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32" w:rsidRDefault="00D736C1" w:rsidP="00E71232">
      <w:pPr>
        <w:jc w:val="center"/>
        <w:rPr>
          <w:rFonts w:ascii="Times" w:hAnsi="Times" w:cs="Times"/>
          <w:i/>
          <w:iCs/>
          <w:sz w:val="44"/>
          <w:szCs w:val="44"/>
        </w:rPr>
      </w:pPr>
      <w:r>
        <w:rPr>
          <w:rFonts w:ascii="Times" w:hAnsi="Times" w:cs="Times"/>
          <w:i/>
          <w:iCs/>
          <w:noProof/>
          <w:sz w:val="44"/>
          <w:szCs w:val="44"/>
        </w:rPr>
        <mc:AlternateContent>
          <mc:Choice Requires="wps">
            <w:drawing>
              <wp:anchor distT="0" distB="0" distL="114300" distR="114300" simplePos="0" relativeHeight="251661312" behindDoc="0" locked="0" layoutInCell="1" allowOverlap="1">
                <wp:simplePos x="0" y="0"/>
                <wp:positionH relativeFrom="column">
                  <wp:posOffset>-308919</wp:posOffset>
                </wp:positionH>
                <wp:positionV relativeFrom="paragraph">
                  <wp:posOffset>-37069</wp:posOffset>
                </wp:positionV>
                <wp:extent cx="6635578" cy="8130746"/>
                <wp:effectExtent l="19050" t="19050" r="13335" b="22860"/>
                <wp:wrapNone/>
                <wp:docPr id="7" name="Rectangle 7"/>
                <wp:cNvGraphicFramePr/>
                <a:graphic xmlns:a="http://schemas.openxmlformats.org/drawingml/2006/main">
                  <a:graphicData uri="http://schemas.microsoft.com/office/word/2010/wordprocessingShape">
                    <wps:wsp>
                      <wps:cNvSpPr/>
                      <wps:spPr>
                        <a:xfrm>
                          <a:off x="0" y="0"/>
                          <a:ext cx="6635578" cy="8130746"/>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E0CFD" id="Rectangle 7" o:spid="_x0000_s1026" style="position:absolute;margin-left:-24.3pt;margin-top:-2.9pt;width:522.5pt;height:6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" filled="f" strokecolor="black [3213]" strokeweight="3pt"/>
            </w:pict>
          </mc:Fallback>
        </mc:AlternateContent>
      </w:r>
      <w:r w:rsidR="00E71232" w:rsidRPr="008D67B8">
        <w:rPr>
          <w:rFonts w:ascii="Times" w:hAnsi="Times" w:cs="Times"/>
          <w:i/>
          <w:iCs/>
          <w:sz w:val="44"/>
          <w:szCs w:val="44"/>
        </w:rPr>
        <w:t>the</w:t>
      </w:r>
      <w:r w:rsidR="00E71232">
        <w:rPr>
          <w:rFonts w:ascii="Times" w:hAnsi="Times" w:cs="Times"/>
          <w:i/>
          <w:iCs/>
          <w:sz w:val="44"/>
          <w:szCs w:val="44"/>
        </w:rPr>
        <w:t xml:space="preserve"> </w:t>
      </w:r>
      <w:smartTag w:uri="urn:schemas-microsoft-com:office:smarttags" w:element="place">
        <w:smartTag w:uri="urn:schemas-microsoft-com:office:smarttags" w:element="PlaceName">
          <w:r w:rsidR="00E71232" w:rsidRPr="008D67B8">
            <w:rPr>
              <w:rFonts w:ascii="Times" w:hAnsi="Times" w:cs="Times"/>
              <w:sz w:val="44"/>
              <w:szCs w:val="44"/>
            </w:rPr>
            <w:t>Houston</w:t>
          </w:r>
        </w:smartTag>
        <w:r w:rsidR="00E71232">
          <w:rPr>
            <w:rFonts w:ascii="Times" w:hAnsi="Times" w:cs="Times"/>
            <w:sz w:val="44"/>
            <w:szCs w:val="44"/>
          </w:rPr>
          <w:t xml:space="preserve"> </w:t>
        </w:r>
        <w:smartTag w:uri="urn:schemas-microsoft-com:office:smarttags" w:element="PlaceType">
          <w:r w:rsidR="00E71232" w:rsidRPr="008D67B8">
            <w:rPr>
              <w:rFonts w:ascii="Times" w:hAnsi="Times" w:cs="Times"/>
              <w:sz w:val="44"/>
              <w:szCs w:val="44"/>
            </w:rPr>
            <w:t>Museum</w:t>
          </w:r>
        </w:smartTag>
      </w:smartTag>
      <w:r w:rsidR="00E71232">
        <w:rPr>
          <w:rFonts w:ascii="Times" w:hAnsi="Times" w:cs="Times"/>
          <w:sz w:val="44"/>
          <w:szCs w:val="44"/>
        </w:rPr>
        <w:t xml:space="preserve"> </w:t>
      </w:r>
      <w:r w:rsidR="00E71232" w:rsidRPr="008D67B8">
        <w:rPr>
          <w:rFonts w:ascii="Times" w:hAnsi="Times" w:cs="Times"/>
          <w:i/>
          <w:iCs/>
          <w:sz w:val="44"/>
          <w:szCs w:val="44"/>
        </w:rPr>
        <w:t>of</w:t>
      </w:r>
      <w:r w:rsidR="00E71232">
        <w:rPr>
          <w:rFonts w:ascii="Times" w:hAnsi="Times" w:cs="Times"/>
          <w:i/>
          <w:iCs/>
          <w:sz w:val="44"/>
          <w:szCs w:val="44"/>
        </w:rPr>
        <w:t xml:space="preserve"> </w:t>
      </w:r>
      <w:r w:rsidR="00E71232" w:rsidRPr="008D67B8">
        <w:rPr>
          <w:rFonts w:ascii="Times" w:hAnsi="Times" w:cs="Times"/>
          <w:i/>
          <w:iCs/>
          <w:sz w:val="44"/>
          <w:szCs w:val="44"/>
        </w:rPr>
        <w:t>natural</w:t>
      </w:r>
      <w:r w:rsidR="00E71232">
        <w:rPr>
          <w:rFonts w:ascii="Times" w:hAnsi="Times" w:cs="Times"/>
          <w:i/>
          <w:iCs/>
          <w:sz w:val="44"/>
          <w:szCs w:val="44"/>
        </w:rPr>
        <w:t xml:space="preserve"> </w:t>
      </w:r>
      <w:r w:rsidR="00E71232" w:rsidRPr="008D67B8">
        <w:rPr>
          <w:rFonts w:ascii="Times" w:hAnsi="Times" w:cs="Times"/>
          <w:i/>
          <w:iCs/>
          <w:sz w:val="44"/>
          <w:szCs w:val="44"/>
        </w:rPr>
        <w:t>science</w:t>
      </w:r>
    </w:p>
    <w:p w:rsidR="00E71232" w:rsidRPr="00D736C1" w:rsidRDefault="00E71232" w:rsidP="00E71232">
      <w:pPr>
        <w:jc w:val="center"/>
        <w:rPr>
          <w:rFonts w:ascii="Times" w:hAnsi="Times" w:cs="Times"/>
          <w:b/>
          <w:i/>
          <w:iCs/>
          <w:sz w:val="72"/>
          <w:szCs w:val="44"/>
        </w:rPr>
      </w:pPr>
      <w:r w:rsidRPr="00D736C1">
        <w:rPr>
          <w:rFonts w:ascii="Comic Sans MS" w:hAnsi="Comic Sans MS"/>
          <w:b/>
          <w:sz w:val="36"/>
        </w:rPr>
        <w:t>Wiess Energy Hall</w:t>
      </w:r>
    </w:p>
    <w:p w:rsidR="00D736C1" w:rsidRDefault="00E71232">
      <w:pPr>
        <w:rPr>
          <w:b/>
          <w:u w:val="single"/>
        </w:rPr>
      </w:pPr>
      <w:r>
        <w:rPr>
          <w:noProof/>
        </w:rPr>
        <w:drawing>
          <wp:inline distT="0" distB="0" distL="0" distR="0">
            <wp:extent cx="5943600" cy="3484179"/>
            <wp:effectExtent l="0" t="0" r="0" b="2540"/>
            <wp:docPr id="5" name="Picture 5" descr="C:\Users\jolson\AppData\Local\Microsoft\Windows\Temporary Internet Files\Content.Word\IMG_5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lson\AppData\Local\Microsoft\Windows\Temporary Internet Files\Content.Word\IMG_583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484179"/>
                    </a:xfrm>
                    <a:prstGeom prst="rect">
                      <a:avLst/>
                    </a:prstGeom>
                    <a:noFill/>
                    <a:ln>
                      <a:noFill/>
                    </a:ln>
                  </pic:spPr>
                </pic:pic>
              </a:graphicData>
            </a:graphic>
          </wp:inline>
        </w:drawing>
      </w:r>
    </w:p>
    <w:p w:rsidR="00D736C1" w:rsidRDefault="00D736C1">
      <w:r>
        <w:t>There are a variety of displays throughout the exhibit floor that have to do with energy.  For oil and gas, there are displays on upstream, midstream and downstream.  Please work your way through the questions below, and the above map can help you navigate.</w:t>
      </w:r>
    </w:p>
    <w:p w:rsidR="00D736C1" w:rsidRDefault="00D736C1">
      <w:r>
        <w:t>When you are done, you can hopefully check out the geology/fossil exhibits downstairs!</w:t>
      </w:r>
    </w:p>
    <w:p w:rsidR="00D736C1" w:rsidRPr="00D736C1" w:rsidRDefault="00D736C1" w:rsidP="00D736C1">
      <w:pPr>
        <w:jc w:val="center"/>
      </w:pPr>
      <w:r w:rsidRPr="005A76D8">
        <w:rPr>
          <w:rFonts w:ascii="Comic Sans MS" w:hAnsi="Comic Sans MS"/>
          <w:noProof/>
        </w:rPr>
        <w:drawing>
          <wp:inline distT="0" distB="0" distL="0" distR="0">
            <wp:extent cx="3336509" cy="2360141"/>
            <wp:effectExtent l="0" t="0" r="0" b="2540"/>
            <wp:docPr id="6" name="Picture 6" descr="IMG_4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8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7396" cy="2374916"/>
                    </a:xfrm>
                    <a:prstGeom prst="rect">
                      <a:avLst/>
                    </a:prstGeom>
                    <a:noFill/>
                    <a:ln>
                      <a:noFill/>
                    </a:ln>
                  </pic:spPr>
                </pic:pic>
              </a:graphicData>
            </a:graphic>
          </wp:inline>
        </w:drawing>
      </w:r>
    </w:p>
    <w:p w:rsidR="00D736C1" w:rsidRDefault="00D736C1">
      <w:pPr>
        <w:rPr>
          <w:b/>
          <w:u w:val="single"/>
        </w:rPr>
      </w:pPr>
    </w:p>
    <w:p w:rsidR="00BA72A6" w:rsidRPr="00BA72A6" w:rsidRDefault="00BA72A6">
      <w:pPr>
        <w:rPr>
          <w:b/>
          <w:u w:val="single"/>
        </w:rPr>
      </w:pPr>
      <w:r w:rsidRPr="00BA72A6">
        <w:rPr>
          <w:b/>
          <w:u w:val="single"/>
        </w:rPr>
        <w:lastRenderedPageBreak/>
        <w:t>DRILL FLOOR (by the elevator)</w:t>
      </w:r>
    </w:p>
    <w:p w:rsidR="004B625B" w:rsidRDefault="008D3813">
      <w:r>
        <w:t>FAR OUT (IN THE GULF OF MEXICO)</w:t>
      </w:r>
      <w:bookmarkStart w:id="0" w:name="_GoBack"/>
      <w:bookmarkEnd w:id="0"/>
    </w:p>
    <w:p w:rsidR="008D3813" w:rsidRDefault="008D3813">
      <w:r>
        <w:t>Today’s offshore drilling platforms represent the intersection of cutting-edge equipment, technical ingenuity, and the mind-boggling industrial capacity wielded by the energy industry. Automated drilling equipment that you see here in this display, makes today</w:t>
      </w:r>
      <w:r w:rsidR="007268D4">
        <w:t>’</w:t>
      </w:r>
      <w:r>
        <w:t xml:space="preserve">s drilling safer, faster and more precise than ever before. </w:t>
      </w:r>
    </w:p>
    <w:p w:rsidR="008D3813" w:rsidRDefault="008D3813">
      <w:r>
        <w:t xml:space="preserve">Watch the automated equipment displayed before you. </w:t>
      </w:r>
      <w:r w:rsidR="00C45BE6">
        <w:t>Name the major pieces of equipment and briefly describe their purpose.</w:t>
      </w:r>
    </w:p>
    <w:tbl>
      <w:tblPr>
        <w:tblStyle w:val="TableGrid"/>
        <w:tblW w:w="0" w:type="auto"/>
        <w:tblLook w:val="04A0" w:firstRow="1" w:lastRow="0" w:firstColumn="1" w:lastColumn="0" w:noHBand="0" w:noVBand="1"/>
      </w:tblPr>
      <w:tblGrid>
        <w:gridCol w:w="3055"/>
        <w:gridCol w:w="6295"/>
      </w:tblGrid>
      <w:tr w:rsidR="00C45BE6" w:rsidTr="00C45BE6">
        <w:tc>
          <w:tcPr>
            <w:tcW w:w="3055" w:type="dxa"/>
          </w:tcPr>
          <w:p w:rsidR="00C45BE6" w:rsidRDefault="00C45BE6" w:rsidP="00C45BE6">
            <w:r>
              <w:t>Equipment name</w:t>
            </w:r>
          </w:p>
        </w:tc>
        <w:tc>
          <w:tcPr>
            <w:tcW w:w="6295" w:type="dxa"/>
          </w:tcPr>
          <w:p w:rsidR="00C45BE6" w:rsidRDefault="00C45BE6" w:rsidP="00C45BE6">
            <w:r>
              <w:t>Purpose</w:t>
            </w:r>
          </w:p>
        </w:tc>
      </w:tr>
      <w:tr w:rsidR="00C45BE6" w:rsidTr="00C45BE6">
        <w:tc>
          <w:tcPr>
            <w:tcW w:w="3055" w:type="dxa"/>
          </w:tcPr>
          <w:p w:rsidR="00C45BE6" w:rsidRDefault="00C45BE6" w:rsidP="00C45BE6"/>
          <w:p w:rsidR="00C45BE6" w:rsidRDefault="00C45BE6" w:rsidP="00C45BE6"/>
        </w:tc>
        <w:tc>
          <w:tcPr>
            <w:tcW w:w="6295" w:type="dxa"/>
          </w:tcPr>
          <w:p w:rsidR="00C45BE6" w:rsidRDefault="00C45BE6" w:rsidP="00C45BE6"/>
        </w:tc>
      </w:tr>
      <w:tr w:rsidR="00C45BE6" w:rsidTr="00C45BE6">
        <w:tc>
          <w:tcPr>
            <w:tcW w:w="3055" w:type="dxa"/>
          </w:tcPr>
          <w:p w:rsidR="00C45BE6" w:rsidRDefault="00C45BE6" w:rsidP="00C45BE6"/>
          <w:p w:rsidR="00C45BE6" w:rsidRDefault="00C45BE6" w:rsidP="00C45BE6"/>
        </w:tc>
        <w:tc>
          <w:tcPr>
            <w:tcW w:w="6295" w:type="dxa"/>
          </w:tcPr>
          <w:p w:rsidR="00C45BE6" w:rsidRDefault="00C45BE6" w:rsidP="00C45BE6"/>
        </w:tc>
      </w:tr>
      <w:tr w:rsidR="00C45BE6" w:rsidTr="00C45BE6">
        <w:tc>
          <w:tcPr>
            <w:tcW w:w="3055" w:type="dxa"/>
          </w:tcPr>
          <w:p w:rsidR="00C45BE6" w:rsidRDefault="00C45BE6" w:rsidP="00C45BE6"/>
          <w:p w:rsidR="00C45BE6" w:rsidRDefault="00C45BE6" w:rsidP="00C45BE6"/>
        </w:tc>
        <w:tc>
          <w:tcPr>
            <w:tcW w:w="6295" w:type="dxa"/>
          </w:tcPr>
          <w:p w:rsidR="00C45BE6" w:rsidRDefault="00C45BE6" w:rsidP="00C45BE6"/>
        </w:tc>
      </w:tr>
      <w:tr w:rsidR="00C45BE6" w:rsidTr="00C45BE6">
        <w:tc>
          <w:tcPr>
            <w:tcW w:w="3055" w:type="dxa"/>
          </w:tcPr>
          <w:p w:rsidR="00C45BE6" w:rsidRDefault="00C45BE6" w:rsidP="00C45BE6"/>
          <w:p w:rsidR="00C45BE6" w:rsidRDefault="00C45BE6" w:rsidP="00C45BE6"/>
        </w:tc>
        <w:tc>
          <w:tcPr>
            <w:tcW w:w="6295" w:type="dxa"/>
          </w:tcPr>
          <w:p w:rsidR="00C45BE6" w:rsidRDefault="00C45BE6" w:rsidP="00C45BE6"/>
        </w:tc>
      </w:tr>
      <w:tr w:rsidR="00C45BE6" w:rsidTr="00C45BE6">
        <w:tc>
          <w:tcPr>
            <w:tcW w:w="3055" w:type="dxa"/>
          </w:tcPr>
          <w:p w:rsidR="00C45BE6" w:rsidRDefault="00C45BE6" w:rsidP="00C45BE6"/>
          <w:p w:rsidR="00C45BE6" w:rsidRDefault="00C45BE6" w:rsidP="00C45BE6"/>
        </w:tc>
        <w:tc>
          <w:tcPr>
            <w:tcW w:w="6295" w:type="dxa"/>
          </w:tcPr>
          <w:p w:rsidR="00C45BE6" w:rsidRDefault="00C45BE6" w:rsidP="00C45BE6"/>
        </w:tc>
      </w:tr>
      <w:tr w:rsidR="00C45BE6" w:rsidTr="00C45BE6">
        <w:tc>
          <w:tcPr>
            <w:tcW w:w="3055" w:type="dxa"/>
          </w:tcPr>
          <w:p w:rsidR="00C45BE6" w:rsidRDefault="00C45BE6" w:rsidP="00C45BE6"/>
          <w:p w:rsidR="00C45BE6" w:rsidRDefault="00C45BE6" w:rsidP="00C45BE6"/>
        </w:tc>
        <w:tc>
          <w:tcPr>
            <w:tcW w:w="6295" w:type="dxa"/>
          </w:tcPr>
          <w:p w:rsidR="00C45BE6" w:rsidRDefault="00C45BE6" w:rsidP="00C45BE6"/>
        </w:tc>
      </w:tr>
      <w:tr w:rsidR="00C45BE6" w:rsidTr="00C45BE6">
        <w:tc>
          <w:tcPr>
            <w:tcW w:w="3055" w:type="dxa"/>
          </w:tcPr>
          <w:p w:rsidR="00C45BE6" w:rsidRDefault="00C45BE6" w:rsidP="00C45BE6"/>
          <w:p w:rsidR="00C45BE6" w:rsidRDefault="00C45BE6" w:rsidP="00C45BE6"/>
        </w:tc>
        <w:tc>
          <w:tcPr>
            <w:tcW w:w="6295" w:type="dxa"/>
          </w:tcPr>
          <w:p w:rsidR="00C45BE6" w:rsidRDefault="00C45BE6" w:rsidP="00C45BE6"/>
        </w:tc>
      </w:tr>
      <w:tr w:rsidR="00C45BE6" w:rsidTr="00C45BE6">
        <w:tc>
          <w:tcPr>
            <w:tcW w:w="3055" w:type="dxa"/>
          </w:tcPr>
          <w:p w:rsidR="00C45BE6" w:rsidRDefault="00C45BE6" w:rsidP="00C45BE6"/>
          <w:p w:rsidR="00C45BE6" w:rsidRDefault="00C45BE6" w:rsidP="00C45BE6"/>
        </w:tc>
        <w:tc>
          <w:tcPr>
            <w:tcW w:w="6295" w:type="dxa"/>
          </w:tcPr>
          <w:p w:rsidR="00C45BE6" w:rsidRDefault="00C45BE6" w:rsidP="00C45BE6"/>
        </w:tc>
      </w:tr>
      <w:tr w:rsidR="00C45BE6" w:rsidTr="00C45BE6">
        <w:tc>
          <w:tcPr>
            <w:tcW w:w="3055" w:type="dxa"/>
          </w:tcPr>
          <w:p w:rsidR="00C45BE6" w:rsidRDefault="00C45BE6" w:rsidP="00C45BE6"/>
          <w:p w:rsidR="00C45BE6" w:rsidRDefault="00C45BE6" w:rsidP="00C45BE6"/>
        </w:tc>
        <w:tc>
          <w:tcPr>
            <w:tcW w:w="6295" w:type="dxa"/>
          </w:tcPr>
          <w:p w:rsidR="00C45BE6" w:rsidRDefault="00C45BE6" w:rsidP="00C45BE6"/>
        </w:tc>
      </w:tr>
    </w:tbl>
    <w:p w:rsidR="008D3813" w:rsidRDefault="008D3813" w:rsidP="00C45BE6"/>
    <w:p w:rsidR="00C45BE6" w:rsidRDefault="00C45BE6">
      <w:pPr>
        <w:rPr>
          <w:b/>
          <w:u w:val="single"/>
        </w:rPr>
      </w:pPr>
      <w:r>
        <w:rPr>
          <w:b/>
          <w:u w:val="single"/>
        </w:rPr>
        <w:br w:type="page"/>
      </w:r>
    </w:p>
    <w:p w:rsidR="00C45BE6" w:rsidRDefault="00403C19" w:rsidP="00E00A7D">
      <w:pPr>
        <w:rPr>
          <w:b/>
          <w:u w:val="single"/>
        </w:rPr>
      </w:pPr>
      <w:r>
        <w:rPr>
          <w:noProof/>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2853690" cy="1762125"/>
            <wp:effectExtent l="0" t="0" r="3810" b="9525"/>
            <wp:wrapSquare wrapText="bothSides"/>
            <wp:docPr id="2" name="Picture 2" descr="C:\Users\jolson\AppData\Local\Microsoft\Windows\Temporary Internet Files\Content.Word\2019-02-04 16.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lson\AppData\Local\Microsoft\Windows\Temporary Internet Files\Content.Word\2019-02-04 16.01.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3690"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5BE6">
        <w:rPr>
          <w:b/>
          <w:u w:val="single"/>
        </w:rPr>
        <w:t>HYDROCARBON PROCESSES AND PRODUCTS</w:t>
      </w:r>
    </w:p>
    <w:p w:rsidR="00C45BE6" w:rsidRDefault="00C45BE6" w:rsidP="00E00A7D">
      <w:r>
        <w:t>There are six “products” listed in this section.  List and describe them.</w:t>
      </w:r>
      <w:r w:rsidRPr="00C45BE6">
        <w:t xml:space="preserve"> </w:t>
      </w:r>
    </w:p>
    <w:p w:rsidR="00C45BE6" w:rsidRDefault="00C45BE6" w:rsidP="00C45BE6">
      <w:pPr>
        <w:pStyle w:val="ListParagraph"/>
        <w:numPr>
          <w:ilvl w:val="0"/>
          <w:numId w:val="6"/>
        </w:numPr>
        <w:rPr>
          <w:b/>
          <w:u w:val="single"/>
        </w:rPr>
      </w:pPr>
      <w:r>
        <w:rPr>
          <w:b/>
          <w:u w:val="single"/>
        </w:rPr>
        <w:t xml:space="preserve"> </w:t>
      </w:r>
    </w:p>
    <w:p w:rsidR="00C45BE6" w:rsidRDefault="00C45BE6" w:rsidP="00C45BE6">
      <w:pPr>
        <w:rPr>
          <w:b/>
          <w:u w:val="single"/>
        </w:rPr>
      </w:pPr>
    </w:p>
    <w:p w:rsidR="00C45BE6" w:rsidRPr="00C45BE6" w:rsidRDefault="00C45BE6" w:rsidP="00C45BE6">
      <w:pPr>
        <w:rPr>
          <w:b/>
          <w:u w:val="single"/>
        </w:rPr>
      </w:pPr>
    </w:p>
    <w:p w:rsidR="00C45BE6" w:rsidRDefault="00C45BE6" w:rsidP="00C45BE6">
      <w:pPr>
        <w:pStyle w:val="ListParagraph"/>
        <w:numPr>
          <w:ilvl w:val="0"/>
          <w:numId w:val="6"/>
        </w:numPr>
        <w:rPr>
          <w:b/>
          <w:u w:val="single"/>
        </w:rPr>
      </w:pPr>
      <w:r>
        <w:rPr>
          <w:b/>
          <w:u w:val="single"/>
        </w:rPr>
        <w:t xml:space="preserve"> </w:t>
      </w:r>
    </w:p>
    <w:p w:rsidR="00C45BE6" w:rsidRDefault="00C45BE6" w:rsidP="00C45BE6">
      <w:pPr>
        <w:rPr>
          <w:b/>
          <w:u w:val="single"/>
        </w:rPr>
      </w:pPr>
    </w:p>
    <w:p w:rsidR="00C45BE6" w:rsidRPr="00C45BE6" w:rsidRDefault="00C45BE6" w:rsidP="00C45BE6">
      <w:pPr>
        <w:rPr>
          <w:b/>
          <w:u w:val="single"/>
        </w:rPr>
      </w:pPr>
    </w:p>
    <w:p w:rsidR="00C45BE6" w:rsidRDefault="00C45BE6" w:rsidP="00C45BE6">
      <w:pPr>
        <w:pStyle w:val="ListParagraph"/>
        <w:numPr>
          <w:ilvl w:val="0"/>
          <w:numId w:val="6"/>
        </w:numPr>
        <w:rPr>
          <w:b/>
          <w:u w:val="single"/>
        </w:rPr>
      </w:pPr>
      <w:r>
        <w:rPr>
          <w:b/>
          <w:u w:val="single"/>
        </w:rPr>
        <w:t xml:space="preserve"> </w:t>
      </w:r>
    </w:p>
    <w:p w:rsidR="00C45BE6" w:rsidRDefault="00C45BE6" w:rsidP="00C45BE6">
      <w:pPr>
        <w:rPr>
          <w:b/>
          <w:u w:val="single"/>
        </w:rPr>
      </w:pPr>
    </w:p>
    <w:p w:rsidR="00C45BE6" w:rsidRPr="00C45BE6" w:rsidRDefault="00C45BE6" w:rsidP="00C45BE6">
      <w:pPr>
        <w:rPr>
          <w:b/>
          <w:u w:val="single"/>
        </w:rPr>
      </w:pPr>
    </w:p>
    <w:p w:rsidR="00C45BE6" w:rsidRDefault="00C45BE6" w:rsidP="00C45BE6">
      <w:pPr>
        <w:pStyle w:val="ListParagraph"/>
        <w:numPr>
          <w:ilvl w:val="0"/>
          <w:numId w:val="6"/>
        </w:numPr>
        <w:rPr>
          <w:b/>
          <w:u w:val="single"/>
        </w:rPr>
      </w:pPr>
      <w:r>
        <w:rPr>
          <w:b/>
          <w:u w:val="single"/>
        </w:rPr>
        <w:t xml:space="preserve"> </w:t>
      </w:r>
    </w:p>
    <w:p w:rsidR="00C45BE6" w:rsidRDefault="00C45BE6" w:rsidP="00C45BE6">
      <w:pPr>
        <w:rPr>
          <w:b/>
          <w:u w:val="single"/>
        </w:rPr>
      </w:pPr>
    </w:p>
    <w:p w:rsidR="00C45BE6" w:rsidRPr="00C45BE6" w:rsidRDefault="00C45BE6" w:rsidP="00C45BE6">
      <w:pPr>
        <w:rPr>
          <w:b/>
          <w:u w:val="single"/>
        </w:rPr>
      </w:pPr>
    </w:p>
    <w:p w:rsidR="00C45BE6" w:rsidRDefault="00C45BE6" w:rsidP="00C45BE6">
      <w:pPr>
        <w:pStyle w:val="ListParagraph"/>
        <w:numPr>
          <w:ilvl w:val="0"/>
          <w:numId w:val="6"/>
        </w:numPr>
        <w:rPr>
          <w:b/>
          <w:u w:val="single"/>
        </w:rPr>
      </w:pPr>
      <w:r>
        <w:rPr>
          <w:b/>
          <w:u w:val="single"/>
        </w:rPr>
        <w:t xml:space="preserve"> </w:t>
      </w:r>
    </w:p>
    <w:p w:rsidR="00C45BE6" w:rsidRDefault="00C45BE6" w:rsidP="00C45BE6">
      <w:pPr>
        <w:rPr>
          <w:b/>
          <w:u w:val="single"/>
        </w:rPr>
      </w:pPr>
    </w:p>
    <w:p w:rsidR="00C45BE6" w:rsidRPr="00C45BE6" w:rsidRDefault="00C45BE6" w:rsidP="00C45BE6">
      <w:pPr>
        <w:rPr>
          <w:b/>
          <w:u w:val="single"/>
        </w:rPr>
      </w:pPr>
    </w:p>
    <w:p w:rsidR="00C45BE6" w:rsidRDefault="00C45BE6" w:rsidP="00C45BE6">
      <w:pPr>
        <w:pStyle w:val="ListParagraph"/>
        <w:numPr>
          <w:ilvl w:val="0"/>
          <w:numId w:val="6"/>
        </w:numPr>
        <w:rPr>
          <w:b/>
          <w:u w:val="single"/>
        </w:rPr>
      </w:pPr>
      <w:r>
        <w:rPr>
          <w:b/>
          <w:u w:val="single"/>
        </w:rPr>
        <w:t xml:space="preserve"> </w:t>
      </w:r>
    </w:p>
    <w:p w:rsidR="00C45BE6" w:rsidRDefault="00C45BE6" w:rsidP="00C45BE6">
      <w:pPr>
        <w:rPr>
          <w:b/>
          <w:u w:val="single"/>
        </w:rPr>
      </w:pPr>
    </w:p>
    <w:p w:rsidR="00C45BE6" w:rsidRPr="00C45BE6" w:rsidRDefault="00C45BE6" w:rsidP="00C45BE6">
      <w:pPr>
        <w:rPr>
          <w:b/>
          <w:u w:val="single"/>
        </w:rPr>
      </w:pPr>
      <w:r w:rsidRPr="00C45BE6">
        <w:rPr>
          <w:b/>
          <w:u w:val="single"/>
        </w:rPr>
        <w:br/>
      </w:r>
    </w:p>
    <w:p w:rsidR="00E71232" w:rsidRDefault="00E71232">
      <w:pPr>
        <w:rPr>
          <w:b/>
          <w:u w:val="single"/>
        </w:rPr>
      </w:pPr>
      <w:r>
        <w:rPr>
          <w:b/>
          <w:u w:val="single"/>
        </w:rPr>
        <w:br w:type="page"/>
      </w:r>
    </w:p>
    <w:p w:rsidR="00403C19" w:rsidRDefault="00E71232" w:rsidP="00E00A7D">
      <w:pPr>
        <w:rPr>
          <w:b/>
          <w:u w:val="single"/>
        </w:rPr>
      </w:pPr>
      <w:r>
        <w:rPr>
          <w:noProof/>
        </w:rPr>
        <w:lastRenderedPageBreak/>
        <w:drawing>
          <wp:anchor distT="0" distB="0" distL="114300" distR="114300" simplePos="0" relativeHeight="251659264" behindDoc="0" locked="0" layoutInCell="1" allowOverlap="1">
            <wp:simplePos x="0" y="0"/>
            <wp:positionH relativeFrom="column">
              <wp:posOffset>3359785</wp:posOffset>
            </wp:positionH>
            <wp:positionV relativeFrom="paragraph">
              <wp:posOffset>0</wp:posOffset>
            </wp:positionV>
            <wp:extent cx="2773680" cy="1575435"/>
            <wp:effectExtent l="0" t="0" r="7620" b="5715"/>
            <wp:wrapSquare wrapText="bothSides"/>
            <wp:docPr id="3" name="Picture 3" descr="C:\Users\jolson\AppData\Local\Microsoft\Windows\Temporary Internet Files\Content.Word\2019-02-04 16.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lson\AppData\Local\Microsoft\Windows\Temporary Internet Files\Content.Word\2019-02-04 16.01.2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3680" cy="1575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3C19">
        <w:rPr>
          <w:b/>
          <w:u w:val="single"/>
        </w:rPr>
        <w:t>LNG and GTL</w:t>
      </w:r>
      <w:r w:rsidRPr="00E71232">
        <w:t xml:space="preserve"> </w:t>
      </w:r>
    </w:p>
    <w:p w:rsidR="00403C19" w:rsidRPr="00E71232" w:rsidRDefault="00E71232" w:rsidP="00E00A7D">
      <w:r>
        <w:t>Define these two terms</w:t>
      </w:r>
      <w:r w:rsidR="007268D4">
        <w:t>.  W</w:t>
      </w:r>
      <w:r>
        <w:t xml:space="preserve">ho is Cheniere Energy (you may </w:t>
      </w:r>
      <w:r w:rsidR="007268D4">
        <w:t xml:space="preserve">need </w:t>
      </w:r>
      <w:r>
        <w:t>to look this up on your phone)?</w:t>
      </w:r>
    </w:p>
    <w:p w:rsidR="00403C19" w:rsidRDefault="00403C19" w:rsidP="00E00A7D">
      <w:pPr>
        <w:rPr>
          <w:b/>
          <w:u w:val="single"/>
        </w:rPr>
      </w:pPr>
    </w:p>
    <w:p w:rsidR="00403C19" w:rsidRDefault="00403C19" w:rsidP="00E00A7D">
      <w:pPr>
        <w:rPr>
          <w:b/>
          <w:u w:val="single"/>
        </w:rPr>
      </w:pPr>
    </w:p>
    <w:p w:rsidR="00403C19" w:rsidRDefault="00403C19" w:rsidP="00E00A7D">
      <w:pPr>
        <w:rPr>
          <w:b/>
          <w:u w:val="single"/>
        </w:rPr>
      </w:pPr>
    </w:p>
    <w:p w:rsidR="00403C19" w:rsidRDefault="00403C19" w:rsidP="00E00A7D">
      <w:pPr>
        <w:rPr>
          <w:b/>
          <w:u w:val="single"/>
        </w:rPr>
      </w:pPr>
    </w:p>
    <w:p w:rsidR="00403C19" w:rsidRDefault="00403C19" w:rsidP="00E00A7D">
      <w:pPr>
        <w:rPr>
          <w:b/>
          <w:u w:val="single"/>
        </w:rPr>
      </w:pPr>
    </w:p>
    <w:p w:rsidR="00703AF1" w:rsidRDefault="00703AF1" w:rsidP="00E00A7D">
      <w:pPr>
        <w:rPr>
          <w:b/>
          <w:u w:val="single"/>
        </w:rPr>
      </w:pPr>
    </w:p>
    <w:p w:rsidR="00703AF1" w:rsidRDefault="00703AF1" w:rsidP="00E00A7D">
      <w:pPr>
        <w:rPr>
          <w:b/>
          <w:u w:val="single"/>
        </w:rPr>
      </w:pPr>
    </w:p>
    <w:p w:rsidR="00E71232" w:rsidRDefault="00E71232" w:rsidP="00E00A7D">
      <w:pPr>
        <w:rPr>
          <w:b/>
          <w:u w:val="single"/>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2092908" cy="2667000"/>
            <wp:effectExtent l="0" t="0" r="3175" b="0"/>
            <wp:wrapSquare wrapText="bothSides"/>
            <wp:docPr id="4" name="Picture 4" descr="C:\Users\jolson\AppData\Local\Microsoft\Windows\Temporary Internet Files\Content.Word\2019-02-04 16.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lson\AppData\Local\Microsoft\Windows\Temporary Internet Files\Content.Word\2019-02-04 16.00.3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2908" cy="2667000"/>
                    </a:xfrm>
                    <a:prstGeom prst="rect">
                      <a:avLst/>
                    </a:prstGeom>
                    <a:noFill/>
                    <a:ln>
                      <a:noFill/>
                    </a:ln>
                  </pic:spPr>
                </pic:pic>
              </a:graphicData>
            </a:graphic>
          </wp:anchor>
        </w:drawing>
      </w:r>
      <w:r>
        <w:rPr>
          <w:b/>
          <w:u w:val="single"/>
        </w:rPr>
        <w:t>ELECTRIC POWER GENERATION</w:t>
      </w:r>
    </w:p>
    <w:p w:rsidR="00E71232" w:rsidRDefault="00E71232" w:rsidP="00E00A7D">
      <w:pPr>
        <w:rPr>
          <w:b/>
          <w:u w:val="single"/>
        </w:rPr>
      </w:pPr>
      <w:r>
        <w:t>What do they mean by “As Clean as They Come”?</w:t>
      </w:r>
      <w:r>
        <w:rPr>
          <w:b/>
          <w:u w:val="single"/>
        </w:rPr>
        <w:br/>
      </w:r>
    </w:p>
    <w:p w:rsidR="00E71232" w:rsidRDefault="00E71232" w:rsidP="00E00A7D">
      <w:pPr>
        <w:rPr>
          <w:b/>
          <w:u w:val="single"/>
        </w:rPr>
      </w:pPr>
    </w:p>
    <w:p w:rsidR="00E71232" w:rsidRDefault="00E71232" w:rsidP="00E00A7D">
      <w:pPr>
        <w:rPr>
          <w:b/>
          <w:u w:val="single"/>
        </w:rPr>
      </w:pPr>
    </w:p>
    <w:p w:rsidR="00E71232" w:rsidRDefault="00E71232" w:rsidP="00E00A7D">
      <w:pPr>
        <w:rPr>
          <w:b/>
          <w:u w:val="single"/>
        </w:rPr>
      </w:pPr>
    </w:p>
    <w:p w:rsidR="00E71232" w:rsidRDefault="00E71232" w:rsidP="00E00A7D">
      <w:pPr>
        <w:rPr>
          <w:b/>
          <w:u w:val="single"/>
        </w:rPr>
      </w:pPr>
    </w:p>
    <w:p w:rsidR="00E71232" w:rsidRDefault="00E71232" w:rsidP="00E00A7D">
      <w:pPr>
        <w:rPr>
          <w:b/>
          <w:u w:val="single"/>
        </w:rPr>
      </w:pPr>
    </w:p>
    <w:p w:rsidR="00E71232" w:rsidRDefault="00E71232" w:rsidP="00E00A7D">
      <w:pPr>
        <w:rPr>
          <w:b/>
          <w:u w:val="single"/>
        </w:rPr>
      </w:pPr>
    </w:p>
    <w:p w:rsidR="00E71232" w:rsidRDefault="00E71232" w:rsidP="00E00A7D">
      <w:pPr>
        <w:rPr>
          <w:b/>
          <w:u w:val="single"/>
        </w:rPr>
      </w:pPr>
    </w:p>
    <w:p w:rsidR="00E71232" w:rsidRDefault="00DD214D" w:rsidP="00E00A7D">
      <w:pPr>
        <w:rPr>
          <w:b/>
          <w:u w:val="single"/>
        </w:rPr>
      </w:pPr>
      <w:r>
        <w:rPr>
          <w:noProof/>
        </w:rPr>
        <w:drawing>
          <wp:anchor distT="0" distB="0" distL="114300" distR="114300" simplePos="0" relativeHeight="251662336" behindDoc="0" locked="0" layoutInCell="1" allowOverlap="1">
            <wp:simplePos x="0" y="0"/>
            <wp:positionH relativeFrom="column">
              <wp:posOffset>3298825</wp:posOffset>
            </wp:positionH>
            <wp:positionV relativeFrom="paragraph">
              <wp:posOffset>16510</wp:posOffset>
            </wp:positionV>
            <wp:extent cx="3293745" cy="2145665"/>
            <wp:effectExtent l="0" t="0" r="1905" b="6985"/>
            <wp:wrapSquare wrapText="bothSides"/>
            <wp:docPr id="8" name="Picture 8" descr="C:\Users\jolson\AppData\Local\Microsoft\Windows\Temporary Internet Files\Content.Word\2019-02-04 16.0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olson\AppData\Local\Microsoft\Windows\Temporary Internet Files\Content.Word\2019-02-04 16.04.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3745" cy="2145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u w:val="single"/>
        </w:rPr>
        <w:t>TRANSPORTATION AND DISTRIBUTION</w:t>
      </w:r>
    </w:p>
    <w:p w:rsidR="00DD214D" w:rsidRDefault="00DD214D" w:rsidP="00E00A7D">
      <w:r>
        <w:t>What is the length and capacity of the Trans-Alaska Pipeline System?</w:t>
      </w:r>
    </w:p>
    <w:p w:rsidR="00DD214D" w:rsidRDefault="00DD214D" w:rsidP="00E00A7D"/>
    <w:p w:rsidR="00DD214D" w:rsidRDefault="00DD214D" w:rsidP="00E00A7D"/>
    <w:p w:rsidR="00DD214D" w:rsidRDefault="00DD214D" w:rsidP="00E00A7D"/>
    <w:p w:rsidR="00DD214D" w:rsidRDefault="00DD214D" w:rsidP="00E00A7D"/>
    <w:p w:rsidR="00DD214D" w:rsidRDefault="00DD214D" w:rsidP="00E00A7D"/>
    <w:p w:rsidR="00DD214D" w:rsidRPr="00DD214D" w:rsidRDefault="00DD214D" w:rsidP="00E00A7D"/>
    <w:p w:rsidR="00DD214D" w:rsidRDefault="00DD214D">
      <w:pPr>
        <w:rPr>
          <w:b/>
          <w:u w:val="single"/>
        </w:rPr>
      </w:pPr>
      <w:r>
        <w:rPr>
          <w:b/>
          <w:u w:val="single"/>
        </w:rPr>
        <w:br w:type="page"/>
      </w:r>
    </w:p>
    <w:p w:rsidR="00E00A7D" w:rsidRDefault="007D477F" w:rsidP="00E00A7D">
      <w:r>
        <w:rPr>
          <w:b/>
          <w:u w:val="single"/>
        </w:rPr>
        <w:lastRenderedPageBreak/>
        <w:t>DRILLING &amp; DEVELOPMENT</w:t>
      </w:r>
      <w:r>
        <w:rPr>
          <w:b/>
          <w:u w:val="single"/>
        </w:rPr>
        <w:br/>
      </w:r>
      <w:r w:rsidR="008D3813">
        <w:br/>
      </w:r>
      <w:r w:rsidR="00E00A7D">
        <w:t>DRILLING OPERATIONS and EXTREME DRILLING</w:t>
      </w:r>
    </w:p>
    <w:p w:rsidR="008D3813" w:rsidRDefault="00E00A7D" w:rsidP="00E00A7D">
      <w:pPr>
        <w:pStyle w:val="ListParagraph"/>
        <w:ind w:left="0"/>
      </w:pPr>
      <w:r>
        <w:t xml:space="preserve">Discuss the difference between a semi-submersible rig, a jack-up rig and a drillship. What are the differences in applications? </w:t>
      </w:r>
    </w:p>
    <w:p w:rsidR="00E00A7D" w:rsidRDefault="00E00A7D" w:rsidP="00E00A7D">
      <w:pPr>
        <w:pStyle w:val="ListParagraph"/>
        <w:ind w:left="0"/>
      </w:pPr>
    </w:p>
    <w:p w:rsidR="007268D4" w:rsidRDefault="007268D4" w:rsidP="007268D4">
      <w:pPr>
        <w:pStyle w:val="ListParagraph"/>
        <w:numPr>
          <w:ilvl w:val="0"/>
          <w:numId w:val="2"/>
        </w:numPr>
      </w:pPr>
      <w:r>
        <w:t>Semi-submersible</w:t>
      </w:r>
      <w:r>
        <w:br/>
      </w:r>
    </w:p>
    <w:p w:rsidR="007268D4" w:rsidRDefault="007268D4" w:rsidP="007268D4">
      <w:pPr>
        <w:pStyle w:val="ListParagraph"/>
      </w:pPr>
    </w:p>
    <w:p w:rsidR="007268D4" w:rsidRDefault="007268D4" w:rsidP="007268D4">
      <w:pPr>
        <w:pStyle w:val="ListParagraph"/>
      </w:pPr>
    </w:p>
    <w:p w:rsidR="007268D4" w:rsidRDefault="007268D4" w:rsidP="007268D4">
      <w:pPr>
        <w:pStyle w:val="ListParagraph"/>
        <w:numPr>
          <w:ilvl w:val="0"/>
          <w:numId w:val="2"/>
        </w:numPr>
      </w:pPr>
      <w:r>
        <w:t>Jack-up</w:t>
      </w:r>
      <w:r>
        <w:br/>
      </w:r>
    </w:p>
    <w:p w:rsidR="007268D4" w:rsidRDefault="007268D4" w:rsidP="007268D4">
      <w:pPr>
        <w:pStyle w:val="ListParagraph"/>
      </w:pPr>
    </w:p>
    <w:p w:rsidR="007268D4" w:rsidRDefault="007268D4" w:rsidP="007268D4">
      <w:pPr>
        <w:pStyle w:val="ListParagraph"/>
      </w:pPr>
    </w:p>
    <w:p w:rsidR="00703AF1" w:rsidRDefault="00E00A7D" w:rsidP="00703AF1">
      <w:pPr>
        <w:pStyle w:val="ListParagraph"/>
        <w:numPr>
          <w:ilvl w:val="0"/>
          <w:numId w:val="2"/>
        </w:numPr>
      </w:pPr>
      <w:r>
        <w:t>Drillship</w:t>
      </w:r>
      <w:r>
        <w:br/>
      </w:r>
    </w:p>
    <w:p w:rsidR="00703AF1" w:rsidRDefault="00703AF1" w:rsidP="00703AF1">
      <w:pPr>
        <w:pStyle w:val="ListParagraph"/>
      </w:pPr>
    </w:p>
    <w:p w:rsidR="00E00A7D" w:rsidRDefault="00842162" w:rsidP="008D3813">
      <w:pPr>
        <w:pStyle w:val="ListParagraph"/>
        <w:ind w:left="0"/>
      </w:pPr>
      <w:r>
        <w:t xml:space="preserve">View the display on mud motors. </w:t>
      </w:r>
    </w:p>
    <w:p w:rsidR="00842162" w:rsidRDefault="00842162" w:rsidP="00842162">
      <w:pPr>
        <w:pStyle w:val="ListParagraph"/>
        <w:numPr>
          <w:ilvl w:val="0"/>
          <w:numId w:val="7"/>
        </w:numPr>
      </w:pPr>
      <w:r>
        <w:t>What are the components of the system?</w:t>
      </w:r>
    </w:p>
    <w:p w:rsidR="00842162" w:rsidRDefault="00842162" w:rsidP="00842162"/>
    <w:p w:rsidR="00842162" w:rsidRDefault="00842162" w:rsidP="00842162"/>
    <w:p w:rsidR="00842162" w:rsidRDefault="00842162" w:rsidP="00842162"/>
    <w:p w:rsidR="00842162" w:rsidRDefault="00842162" w:rsidP="00842162">
      <w:pPr>
        <w:pStyle w:val="ListParagraph"/>
        <w:numPr>
          <w:ilvl w:val="0"/>
          <w:numId w:val="7"/>
        </w:numPr>
      </w:pPr>
      <w:r>
        <w:t>How do you use the same bent housing/assembly to both drill straight and to change direction?</w:t>
      </w:r>
    </w:p>
    <w:p w:rsidR="00E00A7D" w:rsidRDefault="00E00A7D" w:rsidP="008D3813">
      <w:pPr>
        <w:pStyle w:val="ListParagraph"/>
        <w:ind w:left="0"/>
      </w:pPr>
    </w:p>
    <w:p w:rsidR="00E00A7D" w:rsidRDefault="00E00A7D" w:rsidP="008D3813">
      <w:pPr>
        <w:pStyle w:val="ListParagraph"/>
        <w:ind w:left="0"/>
      </w:pPr>
    </w:p>
    <w:p w:rsidR="00842162" w:rsidRDefault="00842162" w:rsidP="008D3813">
      <w:pPr>
        <w:pStyle w:val="ListParagraph"/>
        <w:ind w:left="0"/>
      </w:pPr>
    </w:p>
    <w:p w:rsidR="00842162" w:rsidRDefault="00842162" w:rsidP="008D3813">
      <w:pPr>
        <w:pStyle w:val="ListParagraph"/>
        <w:ind w:left="0"/>
      </w:pPr>
    </w:p>
    <w:p w:rsidR="00842162" w:rsidRDefault="00842162" w:rsidP="008D3813">
      <w:pPr>
        <w:pStyle w:val="ListParagraph"/>
        <w:ind w:left="0"/>
      </w:pPr>
    </w:p>
    <w:p w:rsidR="00D07E7F" w:rsidRDefault="00D07E7F" w:rsidP="008D3813">
      <w:pPr>
        <w:pStyle w:val="ListParagraph"/>
        <w:ind w:left="0"/>
      </w:pPr>
      <w:r>
        <w:t>Look at the animation of Drilling with Mud. List and explain the three roles of mud in the drilling process.</w:t>
      </w:r>
      <w:r>
        <w:br/>
      </w:r>
    </w:p>
    <w:p w:rsidR="00D07E7F" w:rsidRDefault="00D07E7F" w:rsidP="00D07E7F">
      <w:pPr>
        <w:pStyle w:val="ListParagraph"/>
        <w:numPr>
          <w:ilvl w:val="0"/>
          <w:numId w:val="3"/>
        </w:numPr>
      </w:pPr>
      <w:r>
        <w:t xml:space="preserve"> </w:t>
      </w:r>
    </w:p>
    <w:p w:rsidR="00842162" w:rsidRDefault="00842162" w:rsidP="00842162"/>
    <w:p w:rsidR="00D07E7F" w:rsidRDefault="00D07E7F" w:rsidP="00D07E7F">
      <w:pPr>
        <w:pStyle w:val="ListParagraph"/>
        <w:numPr>
          <w:ilvl w:val="0"/>
          <w:numId w:val="3"/>
        </w:numPr>
      </w:pPr>
      <w:r>
        <w:t xml:space="preserve"> </w:t>
      </w:r>
    </w:p>
    <w:p w:rsidR="00842162" w:rsidRDefault="00842162" w:rsidP="00842162"/>
    <w:p w:rsidR="00D07E7F" w:rsidRDefault="00D07E7F" w:rsidP="00D07E7F">
      <w:pPr>
        <w:pStyle w:val="ListParagraph"/>
        <w:numPr>
          <w:ilvl w:val="0"/>
          <w:numId w:val="3"/>
        </w:numPr>
      </w:pPr>
      <w:r>
        <w:t xml:space="preserve"> </w:t>
      </w:r>
    </w:p>
    <w:p w:rsidR="00842162" w:rsidRDefault="00842162" w:rsidP="00842162"/>
    <w:p w:rsidR="00D07E7F" w:rsidRDefault="00D07E7F" w:rsidP="00D07E7F"/>
    <w:p w:rsidR="007268D4" w:rsidRDefault="007268D4">
      <w:pPr>
        <w:rPr>
          <w:b/>
          <w:u w:val="single"/>
        </w:rPr>
      </w:pPr>
      <w:r>
        <w:rPr>
          <w:b/>
          <w:u w:val="single"/>
        </w:rPr>
        <w:br w:type="page"/>
      </w:r>
    </w:p>
    <w:p w:rsidR="007D477F" w:rsidRPr="007D477F" w:rsidRDefault="007D477F" w:rsidP="00D07E7F">
      <w:pPr>
        <w:rPr>
          <w:b/>
          <w:u w:val="single"/>
        </w:rPr>
      </w:pPr>
      <w:r>
        <w:rPr>
          <w:b/>
          <w:u w:val="single"/>
        </w:rPr>
        <w:lastRenderedPageBreak/>
        <w:t>GEOPHYSICS</w:t>
      </w:r>
    </w:p>
    <w:p w:rsidR="00D07E7F" w:rsidRDefault="00D07E7F" w:rsidP="00D07E7F">
      <w:r>
        <w:t>EXPLORATION TOOLBOX (THE GEOPHYSICAL DATA REVOLUTION)</w:t>
      </w:r>
    </w:p>
    <w:p w:rsidR="00D07E7F" w:rsidRDefault="00D07E7F" w:rsidP="00D07E7F">
      <w:r>
        <w:t xml:space="preserve">Go </w:t>
      </w:r>
      <w:r w:rsidR="005C5F43">
        <w:t>inside the Exploration Toolbox and answer the following questions:</w:t>
      </w:r>
    </w:p>
    <w:p w:rsidR="005C5F43" w:rsidRDefault="005C5F43" w:rsidP="00D07E7F">
      <w:r>
        <w:t>Why do we acquire well log data?</w:t>
      </w:r>
    </w:p>
    <w:p w:rsidR="005C5F43" w:rsidRDefault="005C5F43" w:rsidP="00D07E7F"/>
    <w:p w:rsidR="005C5F43" w:rsidRDefault="005C5F43" w:rsidP="00D07E7F">
      <w:r>
        <w:t>FROM MILES TO INCHES PANEL (left of Geophysics of Hydrocarbons)</w:t>
      </w:r>
    </w:p>
    <w:p w:rsidR="005C5F43" w:rsidRDefault="005C5F43" w:rsidP="00D07E7F">
      <w:r>
        <w:t>What different kinds of studies lead to drilling a well? What different kinds of equipment are used?</w:t>
      </w:r>
    </w:p>
    <w:p w:rsidR="005C5F43" w:rsidRDefault="005C5F43" w:rsidP="00D07E7F"/>
    <w:p w:rsidR="005C5F43" w:rsidRDefault="005C5F43" w:rsidP="00D07E7F">
      <w:r>
        <w:t>GEOPHYSICS OF HYDROCARBONS</w:t>
      </w:r>
    </w:p>
    <w:p w:rsidR="005C5F43" w:rsidRDefault="005C5F43" w:rsidP="00D07E7F">
      <w:r>
        <w:t>Look at the diorama of the marine seismic survey. What role does each play? (Try firing the airgun.)</w:t>
      </w:r>
    </w:p>
    <w:p w:rsidR="005C5F43" w:rsidRDefault="005C5F43" w:rsidP="005C5F43">
      <w:pPr>
        <w:pStyle w:val="ListParagraph"/>
        <w:numPr>
          <w:ilvl w:val="0"/>
          <w:numId w:val="4"/>
        </w:numPr>
      </w:pPr>
      <w:r>
        <w:t>Airgun</w:t>
      </w:r>
      <w:r>
        <w:br/>
      </w:r>
    </w:p>
    <w:p w:rsidR="005C5F43" w:rsidRDefault="005C5F43" w:rsidP="005C5F43">
      <w:pPr>
        <w:pStyle w:val="ListParagraph"/>
        <w:numPr>
          <w:ilvl w:val="0"/>
          <w:numId w:val="4"/>
        </w:numPr>
      </w:pPr>
      <w:r>
        <w:t>Hydrophone</w:t>
      </w:r>
    </w:p>
    <w:p w:rsidR="005C5F43" w:rsidRDefault="005C5F43" w:rsidP="005C5F43"/>
    <w:p w:rsidR="005C5F43" w:rsidRDefault="005C5F43" w:rsidP="005C5F43">
      <w:r>
        <w:t>Look at the Geophone Seeing with Sound panel. How is collection of seismic data on land different than at sea?</w:t>
      </w:r>
    </w:p>
    <w:p w:rsidR="007D477F" w:rsidRDefault="007D477F" w:rsidP="005C5F43"/>
    <w:p w:rsidR="00DA5E8A" w:rsidRDefault="00DA5E8A" w:rsidP="005C5F43"/>
    <w:p w:rsidR="00DA5E8A" w:rsidRDefault="00DA5E8A" w:rsidP="005C5F43"/>
    <w:p w:rsidR="00DA5E8A" w:rsidRDefault="00DA5E8A" w:rsidP="005C5F43"/>
    <w:p w:rsidR="00DA5E8A" w:rsidRDefault="00DA5E8A" w:rsidP="005C5F43"/>
    <w:p w:rsidR="007D477F" w:rsidRPr="007D477F" w:rsidRDefault="007D477F" w:rsidP="005C5F43">
      <w:pPr>
        <w:rPr>
          <w:b/>
          <w:u w:val="single"/>
        </w:rPr>
      </w:pPr>
      <w:r>
        <w:rPr>
          <w:b/>
          <w:u w:val="single"/>
        </w:rPr>
        <w:t>GEOLOGY</w:t>
      </w:r>
    </w:p>
    <w:p w:rsidR="007D477F" w:rsidRDefault="007D477F" w:rsidP="005C5F43">
      <w:r>
        <w:t>TRAPPING STRUCTURES &amp; MIGRATION OF HYDROCARBONS</w:t>
      </w:r>
    </w:p>
    <w:p w:rsidR="007D477F" w:rsidRDefault="00AC5D42" w:rsidP="005C5F43">
      <w:r>
        <w:t>List four</w:t>
      </w:r>
      <w:r w:rsidR="007D477F">
        <w:t xml:space="preserve"> different types of traps.</w:t>
      </w:r>
    </w:p>
    <w:p w:rsidR="00BB0449" w:rsidRDefault="00BB0449" w:rsidP="00BB0449"/>
    <w:p w:rsidR="00AC5D42" w:rsidRDefault="00AC5D42" w:rsidP="00BB0449"/>
    <w:p w:rsidR="00AC5D42" w:rsidRDefault="00AC5D42" w:rsidP="00BB0449"/>
    <w:p w:rsidR="00AC5D42" w:rsidRDefault="00AC5D42">
      <w:r>
        <w:br w:type="page"/>
      </w:r>
    </w:p>
    <w:p w:rsidR="00077EDC" w:rsidRDefault="00077EDC" w:rsidP="00BB0449">
      <w:r>
        <w:lastRenderedPageBreak/>
        <w:t>MIGRATION</w:t>
      </w:r>
    </w:p>
    <w:p w:rsidR="00077EDC" w:rsidRDefault="00077EDC" w:rsidP="00BB0449">
      <w:r>
        <w:t>Explain how oil and gas migrate from a source rock into a reservoir rock.</w:t>
      </w:r>
    </w:p>
    <w:p w:rsidR="00077EDC" w:rsidRDefault="00077EDC" w:rsidP="00BB0449"/>
    <w:p w:rsidR="00077EDC" w:rsidRDefault="00077EDC" w:rsidP="00BB0449"/>
    <w:p w:rsidR="00077EDC" w:rsidRDefault="00077EDC" w:rsidP="00BB0449">
      <w:r>
        <w:t>How does plate tectonics impact where oil and gas are found?</w:t>
      </w:r>
    </w:p>
    <w:p w:rsidR="00077EDC" w:rsidRDefault="00077EDC" w:rsidP="00BB0449"/>
    <w:p w:rsidR="00703AF1" w:rsidRDefault="00703AF1" w:rsidP="00BB0449"/>
    <w:p w:rsidR="00AC5D42" w:rsidRPr="00AC5D42" w:rsidRDefault="00AC5D42" w:rsidP="00BB0449">
      <w:pPr>
        <w:rPr>
          <w:b/>
          <w:u w:val="single"/>
        </w:rPr>
      </w:pPr>
      <w:r w:rsidRPr="00AC5D42">
        <w:rPr>
          <w:b/>
          <w:u w:val="single"/>
        </w:rPr>
        <w:t>UNCONVENTIONAL HYDROCARBON REVOLUTION</w:t>
      </w:r>
    </w:p>
    <w:p w:rsidR="00AC5D42" w:rsidRDefault="00AC5D42" w:rsidP="00BB0449">
      <w:r>
        <w:t>Describe two interesting highlights from this section.</w:t>
      </w:r>
    </w:p>
    <w:p w:rsidR="00077EDC" w:rsidRDefault="00077EDC" w:rsidP="00BB0449"/>
    <w:p w:rsidR="00077EDC" w:rsidRDefault="00077EDC" w:rsidP="00BB0449"/>
    <w:p w:rsidR="00077EDC" w:rsidRDefault="00077EDC" w:rsidP="00BB0449"/>
    <w:p w:rsidR="00077EDC" w:rsidRDefault="00077EDC" w:rsidP="00BB0449"/>
    <w:p w:rsidR="00BB0449" w:rsidRDefault="00BB0449" w:rsidP="00BB0449"/>
    <w:p w:rsidR="00BB0449" w:rsidRDefault="00BB0449" w:rsidP="00BB0449"/>
    <w:p w:rsidR="00BB0449" w:rsidRDefault="00BB0449" w:rsidP="00BB0449"/>
    <w:p w:rsidR="00DA5E8A" w:rsidRDefault="00DA5E8A" w:rsidP="00DA5E8A"/>
    <w:p w:rsidR="00AC5D42" w:rsidRPr="00AC5D42" w:rsidRDefault="00AC5D42" w:rsidP="00AC5D42">
      <w:pPr>
        <w:rPr>
          <w:b/>
          <w:u w:val="single"/>
        </w:rPr>
      </w:pPr>
      <w:r>
        <w:rPr>
          <w:b/>
          <w:u w:val="single"/>
        </w:rPr>
        <w:t>FUTURE ENERGY</w:t>
      </w:r>
    </w:p>
    <w:p w:rsidR="00AC5D42" w:rsidRDefault="00AC5D42" w:rsidP="00AC5D42">
      <w:r>
        <w:t>Describe two interesting highlights from this section.</w:t>
      </w:r>
    </w:p>
    <w:p w:rsidR="00DA5E8A" w:rsidRPr="007D477F" w:rsidRDefault="00DA5E8A" w:rsidP="00DA5E8A"/>
    <w:sectPr w:rsidR="00DA5E8A" w:rsidRPr="007D477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BDB" w:rsidRDefault="00093BDB" w:rsidP="00D736C1">
      <w:pPr>
        <w:spacing w:after="0" w:line="240" w:lineRule="auto"/>
      </w:pPr>
      <w:r>
        <w:separator/>
      </w:r>
    </w:p>
  </w:endnote>
  <w:endnote w:type="continuationSeparator" w:id="0">
    <w:p w:rsidR="00093BDB" w:rsidRDefault="00093BDB" w:rsidP="00D7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244" w:rsidRDefault="00762244">
    <w:pPr>
      <w:pStyle w:val="Footer"/>
    </w:pPr>
    <w:r>
      <w:t xml:space="preserve">Hildebrand Department of </w:t>
    </w:r>
    <w:r w:rsidR="007268D4">
      <w:tab/>
    </w:r>
    <w:r w:rsidR="007268D4">
      <w:tab/>
      <w:t>Dr. Jon E. Olson</w:t>
    </w:r>
  </w:p>
  <w:p w:rsidR="00762244" w:rsidRDefault="00762244">
    <w:pPr>
      <w:pStyle w:val="Footer"/>
    </w:pPr>
    <w:r>
      <w:t>Petroleum and Geosystems Engineering</w:t>
    </w:r>
    <w:r w:rsidR="00F0480E">
      <w:tab/>
    </w:r>
    <w:r w:rsidR="00F0480E">
      <w:tab/>
    </w:r>
    <w:r w:rsidR="00F0480E">
      <w:fldChar w:fldCharType="begin"/>
    </w:r>
    <w:r w:rsidR="00F0480E">
      <w:instrText xml:space="preserve"> PAGE   \* MERGEFORMAT </w:instrText>
    </w:r>
    <w:r w:rsidR="00F0480E">
      <w:fldChar w:fldCharType="separate"/>
    </w:r>
    <w:r w:rsidR="00E719D0">
      <w:rPr>
        <w:noProof/>
      </w:rPr>
      <w:t>1</w:t>
    </w:r>
    <w:r w:rsidR="00F0480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BDB" w:rsidRDefault="00093BDB" w:rsidP="00D736C1">
      <w:pPr>
        <w:spacing w:after="0" w:line="240" w:lineRule="auto"/>
      </w:pPr>
      <w:r>
        <w:separator/>
      </w:r>
    </w:p>
  </w:footnote>
  <w:footnote w:type="continuationSeparator" w:id="0">
    <w:p w:rsidR="00093BDB" w:rsidRDefault="00093BDB" w:rsidP="00D73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244" w:rsidRDefault="00F0480E">
    <w:pPr>
      <w:pStyle w:val="Header"/>
    </w:pPr>
    <w:r>
      <w:t>Petroleum Science and Technology Institute</w:t>
    </w:r>
    <w:r w:rsidR="00762244">
      <w:tab/>
    </w:r>
    <w:r w:rsidR="00762244">
      <w:tab/>
      <w:t>Houston/Galveston Field Trip</w:t>
    </w:r>
  </w:p>
  <w:p w:rsidR="00762244" w:rsidRDefault="00F0480E">
    <w:pPr>
      <w:pStyle w:val="Header"/>
    </w:pPr>
    <w:r>
      <w:t>The University of Texas at Austin</w:t>
    </w:r>
    <w:r w:rsidR="00762244">
      <w:tab/>
    </w:r>
    <w:r>
      <w:tab/>
      <w:t xml:space="preserve">July </w:t>
    </w:r>
    <w:r w:rsidR="00E719D0">
      <w:t>18-22</w:t>
    </w:r>
    <w:r w:rsidR="00762244">
      <w:t>, 20</w:t>
    </w:r>
    <w:r w:rsidR="00E719D0">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3A96"/>
    <w:multiLevelType w:val="hybridMultilevel"/>
    <w:tmpl w:val="A54E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41CC4"/>
    <w:multiLevelType w:val="hybridMultilevel"/>
    <w:tmpl w:val="658AE966"/>
    <w:lvl w:ilvl="0" w:tplc="0764D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D3757"/>
    <w:multiLevelType w:val="hybridMultilevel"/>
    <w:tmpl w:val="D51C4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16656"/>
    <w:multiLevelType w:val="hybridMultilevel"/>
    <w:tmpl w:val="E5B03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67344"/>
    <w:multiLevelType w:val="hybridMultilevel"/>
    <w:tmpl w:val="E5B03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70C30"/>
    <w:multiLevelType w:val="hybridMultilevel"/>
    <w:tmpl w:val="88F0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74AEA"/>
    <w:multiLevelType w:val="hybridMultilevel"/>
    <w:tmpl w:val="8E72330E"/>
    <w:lvl w:ilvl="0" w:tplc="0764D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70"/>
    <w:rsid w:val="00077EDC"/>
    <w:rsid w:val="00093BDB"/>
    <w:rsid w:val="001B32C5"/>
    <w:rsid w:val="003209FE"/>
    <w:rsid w:val="00403C19"/>
    <w:rsid w:val="00474B69"/>
    <w:rsid w:val="005C5F43"/>
    <w:rsid w:val="00703AF1"/>
    <w:rsid w:val="007268D4"/>
    <w:rsid w:val="00755E46"/>
    <w:rsid w:val="00762244"/>
    <w:rsid w:val="007D477F"/>
    <w:rsid w:val="00842162"/>
    <w:rsid w:val="008D3813"/>
    <w:rsid w:val="00AC5D42"/>
    <w:rsid w:val="00AF2681"/>
    <w:rsid w:val="00BA72A6"/>
    <w:rsid w:val="00BB0449"/>
    <w:rsid w:val="00BC5870"/>
    <w:rsid w:val="00C45BE6"/>
    <w:rsid w:val="00D07E7F"/>
    <w:rsid w:val="00D736C1"/>
    <w:rsid w:val="00D84BC6"/>
    <w:rsid w:val="00DA5E8A"/>
    <w:rsid w:val="00DD214D"/>
    <w:rsid w:val="00E00A7D"/>
    <w:rsid w:val="00E71232"/>
    <w:rsid w:val="00E719D0"/>
    <w:rsid w:val="00ED500E"/>
    <w:rsid w:val="00F0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53637DB"/>
  <w15:chartTrackingRefBased/>
  <w15:docId w15:val="{7C8222CD-A59C-4A90-A012-6F7A5DEA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813"/>
    <w:pPr>
      <w:ind w:left="720"/>
      <w:contextualSpacing/>
    </w:pPr>
  </w:style>
  <w:style w:type="table" w:styleId="TableGrid">
    <w:name w:val="Table Grid"/>
    <w:basedOn w:val="TableNormal"/>
    <w:uiPriority w:val="39"/>
    <w:rsid w:val="00C45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3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C1"/>
  </w:style>
  <w:style w:type="paragraph" w:styleId="Footer">
    <w:name w:val="footer"/>
    <w:basedOn w:val="Normal"/>
    <w:link w:val="FooterChar"/>
    <w:uiPriority w:val="99"/>
    <w:unhideWhenUsed/>
    <w:rsid w:val="00D73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C1"/>
  </w:style>
  <w:style w:type="paragraph" w:styleId="BalloonText">
    <w:name w:val="Balloon Text"/>
    <w:basedOn w:val="Normal"/>
    <w:link w:val="BalloonTextChar"/>
    <w:uiPriority w:val="99"/>
    <w:semiHidden/>
    <w:unhideWhenUsed/>
    <w:rsid w:val="00DD2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Clement Olson</dc:creator>
  <cp:keywords/>
  <dc:description/>
  <cp:lastModifiedBy>Olson, Jon</cp:lastModifiedBy>
  <cp:revision>2</cp:revision>
  <cp:lastPrinted>2019-07-25T01:22:00Z</cp:lastPrinted>
  <dcterms:created xsi:type="dcterms:W3CDTF">2022-07-18T00:46:00Z</dcterms:created>
  <dcterms:modified xsi:type="dcterms:W3CDTF">2022-07-18T00:46:00Z</dcterms:modified>
</cp:coreProperties>
</file>