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FE73" w14:textId="68EA5356" w:rsidR="005355CF" w:rsidRDefault="005355CF" w:rsidP="005355CF">
      <w:pPr>
        <w:jc w:val="center"/>
        <w:rPr>
          <w:b/>
          <w:bCs/>
          <w:sz w:val="32"/>
          <w:szCs w:val="32"/>
          <w:u w:val="single"/>
        </w:rPr>
      </w:pPr>
      <w:r>
        <w:rPr>
          <w:b/>
          <w:bCs/>
          <w:sz w:val="32"/>
          <w:szCs w:val="32"/>
          <w:u w:val="single"/>
        </w:rPr>
        <w:t>Textbook Authorization</w:t>
      </w:r>
      <w:r w:rsidRPr="001B39A8">
        <w:rPr>
          <w:b/>
          <w:bCs/>
          <w:sz w:val="32"/>
          <w:szCs w:val="32"/>
          <w:u w:val="single"/>
        </w:rPr>
        <w:t xml:space="preserve"> </w:t>
      </w:r>
      <w:proofErr w:type="spellStart"/>
      <w:r w:rsidR="004E0C5C">
        <w:rPr>
          <w:b/>
          <w:bCs/>
          <w:sz w:val="32"/>
          <w:szCs w:val="32"/>
          <w:u w:val="single"/>
        </w:rPr>
        <w:t>PowerForm</w:t>
      </w:r>
      <w:proofErr w:type="spellEnd"/>
      <w:r w:rsidR="004E0C5C">
        <w:rPr>
          <w:b/>
          <w:bCs/>
          <w:sz w:val="32"/>
          <w:szCs w:val="32"/>
          <w:u w:val="single"/>
        </w:rPr>
        <w:t xml:space="preserve"> Guidelines</w:t>
      </w:r>
    </w:p>
    <w:p w14:paraId="550E6EDF" w14:textId="4C2F8668" w:rsidR="005355CF" w:rsidRDefault="00472243" w:rsidP="005355CF">
      <w:pPr>
        <w:jc w:val="center"/>
        <w:rPr>
          <w:b/>
          <w:bCs/>
          <w:color w:val="FF0000"/>
        </w:rPr>
      </w:pPr>
      <w:r w:rsidRPr="00472243">
        <w:rPr>
          <w:b/>
          <w:bCs/>
          <w:color w:val="FF0000"/>
          <w:highlight w:val="yellow"/>
        </w:rPr>
        <w:t xml:space="preserve">Click </w:t>
      </w:r>
      <w:hyperlink r:id="rId5" w:history="1">
        <w:r w:rsidRPr="00472243">
          <w:rPr>
            <w:rStyle w:val="Hyperlink"/>
            <w:b/>
            <w:bCs/>
            <w:highlight w:val="yellow"/>
          </w:rPr>
          <w:t>HERE</w:t>
        </w:r>
      </w:hyperlink>
      <w:r w:rsidRPr="00472243">
        <w:rPr>
          <w:b/>
          <w:bCs/>
          <w:color w:val="FF0000"/>
          <w:highlight w:val="yellow"/>
        </w:rPr>
        <w:t xml:space="preserve"> to access the DocuSign </w:t>
      </w:r>
      <w:proofErr w:type="spellStart"/>
      <w:r w:rsidRPr="00472243">
        <w:rPr>
          <w:b/>
          <w:bCs/>
          <w:color w:val="FF0000"/>
          <w:highlight w:val="yellow"/>
        </w:rPr>
        <w:t>PowerForm</w:t>
      </w:r>
      <w:proofErr w:type="spellEnd"/>
      <w:r w:rsidRPr="00472243">
        <w:rPr>
          <w:b/>
          <w:bCs/>
          <w:color w:val="FF0000"/>
          <w:highlight w:val="yellow"/>
        </w:rPr>
        <w:t>.</w:t>
      </w:r>
      <w:r>
        <w:rPr>
          <w:b/>
          <w:bCs/>
          <w:color w:val="FF0000"/>
        </w:rPr>
        <w:t xml:space="preserve"> </w:t>
      </w:r>
    </w:p>
    <w:p w14:paraId="44DCD6EF" w14:textId="77777777" w:rsidR="00472243" w:rsidRDefault="00472243" w:rsidP="005355CF">
      <w:pPr>
        <w:jc w:val="center"/>
        <w:rPr>
          <w:b/>
          <w:bCs/>
          <w:sz w:val="32"/>
          <w:szCs w:val="32"/>
          <w:u w:val="single"/>
        </w:rPr>
      </w:pPr>
    </w:p>
    <w:p w14:paraId="77941155" w14:textId="2460E6DB" w:rsidR="00866E30" w:rsidRDefault="005355CF" w:rsidP="00866E30">
      <w:pPr>
        <w:rPr>
          <w:b/>
          <w:bCs/>
          <w:u w:val="single"/>
        </w:rPr>
      </w:pPr>
      <w:r>
        <w:rPr>
          <w:b/>
          <w:bCs/>
          <w:u w:val="single"/>
        </w:rPr>
        <w:t xml:space="preserve">Routing: </w:t>
      </w:r>
    </w:p>
    <w:p w14:paraId="348532F4" w14:textId="77777777" w:rsidR="00540D01" w:rsidRPr="0026739D" w:rsidRDefault="00540D01" w:rsidP="00866E30"/>
    <w:p w14:paraId="20B1AD72" w14:textId="7CD78B95" w:rsidR="00472243" w:rsidRPr="00472243" w:rsidRDefault="00540D01" w:rsidP="00540D01">
      <w:pPr>
        <w:pStyle w:val="ListParagraph"/>
        <w:numPr>
          <w:ilvl w:val="0"/>
          <w:numId w:val="1"/>
        </w:numPr>
        <w:ind w:left="720"/>
      </w:pPr>
      <w:r>
        <w:t>“</w:t>
      </w:r>
      <w:r w:rsidRPr="00540D01">
        <w:rPr>
          <w:b/>
          <w:bCs/>
          <w:u w:val="single"/>
        </w:rPr>
        <w:t>Your Name”:</w:t>
      </w:r>
      <w:r>
        <w:t xml:space="preserve"> This should be the name of the person who will be filling out the form and will receive a copy of the completed document. Please be sure to use the EID email address for all routing. </w:t>
      </w:r>
    </w:p>
    <w:p w14:paraId="51093E87" w14:textId="77777777" w:rsidR="00472243" w:rsidRPr="00472243" w:rsidRDefault="00472243" w:rsidP="00540D01">
      <w:pPr>
        <w:pStyle w:val="ListParagraph"/>
      </w:pPr>
    </w:p>
    <w:p w14:paraId="66405A46" w14:textId="5B57C40E" w:rsidR="008F369D" w:rsidRDefault="008F369D" w:rsidP="00540D01">
      <w:pPr>
        <w:pStyle w:val="ListParagraph"/>
        <w:numPr>
          <w:ilvl w:val="0"/>
          <w:numId w:val="1"/>
        </w:numPr>
        <w:ind w:left="720"/>
      </w:pPr>
      <w:r w:rsidRPr="00472243">
        <w:rPr>
          <w:b/>
          <w:bCs/>
          <w:u w:val="single"/>
        </w:rPr>
        <w:t xml:space="preserve">Chair’s Signature: </w:t>
      </w:r>
      <w:r>
        <w:t>Please be sure to use the EID email address for all routing (</w:t>
      </w:r>
      <w:hyperlink r:id="rId6" w:history="1">
        <w:r w:rsidRPr="00B661F7">
          <w:rPr>
            <w:rStyle w:val="Hyperlink"/>
          </w:rPr>
          <w:t>uteid@eid.utexas.edu</w:t>
        </w:r>
      </w:hyperlink>
      <w:r>
        <w:t xml:space="preserve">) </w:t>
      </w:r>
    </w:p>
    <w:p w14:paraId="15A35FD8" w14:textId="77777777" w:rsidR="00472243" w:rsidRDefault="00472243" w:rsidP="00540D01">
      <w:pPr>
        <w:pStyle w:val="ListParagraph"/>
      </w:pPr>
    </w:p>
    <w:p w14:paraId="798F074E" w14:textId="6FF22468" w:rsidR="00422A1C" w:rsidRDefault="00422A1C" w:rsidP="00540D01">
      <w:pPr>
        <w:pStyle w:val="ListParagraph"/>
        <w:numPr>
          <w:ilvl w:val="0"/>
          <w:numId w:val="1"/>
        </w:numPr>
        <w:ind w:left="720"/>
      </w:pPr>
      <w:r w:rsidRPr="00472243">
        <w:rPr>
          <w:b/>
          <w:bCs/>
          <w:u w:val="single"/>
        </w:rPr>
        <w:t xml:space="preserve">Dean’s Delegate Signature: </w:t>
      </w:r>
      <w:r>
        <w:t>Please be sure to use the EID email address for all routing (</w:t>
      </w:r>
      <w:hyperlink r:id="rId7" w:history="1">
        <w:r w:rsidRPr="00BC6557">
          <w:rPr>
            <w:rStyle w:val="Hyperlink"/>
          </w:rPr>
          <w:t>hoelsch@eid.utexas.edu</w:t>
        </w:r>
      </w:hyperlink>
      <w:r>
        <w:t>)</w:t>
      </w:r>
      <w:r w:rsidR="00037A86">
        <w:t xml:space="preserve">. You can copy and paste Associate Dean </w:t>
      </w:r>
      <w:proofErr w:type="spellStart"/>
      <w:r w:rsidR="00037A86">
        <w:t>Hoelscher’s</w:t>
      </w:r>
      <w:proofErr w:type="spellEnd"/>
      <w:r w:rsidR="00037A86">
        <w:t xml:space="preserve"> EID email address in the parentheses into the appropriate space. </w:t>
      </w:r>
      <w:r>
        <w:t xml:space="preserve"> </w:t>
      </w:r>
    </w:p>
    <w:p w14:paraId="2CDBC16F" w14:textId="77777777" w:rsidR="00540D01" w:rsidRDefault="00540D01" w:rsidP="00540D01">
      <w:pPr>
        <w:pStyle w:val="ListParagraph"/>
      </w:pPr>
    </w:p>
    <w:p w14:paraId="13F4AE9F" w14:textId="3FB7BE4B" w:rsidR="00540D01" w:rsidRDefault="00540D01" w:rsidP="00540D01"/>
    <w:p w14:paraId="070C0D0E" w14:textId="1329D22E" w:rsidR="00540D01" w:rsidRPr="00540D01" w:rsidRDefault="00540D01" w:rsidP="00540D01">
      <w:pPr>
        <w:rPr>
          <w:b/>
          <w:bCs/>
          <w:u w:val="single"/>
        </w:rPr>
      </w:pPr>
      <w:r w:rsidRPr="00540D01">
        <w:rPr>
          <w:b/>
          <w:bCs/>
          <w:u w:val="single"/>
        </w:rPr>
        <w:t xml:space="preserve">UT EID Email Address: </w:t>
      </w:r>
    </w:p>
    <w:p w14:paraId="4670EB2E" w14:textId="74FB0D96" w:rsidR="00540D01" w:rsidRDefault="00540D01" w:rsidP="00540D01"/>
    <w:p w14:paraId="5E453770" w14:textId="157E967F" w:rsidR="00540D01" w:rsidRDefault="00540D01" w:rsidP="00540D01">
      <w:pPr>
        <w:pStyle w:val="ListParagraph"/>
        <w:numPr>
          <w:ilvl w:val="0"/>
          <w:numId w:val="2"/>
        </w:numPr>
      </w:pPr>
      <w:r>
        <w:t xml:space="preserve">Please note that if you do not use the appropriate UT EID email address, your request could experience delays in processing. </w:t>
      </w:r>
    </w:p>
    <w:p w14:paraId="3460375E" w14:textId="77777777" w:rsidR="0014242A" w:rsidRDefault="0014242A" w:rsidP="0014242A">
      <w:pPr>
        <w:pStyle w:val="ListParagraph"/>
      </w:pPr>
    </w:p>
    <w:p w14:paraId="283447BD" w14:textId="6A38D196" w:rsidR="0014242A" w:rsidRDefault="0014242A" w:rsidP="0014242A">
      <w:pPr>
        <w:pStyle w:val="ListParagraph"/>
        <w:numPr>
          <w:ilvl w:val="1"/>
          <w:numId w:val="2"/>
        </w:numPr>
      </w:pPr>
      <w:r>
        <w:t xml:space="preserve">A UT EID email address is the UT EID of a person with the following ending, @eid.utexas.edu. </w:t>
      </w:r>
    </w:p>
    <w:p w14:paraId="20CD496D" w14:textId="77777777" w:rsidR="0014242A" w:rsidRDefault="0014242A" w:rsidP="0014242A">
      <w:pPr>
        <w:pStyle w:val="ListParagraph"/>
        <w:ind w:left="1440"/>
      </w:pPr>
    </w:p>
    <w:p w14:paraId="549A31E2" w14:textId="7E869D94" w:rsidR="0014242A" w:rsidRDefault="0014242A" w:rsidP="0014242A">
      <w:pPr>
        <w:pStyle w:val="ListParagraph"/>
        <w:numPr>
          <w:ilvl w:val="1"/>
          <w:numId w:val="2"/>
        </w:numPr>
      </w:pPr>
      <w:r>
        <w:t>[</w:t>
      </w:r>
      <w:proofErr w:type="spellStart"/>
      <w:r w:rsidRPr="0014242A">
        <w:rPr>
          <w:highlight w:val="yellow"/>
        </w:rPr>
        <w:t>insertUTEID</w:t>
      </w:r>
      <w:proofErr w:type="spellEnd"/>
      <w:r>
        <w:t>]@eid.utexas.edu</w:t>
      </w:r>
    </w:p>
    <w:p w14:paraId="0E7AC03D" w14:textId="77777777" w:rsidR="0014242A" w:rsidRDefault="0014242A" w:rsidP="0014242A">
      <w:pPr>
        <w:pStyle w:val="ListParagraph"/>
      </w:pPr>
    </w:p>
    <w:p w14:paraId="0D5845CF" w14:textId="1663B8AB" w:rsidR="0014242A" w:rsidRDefault="0014242A" w:rsidP="0014242A">
      <w:pPr>
        <w:pStyle w:val="ListParagraph"/>
        <w:numPr>
          <w:ilvl w:val="1"/>
          <w:numId w:val="2"/>
        </w:numPr>
      </w:pPr>
      <w:r>
        <w:t xml:space="preserve">You can find most EIDs through the </w:t>
      </w:r>
      <w:hyperlink r:id="rId8" w:history="1">
        <w:r w:rsidRPr="0014242A">
          <w:rPr>
            <w:rStyle w:val="Hyperlink"/>
          </w:rPr>
          <w:t>UT Directory</w:t>
        </w:r>
      </w:hyperlink>
      <w:r>
        <w:t xml:space="preserve"> or </w:t>
      </w:r>
      <w:hyperlink r:id="rId9" w:history="1">
        <w:r w:rsidRPr="0014242A">
          <w:rPr>
            <w:rStyle w:val="Hyperlink"/>
          </w:rPr>
          <w:t>Workday.</w:t>
        </w:r>
      </w:hyperlink>
      <w:r>
        <w:t xml:space="preserve"> </w:t>
      </w:r>
    </w:p>
    <w:p w14:paraId="02EC85D5" w14:textId="77777777" w:rsidR="00540D01" w:rsidRDefault="00540D01" w:rsidP="00540D01">
      <w:pPr>
        <w:pStyle w:val="ListParagraph"/>
      </w:pPr>
    </w:p>
    <w:p w14:paraId="5C9773DC" w14:textId="46D6EBBC" w:rsidR="00540D01" w:rsidRDefault="00540D01" w:rsidP="00540D01">
      <w:pPr>
        <w:pStyle w:val="ListParagraph"/>
        <w:numPr>
          <w:ilvl w:val="0"/>
          <w:numId w:val="2"/>
        </w:numPr>
      </w:pPr>
      <w:r>
        <w:t xml:space="preserve">Each faculty and staff member’s DocuSign account is tied to their UT EID, </w:t>
      </w:r>
      <w:r w:rsidRPr="0014242A">
        <w:rPr>
          <w:b/>
          <w:bCs/>
          <w:color w:val="FF0000"/>
          <w:highlight w:val="yellow"/>
        </w:rPr>
        <w:t>NOT</w:t>
      </w:r>
      <w:r>
        <w:t xml:space="preserve"> their university email address. </w:t>
      </w:r>
    </w:p>
    <w:p w14:paraId="3E1E5D59" w14:textId="77777777" w:rsidR="00540D01" w:rsidRDefault="00540D01" w:rsidP="00540D01"/>
    <w:p w14:paraId="46AC17C5" w14:textId="6580DD83" w:rsidR="00540D01" w:rsidRPr="007B7327" w:rsidRDefault="00540D01" w:rsidP="00540D01">
      <w:pPr>
        <w:pStyle w:val="ListParagraph"/>
        <w:numPr>
          <w:ilvl w:val="0"/>
          <w:numId w:val="2"/>
        </w:numPr>
      </w:pPr>
      <w:r>
        <w:t xml:space="preserve">If you send any DocuSign request to a person’s university email address and not their UT EID email address, the document will not appear in the required signer’s DocuSign inbox. It will only go to their email inbox where they will need to take direct action from the link provided in the email. </w:t>
      </w:r>
    </w:p>
    <w:p w14:paraId="10792702" w14:textId="75204CA4" w:rsidR="005355CF" w:rsidRDefault="005355CF" w:rsidP="005355CF">
      <w:pPr>
        <w:rPr>
          <w:b/>
          <w:bCs/>
          <w:u w:val="single"/>
        </w:rPr>
      </w:pPr>
    </w:p>
    <w:p w14:paraId="73292823" w14:textId="77777777" w:rsidR="00472243" w:rsidRDefault="00472243" w:rsidP="005355CF">
      <w:pPr>
        <w:rPr>
          <w:b/>
          <w:bCs/>
          <w:u w:val="single"/>
        </w:rPr>
      </w:pPr>
    </w:p>
    <w:p w14:paraId="12DA334C" w14:textId="2187DA96" w:rsidR="005355CF" w:rsidRDefault="00540D01" w:rsidP="00540D01">
      <w:pPr>
        <w:rPr>
          <w:b/>
          <w:bCs/>
          <w:u w:val="single"/>
        </w:rPr>
      </w:pPr>
      <w:r>
        <w:rPr>
          <w:b/>
          <w:bCs/>
          <w:u w:val="single"/>
        </w:rPr>
        <w:t xml:space="preserve">Questions: </w:t>
      </w:r>
    </w:p>
    <w:p w14:paraId="73D96B34" w14:textId="76F2AB5D" w:rsidR="00540D01" w:rsidRDefault="00540D01" w:rsidP="00540D01">
      <w:pPr>
        <w:rPr>
          <w:b/>
          <w:bCs/>
          <w:u w:val="single"/>
        </w:rPr>
      </w:pPr>
    </w:p>
    <w:p w14:paraId="56A50A31" w14:textId="48125523" w:rsidR="00540D01" w:rsidRPr="0014242A" w:rsidRDefault="00540D01" w:rsidP="00540D01">
      <w:r w:rsidRPr="0014242A">
        <w:t xml:space="preserve">If you have any questions </w:t>
      </w:r>
      <w:r w:rsidR="0014242A" w:rsidRPr="0014242A">
        <w:t xml:space="preserve">regarding what a UT EID email address is or how to fill out the routing portion of the </w:t>
      </w:r>
      <w:proofErr w:type="spellStart"/>
      <w:r w:rsidR="0014242A">
        <w:t>P</w:t>
      </w:r>
      <w:r w:rsidR="0014242A" w:rsidRPr="0014242A">
        <w:t>ower</w:t>
      </w:r>
      <w:r w:rsidR="0014242A">
        <w:t>F</w:t>
      </w:r>
      <w:r w:rsidR="0014242A" w:rsidRPr="0014242A">
        <w:t>orm</w:t>
      </w:r>
      <w:proofErr w:type="spellEnd"/>
      <w:r w:rsidR="0014242A" w:rsidRPr="0014242A">
        <w:t xml:space="preserve">, please reach out </w:t>
      </w:r>
      <w:hyperlink r:id="rId10" w:history="1">
        <w:r w:rsidR="0014242A" w:rsidRPr="0014242A">
          <w:rPr>
            <w:rStyle w:val="Hyperlink"/>
          </w:rPr>
          <w:t>to COLA Administrative Support</w:t>
        </w:r>
      </w:hyperlink>
      <w:r w:rsidR="0014242A" w:rsidRPr="0014242A">
        <w:t xml:space="preserve">. </w:t>
      </w:r>
    </w:p>
    <w:p w14:paraId="7A8688E4" w14:textId="77777777" w:rsidR="005355CF" w:rsidRDefault="005355CF" w:rsidP="005355CF">
      <w:pPr>
        <w:rPr>
          <w:b/>
          <w:bCs/>
          <w:u w:val="single"/>
        </w:rPr>
      </w:pPr>
    </w:p>
    <w:p w14:paraId="239AAF34" w14:textId="21AAB370" w:rsidR="002E2D05" w:rsidRDefault="00472243" w:rsidP="00472243">
      <w:r>
        <w:rPr>
          <w:noProof/>
        </w:rPr>
        <w:lastRenderedPageBreak/>
        <w:drawing>
          <wp:inline distT="0" distB="0" distL="0" distR="0" wp14:anchorId="2CB29047" wp14:editId="6AD34C00">
            <wp:extent cx="5597718" cy="8679389"/>
            <wp:effectExtent l="0" t="0" r="317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11834" cy="8701277"/>
                    </a:xfrm>
                    <a:prstGeom prst="rect">
                      <a:avLst/>
                    </a:prstGeom>
                  </pic:spPr>
                </pic:pic>
              </a:graphicData>
            </a:graphic>
          </wp:inline>
        </w:drawing>
      </w:r>
    </w:p>
    <w:sectPr w:rsidR="002E2D05" w:rsidSect="00D2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5247"/>
    <w:multiLevelType w:val="hybridMultilevel"/>
    <w:tmpl w:val="E902A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4F82083"/>
    <w:multiLevelType w:val="hybridMultilevel"/>
    <w:tmpl w:val="DF68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462197">
    <w:abstractNumId w:val="0"/>
  </w:num>
  <w:num w:numId="2" w16cid:durableId="115430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CF"/>
    <w:rsid w:val="00037A86"/>
    <w:rsid w:val="000D0ECF"/>
    <w:rsid w:val="0014242A"/>
    <w:rsid w:val="00404A84"/>
    <w:rsid w:val="00422A1C"/>
    <w:rsid w:val="00472243"/>
    <w:rsid w:val="004E0C5C"/>
    <w:rsid w:val="005355CF"/>
    <w:rsid w:val="00540D01"/>
    <w:rsid w:val="00732373"/>
    <w:rsid w:val="00866E30"/>
    <w:rsid w:val="00895980"/>
    <w:rsid w:val="008F369D"/>
    <w:rsid w:val="00BA4E96"/>
    <w:rsid w:val="00C222FF"/>
    <w:rsid w:val="00D26409"/>
    <w:rsid w:val="00DD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42ECD"/>
  <w15:chartTrackingRefBased/>
  <w15:docId w15:val="{6BC3CD75-4EAF-5A46-BCAE-714DC65E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E30"/>
    <w:rPr>
      <w:color w:val="0563C1" w:themeColor="hyperlink"/>
      <w:u w:val="single"/>
    </w:rPr>
  </w:style>
  <w:style w:type="character" w:styleId="UnresolvedMention">
    <w:name w:val="Unresolved Mention"/>
    <w:basedOn w:val="DefaultParagraphFont"/>
    <w:uiPriority w:val="99"/>
    <w:semiHidden/>
    <w:unhideWhenUsed/>
    <w:rsid w:val="00866E30"/>
    <w:rPr>
      <w:color w:val="605E5C"/>
      <w:shd w:val="clear" w:color="auto" w:fill="E1DFDD"/>
    </w:rPr>
  </w:style>
  <w:style w:type="paragraph" w:styleId="ListParagraph">
    <w:name w:val="List Paragraph"/>
    <w:basedOn w:val="Normal"/>
    <w:uiPriority w:val="34"/>
    <w:qFormat/>
    <w:rsid w:val="0047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11644">
      <w:bodyDiv w:val="1"/>
      <w:marLeft w:val="0"/>
      <w:marRight w:val="0"/>
      <w:marTop w:val="0"/>
      <w:marBottom w:val="0"/>
      <w:divBdr>
        <w:top w:val="none" w:sz="0" w:space="0" w:color="auto"/>
        <w:left w:val="none" w:sz="0" w:space="0" w:color="auto"/>
        <w:bottom w:val="none" w:sz="0" w:space="0" w:color="auto"/>
        <w:right w:val="none" w:sz="0" w:space="0" w:color="auto"/>
      </w:divBdr>
      <w:divsChild>
        <w:div w:id="880820077">
          <w:marLeft w:val="0"/>
          <w:marRight w:val="0"/>
          <w:marTop w:val="0"/>
          <w:marBottom w:val="0"/>
          <w:divBdr>
            <w:top w:val="none" w:sz="0" w:space="0" w:color="auto"/>
            <w:left w:val="none" w:sz="0" w:space="0" w:color="auto"/>
            <w:bottom w:val="none" w:sz="0" w:space="0" w:color="auto"/>
            <w:right w:val="none" w:sz="0" w:space="0" w:color="auto"/>
          </w:divBdr>
          <w:divsChild>
            <w:div w:id="1163204004">
              <w:marLeft w:val="0"/>
              <w:marRight w:val="0"/>
              <w:marTop w:val="0"/>
              <w:marBottom w:val="0"/>
              <w:divBdr>
                <w:top w:val="none" w:sz="0" w:space="0" w:color="auto"/>
                <w:left w:val="none" w:sz="0" w:space="0" w:color="auto"/>
                <w:bottom w:val="none" w:sz="0" w:space="0" w:color="auto"/>
                <w:right w:val="none" w:sz="0" w:space="0" w:color="auto"/>
              </w:divBdr>
              <w:divsChild>
                <w:div w:id="1477183806">
                  <w:marLeft w:val="0"/>
                  <w:marRight w:val="0"/>
                  <w:marTop w:val="0"/>
                  <w:marBottom w:val="0"/>
                  <w:divBdr>
                    <w:top w:val="none" w:sz="0" w:space="0" w:color="auto"/>
                    <w:left w:val="none" w:sz="0" w:space="0" w:color="auto"/>
                    <w:bottom w:val="none" w:sz="0" w:space="0" w:color="auto"/>
                    <w:right w:val="none" w:sz="0" w:space="0" w:color="auto"/>
                  </w:divBdr>
                </w:div>
                <w:div w:id="798838041">
                  <w:marLeft w:val="30"/>
                  <w:marRight w:val="0"/>
                  <w:marTop w:val="123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ory.utexas.edu/index.php?q=rubina+saya&amp;scope=all&amp;submi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elsch@eid.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eid@eid.utexas.edu" TargetMode="External"/><Relationship Id="rId11" Type="http://schemas.openxmlformats.org/officeDocument/2006/relationships/image" Target="media/image1.png"/><Relationship Id="rId5" Type="http://schemas.openxmlformats.org/officeDocument/2006/relationships/hyperlink" Target="https://powerforms.docusign.net/f7a97258-c88f-41d1-8fb2-f62fe983c8ce?env=na1&amp;acct=d40a37d5-d708-44dd-9ea7-aab378b81326&amp;accountId=d40a37d5-d708-44dd-9ea7-aab378b81326" TargetMode="External"/><Relationship Id="rId10" Type="http://schemas.openxmlformats.org/officeDocument/2006/relationships/hyperlink" Target="mailto:cola_administrative_support@austin.utexas.edu?subject=Textbook%20Authorization%20PowerForm%20Question" TargetMode="External"/><Relationship Id="rId4" Type="http://schemas.openxmlformats.org/officeDocument/2006/relationships/webSettings" Target="webSettings.xml"/><Relationship Id="rId9" Type="http://schemas.openxmlformats.org/officeDocument/2006/relationships/hyperlink" Target="https://workday.utexas.ed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Aguero, Kaley</dc:creator>
  <cp:keywords/>
  <dc:description/>
  <cp:lastModifiedBy>Aguero, Kaley</cp:lastModifiedBy>
  <cp:revision>9</cp:revision>
  <dcterms:created xsi:type="dcterms:W3CDTF">2021-02-11T13:52:00Z</dcterms:created>
  <dcterms:modified xsi:type="dcterms:W3CDTF">2022-09-02T13:42:00Z</dcterms:modified>
</cp:coreProperties>
</file>