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E985820" w14:textId="36362CC8" w:rsidR="00C01F0B" w:rsidRDefault="00C01F0B" w:rsidP="00EA589A">
      <w:pPr>
        <w:pStyle w:val="Title"/>
      </w:pPr>
    </w:p>
    <w:p w14:paraId="2579942D" w14:textId="7AAF367C" w:rsidR="00C01F0B" w:rsidRDefault="00C01F0B" w:rsidP="00EA589A">
      <w:pPr>
        <w:pStyle w:val="Title"/>
      </w:pPr>
    </w:p>
    <w:p w14:paraId="44363FF0" w14:textId="7AB3E7D4" w:rsidR="00C01F0B" w:rsidRDefault="00C01F0B" w:rsidP="00EA589A">
      <w:pPr>
        <w:pStyle w:val="Title"/>
      </w:pPr>
    </w:p>
    <w:p w14:paraId="703FBFDD" w14:textId="4F5E5984" w:rsidR="00C01F0B" w:rsidRDefault="00C01F0B" w:rsidP="00EA589A">
      <w:pPr>
        <w:pStyle w:val="Title"/>
      </w:pPr>
    </w:p>
    <w:p w14:paraId="7BFEA3A5" w14:textId="24FCB3C9" w:rsidR="003137D3" w:rsidRPr="00D628FE" w:rsidRDefault="003137D3" w:rsidP="00EA589A">
      <w:pPr>
        <w:pStyle w:val="Title"/>
        <w:rPr>
          <w:sz w:val="72"/>
          <w:szCs w:val="72"/>
        </w:rPr>
      </w:pPr>
      <w:r w:rsidRPr="00D628FE">
        <w:rPr>
          <w:sz w:val="72"/>
          <w:szCs w:val="72"/>
        </w:rPr>
        <w:t>Provost’s Teaching Fellows</w:t>
      </w:r>
    </w:p>
    <w:p w14:paraId="03706C19" w14:textId="776DD02B" w:rsidR="00AD11F7" w:rsidRPr="00D628FE" w:rsidRDefault="10B5C19A" w:rsidP="10B5C19A">
      <w:pPr>
        <w:pStyle w:val="Title"/>
        <w:rPr>
          <w:sz w:val="72"/>
          <w:szCs w:val="72"/>
        </w:rPr>
      </w:pPr>
      <w:r w:rsidRPr="10B5C19A">
        <w:rPr>
          <w:sz w:val="72"/>
          <w:szCs w:val="72"/>
        </w:rPr>
        <w:t>2018-19 Annual Report</w:t>
      </w:r>
    </w:p>
    <w:p w14:paraId="0AEFB7C7" w14:textId="1A72E12F" w:rsidR="00C01F0B" w:rsidRDefault="00C01F0B" w:rsidP="006C37D9">
      <w:pPr>
        <w:pStyle w:val="Subtitle"/>
        <w:rPr>
          <w:sz w:val="26"/>
          <w:szCs w:val="26"/>
        </w:rPr>
      </w:pPr>
      <w:r w:rsidRPr="00F67EA2">
        <w:rPr>
          <w:sz w:val="26"/>
          <w:szCs w:val="26"/>
        </w:rPr>
        <w:t>Prepared by the Provost</w:t>
      </w:r>
      <w:r w:rsidR="00F94F7B" w:rsidRPr="00F67EA2">
        <w:rPr>
          <w:sz w:val="26"/>
          <w:szCs w:val="26"/>
        </w:rPr>
        <w:t>’s</w:t>
      </w:r>
      <w:r w:rsidRPr="00F67EA2">
        <w:rPr>
          <w:sz w:val="26"/>
          <w:szCs w:val="26"/>
        </w:rPr>
        <w:t xml:space="preserve"> Teaching Fellow</w:t>
      </w:r>
      <w:r w:rsidR="00E52A2E" w:rsidRPr="00F67EA2">
        <w:rPr>
          <w:sz w:val="26"/>
          <w:szCs w:val="26"/>
        </w:rPr>
        <w:t>s</w:t>
      </w:r>
      <w:r w:rsidRPr="00F67EA2">
        <w:rPr>
          <w:sz w:val="26"/>
          <w:szCs w:val="26"/>
        </w:rPr>
        <w:t xml:space="preserve"> Steering Committee and </w:t>
      </w:r>
      <w:r w:rsidR="00DB78DA">
        <w:rPr>
          <w:sz w:val="26"/>
          <w:szCs w:val="26"/>
        </w:rPr>
        <w:t xml:space="preserve">the </w:t>
      </w:r>
      <w:r w:rsidR="000D7339" w:rsidRPr="00F67EA2">
        <w:rPr>
          <w:sz w:val="26"/>
          <w:szCs w:val="26"/>
        </w:rPr>
        <w:t>faculty Innovation center</w:t>
      </w:r>
    </w:p>
    <w:p w14:paraId="22B2051D" w14:textId="77777777" w:rsidR="00AF255E" w:rsidRDefault="00AF255E" w:rsidP="00AF255E"/>
    <w:p w14:paraId="227AF48A" w14:textId="77777777" w:rsidR="00AF255E" w:rsidRDefault="00AF255E" w:rsidP="00AF255E"/>
    <w:p w14:paraId="3225CE11" w14:textId="77777777" w:rsidR="00AF255E" w:rsidRDefault="00AF255E" w:rsidP="00AF255E"/>
    <w:p w14:paraId="6F5F2010" w14:textId="77777777" w:rsidR="00AF255E" w:rsidRDefault="00AF255E" w:rsidP="00AF255E"/>
    <w:p w14:paraId="62042527" w14:textId="77777777" w:rsidR="00AF255E" w:rsidRDefault="00AF255E" w:rsidP="00AF255E"/>
    <w:p w14:paraId="54122CE6" w14:textId="77777777" w:rsidR="00AF255E" w:rsidRDefault="00AF255E" w:rsidP="00AF255E"/>
    <w:p w14:paraId="58514454" w14:textId="3B530AF2" w:rsidR="00AF255E" w:rsidRDefault="00AF255E" w:rsidP="00AF255E"/>
    <w:p w14:paraId="296A05B7" w14:textId="5771570F" w:rsidR="00C01F0B" w:rsidRPr="00AF255E" w:rsidRDefault="00AF255E">
      <w:r>
        <w:rPr>
          <w:noProof/>
        </w:rPr>
        <w:drawing>
          <wp:inline distT="0" distB="0" distL="0" distR="0" wp14:anchorId="6020E72D" wp14:editId="6951A1AE">
            <wp:extent cx="3215640" cy="1173480"/>
            <wp:effectExtent l="0" t="0" r="381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MYK_Faculty_Innovation_formal_Teaching-Fellows.tif"/>
                    <pic:cNvPicPr/>
                  </pic:nvPicPr>
                  <pic:blipFill rotWithShape="1">
                    <a:blip r:embed="rId8">
                      <a:extLst>
                        <a:ext uri="{28A0092B-C50C-407E-A947-70E740481C1C}">
                          <a14:useLocalDpi xmlns:a14="http://schemas.microsoft.com/office/drawing/2010/main" val="0"/>
                        </a:ext>
                      </a:extLst>
                    </a:blip>
                    <a:srcRect l="5385" t="11281" r="40513" b="34430"/>
                    <a:stretch/>
                  </pic:blipFill>
                  <pic:spPr bwMode="auto">
                    <a:xfrm>
                      <a:off x="0" y="0"/>
                      <a:ext cx="3215640" cy="1173480"/>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0486F91D" w14:textId="77777777" w:rsidR="008C1F94" w:rsidRDefault="008C1F94">
      <w:pPr>
        <w:spacing w:after="160" w:line="276" w:lineRule="auto"/>
        <w:rPr>
          <w:rFonts w:asciiTheme="majorHAnsi" w:eastAsiaTheme="majorEastAsia" w:hAnsiTheme="majorHAnsi" w:cstheme="majorBidi"/>
          <w:color w:val="262626" w:themeColor="text1" w:themeTint="D9"/>
          <w:sz w:val="40"/>
          <w:szCs w:val="40"/>
        </w:rPr>
      </w:pPr>
      <w:r>
        <w:br w:type="page"/>
      </w:r>
    </w:p>
    <w:p w14:paraId="636A0EB3" w14:textId="389654F4" w:rsidR="00EA589A" w:rsidRPr="00F67EA2" w:rsidRDefault="10B5C19A" w:rsidP="008349C5">
      <w:pPr>
        <w:pStyle w:val="Heading1"/>
      </w:pPr>
      <w:r>
        <w:lastRenderedPageBreak/>
        <w:t>PTF 2019 Annual Report: Executive Summary</w:t>
      </w:r>
    </w:p>
    <w:p w14:paraId="76C2E555" w14:textId="77777777" w:rsidR="00010D8A" w:rsidRPr="00F67EA2" w:rsidRDefault="00010D8A"/>
    <w:p w14:paraId="2DE4D4D5" w14:textId="77777777" w:rsidR="009F0C8A" w:rsidRPr="00F67EA2" w:rsidRDefault="35962599" w:rsidP="35962599">
      <w:pPr>
        <w:pStyle w:val="Heading3"/>
      </w:pPr>
      <w:r w:rsidRPr="35962599">
        <w:t>Why We’re Here</w:t>
      </w:r>
    </w:p>
    <w:p w14:paraId="5F0D65B6" w14:textId="3BC73A58" w:rsidR="00B5688A" w:rsidRPr="002A3CED" w:rsidRDefault="005E5071" w:rsidP="00F9021D">
      <w:pPr>
        <w:rPr>
          <w:rFonts w:ascii="Palatino Linotype" w:hAnsi="Palatino Linotype"/>
          <w:sz w:val="21"/>
          <w:szCs w:val="21"/>
        </w:rPr>
      </w:pPr>
      <w:r w:rsidRPr="002A3CED">
        <w:rPr>
          <w:rFonts w:ascii="Palatino Linotype" w:hAnsi="Palatino Linotype"/>
          <w:sz w:val="21"/>
          <w:szCs w:val="21"/>
        </w:rPr>
        <w:t xml:space="preserve">The Provost’s Teaching Fellows </w:t>
      </w:r>
      <w:r w:rsidR="00E54136" w:rsidRPr="002A3CED">
        <w:rPr>
          <w:rFonts w:ascii="Palatino Linotype" w:hAnsi="Palatino Linotype"/>
          <w:sz w:val="21"/>
          <w:szCs w:val="21"/>
        </w:rPr>
        <w:t xml:space="preserve">(PTFs) </w:t>
      </w:r>
      <w:r w:rsidR="002A683D" w:rsidRPr="002A3CED">
        <w:rPr>
          <w:rFonts w:ascii="Palatino Linotype" w:hAnsi="Palatino Linotype"/>
          <w:sz w:val="21"/>
          <w:szCs w:val="21"/>
        </w:rPr>
        <w:t>envision</w:t>
      </w:r>
      <w:r w:rsidRPr="002A3CED">
        <w:rPr>
          <w:rFonts w:ascii="Palatino Linotype" w:hAnsi="Palatino Linotype"/>
          <w:sz w:val="21"/>
          <w:szCs w:val="21"/>
        </w:rPr>
        <w:t xml:space="preserve"> a UT-Austin campus that embraces creativity, innovation, and </w:t>
      </w:r>
      <w:r w:rsidR="004E7C12" w:rsidRPr="002A3CED">
        <w:rPr>
          <w:rFonts w:ascii="Palatino Linotype" w:hAnsi="Palatino Linotype"/>
          <w:sz w:val="21"/>
          <w:szCs w:val="21"/>
        </w:rPr>
        <w:t xml:space="preserve">a </w:t>
      </w:r>
      <w:r w:rsidRPr="002A3CED">
        <w:rPr>
          <w:rFonts w:ascii="Palatino Linotype" w:hAnsi="Palatino Linotype"/>
          <w:sz w:val="21"/>
          <w:szCs w:val="21"/>
        </w:rPr>
        <w:t>passion for teaching and learning</w:t>
      </w:r>
      <w:r w:rsidR="00B10C0E" w:rsidRPr="002A3CED">
        <w:rPr>
          <w:rFonts w:ascii="Palatino Linotype" w:hAnsi="Palatino Linotype"/>
          <w:sz w:val="21"/>
          <w:szCs w:val="21"/>
        </w:rPr>
        <w:t xml:space="preserve"> </w:t>
      </w:r>
      <w:r w:rsidR="004E7C12" w:rsidRPr="002A3CED">
        <w:rPr>
          <w:rFonts w:ascii="Palatino Linotype" w:hAnsi="Palatino Linotype"/>
          <w:sz w:val="21"/>
          <w:szCs w:val="21"/>
        </w:rPr>
        <w:t xml:space="preserve">that is </w:t>
      </w:r>
      <w:r w:rsidR="009E1F5C" w:rsidRPr="002A3CED">
        <w:rPr>
          <w:rFonts w:ascii="Palatino Linotype" w:hAnsi="Palatino Linotype"/>
          <w:sz w:val="21"/>
          <w:szCs w:val="21"/>
        </w:rPr>
        <w:t>complementary to</w:t>
      </w:r>
      <w:r w:rsidR="00B10C0E" w:rsidRPr="002A3CED">
        <w:rPr>
          <w:rFonts w:ascii="Palatino Linotype" w:hAnsi="Palatino Linotype"/>
          <w:sz w:val="21"/>
          <w:szCs w:val="21"/>
        </w:rPr>
        <w:t xml:space="preserve"> its mission</w:t>
      </w:r>
      <w:r w:rsidR="009E1F5C" w:rsidRPr="002A3CED">
        <w:rPr>
          <w:rFonts w:ascii="Palatino Linotype" w:hAnsi="Palatino Linotype"/>
          <w:sz w:val="21"/>
          <w:szCs w:val="21"/>
        </w:rPr>
        <w:t xml:space="preserve"> to advance knowledge through research</w:t>
      </w:r>
      <w:r w:rsidRPr="002A3CED">
        <w:rPr>
          <w:rFonts w:ascii="Palatino Linotype" w:hAnsi="Palatino Linotype"/>
          <w:sz w:val="21"/>
          <w:szCs w:val="21"/>
        </w:rPr>
        <w:t>.</w:t>
      </w:r>
      <w:r w:rsidR="00E54136" w:rsidRPr="002A3CED">
        <w:rPr>
          <w:rFonts w:ascii="Palatino Linotype" w:hAnsi="Palatino Linotype"/>
          <w:sz w:val="21"/>
          <w:szCs w:val="21"/>
        </w:rPr>
        <w:t xml:space="preserve"> </w:t>
      </w:r>
    </w:p>
    <w:p w14:paraId="22411C17" w14:textId="20C87040" w:rsidR="00F9021D" w:rsidRDefault="00F9021D" w:rsidP="00F9021D"/>
    <w:p w14:paraId="44871181" w14:textId="77777777" w:rsidR="00DB78DA" w:rsidRPr="00F67EA2" w:rsidRDefault="00DB78DA" w:rsidP="00F9021D"/>
    <w:p w14:paraId="2003EA0F" w14:textId="77777777" w:rsidR="00AC29F3" w:rsidRPr="00F67EA2" w:rsidRDefault="35962599" w:rsidP="35962599">
      <w:pPr>
        <w:pStyle w:val="Heading3"/>
      </w:pPr>
      <w:r w:rsidRPr="35962599">
        <w:t>What We Do</w:t>
      </w:r>
    </w:p>
    <w:p w14:paraId="2FBD085B" w14:textId="55A3216F" w:rsidR="35962599" w:rsidRDefault="35962599" w:rsidP="00DB78DA">
      <w:pPr>
        <w:spacing w:after="100" w:afterAutospacing="1"/>
        <w:rPr>
          <w:rFonts w:ascii="Palatino Linotype" w:hAnsi="Palatino Linotype"/>
          <w:sz w:val="21"/>
          <w:szCs w:val="21"/>
        </w:rPr>
      </w:pPr>
      <w:r w:rsidRPr="35962599">
        <w:rPr>
          <w:rFonts w:ascii="Palatino Linotype" w:hAnsi="Palatino Linotype"/>
          <w:sz w:val="21"/>
          <w:szCs w:val="21"/>
        </w:rPr>
        <w:t>The Fellows program empowers faculty to advance education in two ways: through individual initiatives that improve teaching and learning at UT, and through participation in campus-wide events that promote the quality of education and its status in the campus culture. Advised by a Senior Fellow mentor, each Teaching Fellow undertakes an individual initiative to improve teaching and learning in their own classroom, department, and College. Collectively, Fellows spearhead events that benefit the entire campus, including the New Faculty Symposium, the university-wide Eyes on Teaching Event, a monthly Teaching Tips email blast, an Innovation Showcase, and monthly “Think Tanks” where faculty discuss thorny issues in a safe and collaborative environment. Our close partnership with the Faculty Innovation Center ensures the sustainability of PTF-led initiatives and events.</w:t>
      </w:r>
    </w:p>
    <w:p w14:paraId="6E467A23" w14:textId="77777777" w:rsidR="00DB78DA" w:rsidRDefault="00DB78DA" w:rsidP="00DB78DA">
      <w:pPr>
        <w:spacing w:after="100" w:afterAutospacing="1"/>
        <w:rPr>
          <w:rFonts w:ascii="Palatino Linotype" w:hAnsi="Palatino Linotype"/>
          <w:sz w:val="21"/>
          <w:szCs w:val="21"/>
        </w:rPr>
      </w:pPr>
    </w:p>
    <w:p w14:paraId="784BAC4F" w14:textId="77777777" w:rsidR="009F0C8A" w:rsidRPr="00F67EA2" w:rsidRDefault="009F0C8A" w:rsidP="009F0C8A">
      <w:pPr>
        <w:pStyle w:val="Heading3"/>
      </w:pPr>
      <w:r w:rsidRPr="00F67EA2">
        <w:t xml:space="preserve">Who We </w:t>
      </w:r>
      <w:proofErr w:type="gramStart"/>
      <w:r w:rsidRPr="00F67EA2">
        <w:t>Are</w:t>
      </w:r>
      <w:proofErr w:type="gramEnd"/>
    </w:p>
    <w:p w14:paraId="73571BB3" w14:textId="70962379" w:rsidR="000D45FF" w:rsidRPr="00F67EA2" w:rsidRDefault="5526DCD4" w:rsidP="5526DCD4">
      <w:pPr>
        <w:rPr>
          <w:b/>
          <w:bCs/>
        </w:rPr>
      </w:pPr>
      <w:bookmarkStart w:id="0" w:name="_Rationale"/>
      <w:bookmarkEnd w:id="0"/>
      <w:r w:rsidRPr="5526DCD4">
        <w:rPr>
          <w:rFonts w:ascii="Palatino Linotype" w:hAnsi="Palatino Linotype"/>
          <w:sz w:val="21"/>
          <w:szCs w:val="21"/>
        </w:rPr>
        <w:t>The Fellows are hard-working, forward-thinking, community-minded faculty committed to improving teaching practice and campus culture at UT Austin. The current cohort of 43 Fellows represent faculty of all ranks, 14 of 16 Colleges and Schools, with a multiplicity of disciplines and unique perspectives. At present, 19 Fellows pursue individual initiatives, 24 Senior Fellows provide mentorship and guidance, and 26 Alumni Fellows continue to support the PTF campus-wide events and facilitate Think Tank discussions. Together, we create a community in which faculty cross boundaries to collaborate in the service of improved student learning, scholarship, and campus culture.  Through our collective goal-driven participation in the four-year PTF program cycle, we empower each other to continue to strive for excellence and professionalism as we work to be the best versions of scholar educators possible</w:t>
      </w:r>
      <w:r>
        <w:t>.</w:t>
      </w:r>
      <w:r w:rsidR="000D45FF" w:rsidRPr="5526DCD4">
        <w:rPr>
          <w:b/>
          <w:bCs/>
        </w:rPr>
        <w:br w:type="page"/>
      </w:r>
    </w:p>
    <w:p w14:paraId="416FB3A8" w14:textId="3F0CD6AD" w:rsidR="000D45FF" w:rsidRPr="00F67EA2" w:rsidRDefault="35962599" w:rsidP="5526DCD4">
      <w:r w:rsidRPr="35962599">
        <w:rPr>
          <w:rFonts w:asciiTheme="majorHAnsi" w:eastAsiaTheme="majorEastAsia" w:hAnsiTheme="majorHAnsi" w:cstheme="majorBidi"/>
          <w:color w:val="C45911" w:themeColor="accent2" w:themeShade="BF"/>
          <w:sz w:val="32"/>
          <w:szCs w:val="32"/>
        </w:rPr>
        <w:lastRenderedPageBreak/>
        <w:t>Statement from the Chair</w:t>
      </w:r>
      <w:r>
        <w:t xml:space="preserve"> </w:t>
      </w:r>
    </w:p>
    <w:p w14:paraId="4B8DD1A5" w14:textId="7D673A6A" w:rsidR="000D7339" w:rsidRPr="002A3CED" w:rsidRDefault="5526DCD4" w:rsidP="5526DCD4">
      <w:pPr>
        <w:rPr>
          <w:rFonts w:ascii="Palatino Linotype" w:hAnsi="Palatino Linotype"/>
          <w:sz w:val="21"/>
          <w:szCs w:val="21"/>
        </w:rPr>
      </w:pPr>
      <w:r w:rsidRPr="5526DCD4">
        <w:rPr>
          <w:rFonts w:ascii="Palatino Linotype" w:hAnsi="Palatino Linotype"/>
          <w:sz w:val="21"/>
          <w:szCs w:val="21"/>
        </w:rPr>
        <w:t xml:space="preserve">On behalf of the members of the Provost’s Teaching Fellows (PTF) program, I am delighted to present our 2018-19 annual report. This unique program is a learning community of UT faculty who represent a rich cross-section of UT’s colleges and disciplines. The highly collaborative culture of our program facilitates interdisciplinary connections and the spread of best practices across campus. Fellows work in tandem to inspire and promote teaching innovation and excellence across campus, carrying out a range of novel projects in their first two years. Most remain on as senior and alumni fellows, acting as mentors and leaders in program coordination and governance, a testament to the sustainability of our community of committed faculty.  </w:t>
      </w:r>
    </w:p>
    <w:p w14:paraId="7A0979FE" w14:textId="4BDFBC6B" w:rsidR="000D7339" w:rsidRPr="002A3CED" w:rsidRDefault="000D7339" w:rsidP="5526DCD4">
      <w:pPr>
        <w:rPr>
          <w:rFonts w:ascii="Palatino Linotype" w:hAnsi="Palatino Linotype"/>
          <w:sz w:val="21"/>
          <w:szCs w:val="21"/>
        </w:rPr>
      </w:pPr>
    </w:p>
    <w:p w14:paraId="01333202" w14:textId="58F79FA3" w:rsidR="000D7339" w:rsidRPr="002A3CED" w:rsidRDefault="5526DCD4" w:rsidP="5526DCD4">
      <w:pPr>
        <w:rPr>
          <w:rFonts w:ascii="Palatino Linotype" w:hAnsi="Palatino Linotype"/>
          <w:sz w:val="21"/>
          <w:szCs w:val="21"/>
        </w:rPr>
      </w:pPr>
      <w:r w:rsidRPr="5526DCD4">
        <w:rPr>
          <w:rFonts w:ascii="Palatino Linotype" w:hAnsi="Palatino Linotype"/>
          <w:sz w:val="21"/>
          <w:szCs w:val="21"/>
        </w:rPr>
        <w:t xml:space="preserve">Over the past six years since the program was launched, participating Fellows have workshopped and implemented individual projects, in addition to coordinating a number of high-profile, cross-campus events. They have acted as vectors of change for departments, colleges and the university as a whole, by transforming courses, departmental curricula, and extra-curricular programs. Most importantly PTFs, working in close coordination with the Faculty Innovation Center (FIC) to significantly enriched the educational eco-system of UT for faculty and students alike. </w:t>
      </w:r>
    </w:p>
    <w:p w14:paraId="1C45CE48" w14:textId="1C105457" w:rsidR="000D7339" w:rsidRPr="002A3CED" w:rsidRDefault="000D7339" w:rsidP="5526DCD4">
      <w:pPr>
        <w:rPr>
          <w:rFonts w:ascii="Palatino Linotype" w:hAnsi="Palatino Linotype"/>
          <w:sz w:val="21"/>
          <w:szCs w:val="21"/>
        </w:rPr>
      </w:pPr>
    </w:p>
    <w:p w14:paraId="70621FA5" w14:textId="4E938186" w:rsidR="000D7339" w:rsidRPr="002A3CED" w:rsidRDefault="5526DCD4" w:rsidP="5526DCD4">
      <w:pPr>
        <w:rPr>
          <w:rFonts w:ascii="Palatino Linotype" w:hAnsi="Palatino Linotype"/>
          <w:sz w:val="21"/>
          <w:szCs w:val="21"/>
        </w:rPr>
      </w:pPr>
      <w:r w:rsidRPr="5526DCD4">
        <w:rPr>
          <w:rFonts w:ascii="Palatino Linotype" w:hAnsi="Palatino Linotype"/>
          <w:sz w:val="21"/>
          <w:szCs w:val="21"/>
        </w:rPr>
        <w:t xml:space="preserve">As outlined in the report, in 2018-19 Fellows participated in a dizzying array of public-facing events. This includes monthly meetings, where we workshop Fellows’ projects, and public Think Tanks where we share our ideas with the campus community as a whole. As chair-elect in 2018-9 I also sent out monthly Teaching Tips email to the all-faculty listserv, another avenue of disseminating the ideas and models of the PTFs and the FIC.  The PTFs have played a pivotal role in campus wide events run in partnership with the FIC, such as the 2018 New Faculty Symposium, and the 2019 Eyes on Teaching, which had over 250 participants this year. </w:t>
      </w:r>
    </w:p>
    <w:p w14:paraId="6E09A76C" w14:textId="4216C38C" w:rsidR="000D7339" w:rsidRPr="002A3CED" w:rsidRDefault="000D7339" w:rsidP="5526DCD4">
      <w:pPr>
        <w:rPr>
          <w:rFonts w:ascii="Palatino Linotype" w:hAnsi="Palatino Linotype"/>
          <w:sz w:val="21"/>
          <w:szCs w:val="21"/>
        </w:rPr>
      </w:pPr>
    </w:p>
    <w:p w14:paraId="4D36164E" w14:textId="347BC292" w:rsidR="000D7339" w:rsidRPr="002A3CED" w:rsidRDefault="5526DCD4" w:rsidP="5526DCD4">
      <w:pPr>
        <w:rPr>
          <w:rFonts w:ascii="Palatino Linotype" w:hAnsi="Palatino Linotype"/>
          <w:sz w:val="21"/>
          <w:szCs w:val="21"/>
        </w:rPr>
      </w:pPr>
      <w:r w:rsidRPr="5526DCD4">
        <w:rPr>
          <w:rFonts w:ascii="Palatino Linotype" w:hAnsi="Palatino Linotype"/>
          <w:sz w:val="21"/>
          <w:szCs w:val="21"/>
        </w:rPr>
        <w:t>Through these events and communications, the PTF program actively contributed to a changing campus culture, in which teaching excellence and innovation are afforded more attention and appreciation. A cohort of new Fellows launched initiatives designed to do everything from promoting the global classroom model, to integrating research and experiential learning into the classroom.  As you will see in this annual report, we continue to inspire change and impart a growth mindset to UT faculty in the program as well as improve our outreach to faculty across campus.  We look forward to continued service to the Provost in supporting the advancement of teaching excellence and innovation at the University.</w:t>
      </w:r>
    </w:p>
    <w:p w14:paraId="2C240D0E" w14:textId="38744C34" w:rsidR="00015283" w:rsidRPr="002A3CED" w:rsidRDefault="00015283" w:rsidP="10B5C19A">
      <w:pPr>
        <w:rPr>
          <w:rFonts w:ascii="Palatino Linotype" w:hAnsi="Palatino Linotype"/>
          <w:sz w:val="21"/>
          <w:szCs w:val="21"/>
        </w:rPr>
      </w:pPr>
    </w:p>
    <w:p w14:paraId="4C7CC139" w14:textId="0CB75BEE" w:rsidR="00015283" w:rsidRPr="00DB78DA" w:rsidRDefault="35962599" w:rsidP="35962599">
      <w:pPr>
        <w:jc w:val="both"/>
        <w:rPr>
          <w:rFonts w:ascii="Palatino Linotype" w:eastAsia="Century Schoolbook" w:hAnsi="Palatino Linotype" w:cs="Century Schoolbook"/>
          <w:b/>
          <w:bCs/>
          <w:sz w:val="22"/>
          <w:szCs w:val="22"/>
        </w:rPr>
      </w:pPr>
      <w:r w:rsidRPr="00DB78DA">
        <w:rPr>
          <w:rFonts w:ascii="Palatino Linotype" w:eastAsia="Century Schoolbook" w:hAnsi="Palatino Linotype" w:cs="Century Schoolbook"/>
          <w:b/>
          <w:bCs/>
          <w:sz w:val="22"/>
          <w:szCs w:val="22"/>
        </w:rPr>
        <w:t xml:space="preserve">Mary </w:t>
      </w:r>
      <w:proofErr w:type="spellStart"/>
      <w:r w:rsidRPr="00DB78DA">
        <w:rPr>
          <w:rFonts w:ascii="Palatino Linotype" w:eastAsia="Century Schoolbook" w:hAnsi="Palatino Linotype" w:cs="Century Schoolbook"/>
          <w:b/>
          <w:bCs/>
          <w:sz w:val="22"/>
          <w:szCs w:val="22"/>
        </w:rPr>
        <w:t>Neuburger</w:t>
      </w:r>
      <w:proofErr w:type="spellEnd"/>
    </w:p>
    <w:p w14:paraId="714E79AC" w14:textId="77777777" w:rsidR="00DB78DA" w:rsidRPr="002A3CED" w:rsidRDefault="00DB78DA" w:rsidP="35962599">
      <w:pPr>
        <w:jc w:val="both"/>
        <w:rPr>
          <w:rFonts w:ascii="Century Schoolbook" w:eastAsia="Century Schoolbook" w:hAnsi="Century Schoolbook" w:cs="Century Schoolbook"/>
          <w:b/>
          <w:bCs/>
          <w:color w:val="C45911" w:themeColor="accent2" w:themeShade="BF"/>
          <w:sz w:val="22"/>
          <w:szCs w:val="22"/>
        </w:rPr>
      </w:pPr>
    </w:p>
    <w:p w14:paraId="5098C360" w14:textId="6C850B89" w:rsidR="00015283" w:rsidRPr="002A3CED" w:rsidRDefault="00FE6816" w:rsidP="10B5C19A">
      <w:pPr>
        <w:jc w:val="both"/>
      </w:pPr>
      <w:r>
        <w:rPr>
          <w:noProof/>
        </w:rPr>
        <w:drawing>
          <wp:inline distT="0" distB="0" distL="0" distR="0" wp14:anchorId="4735A7EB" wp14:editId="678F9D1F">
            <wp:extent cx="1758778" cy="581025"/>
            <wp:effectExtent l="0" t="0" r="0" b="0"/>
            <wp:docPr id="918951588" name="Picture 91895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1758778" cy="581025"/>
                    </a:xfrm>
                    <a:prstGeom prst="rect">
                      <a:avLst/>
                    </a:prstGeom>
                  </pic:spPr>
                </pic:pic>
              </a:graphicData>
            </a:graphic>
          </wp:inline>
        </w:drawing>
      </w:r>
    </w:p>
    <w:p w14:paraId="5E109909" w14:textId="1D6F14F8" w:rsidR="00015283" w:rsidRPr="00DB78DA" w:rsidRDefault="5526DCD4" w:rsidP="5526DCD4">
      <w:pPr>
        <w:jc w:val="both"/>
        <w:rPr>
          <w:rFonts w:ascii="Palatino Linotype" w:hAnsi="Palatino Linotype"/>
          <w:sz w:val="21"/>
          <w:szCs w:val="21"/>
        </w:rPr>
      </w:pPr>
      <w:r w:rsidRPr="00DB78DA">
        <w:rPr>
          <w:rFonts w:ascii="Palatino Linotype" w:eastAsia="Century Schoolbook" w:hAnsi="Palatino Linotype" w:cs="Century Schoolbook"/>
          <w:sz w:val="22"/>
          <w:szCs w:val="22"/>
        </w:rPr>
        <w:t xml:space="preserve">Chair, </w:t>
      </w:r>
      <w:r w:rsidRPr="00DB78DA">
        <w:rPr>
          <w:rFonts w:ascii="Palatino Linotype" w:hAnsi="Palatino Linotype"/>
          <w:sz w:val="21"/>
          <w:szCs w:val="21"/>
        </w:rPr>
        <w:t>Provost’s Teaching Fellows</w:t>
      </w:r>
    </w:p>
    <w:p w14:paraId="13EAF46C" w14:textId="2C1DC2A5" w:rsidR="00015283" w:rsidRPr="00DB78DA" w:rsidRDefault="10B5C19A" w:rsidP="10B5C19A">
      <w:pPr>
        <w:jc w:val="both"/>
        <w:rPr>
          <w:rFonts w:ascii="Palatino Linotype" w:hAnsi="Palatino Linotype"/>
        </w:rPr>
      </w:pPr>
      <w:r w:rsidRPr="00DB78DA">
        <w:rPr>
          <w:rFonts w:ascii="Palatino Linotype" w:eastAsia="Century Schoolbook" w:hAnsi="Palatino Linotype" w:cs="Century Schoolbook"/>
          <w:sz w:val="22"/>
          <w:szCs w:val="22"/>
        </w:rPr>
        <w:t>Professor, Department of History</w:t>
      </w:r>
    </w:p>
    <w:p w14:paraId="3962C248" w14:textId="7DBA748B" w:rsidR="00015283" w:rsidRPr="00DB78DA" w:rsidRDefault="10B5C19A" w:rsidP="10B5C19A">
      <w:pPr>
        <w:jc w:val="both"/>
        <w:rPr>
          <w:rFonts w:ascii="Palatino Linotype" w:hAnsi="Palatino Linotype"/>
        </w:rPr>
      </w:pPr>
      <w:r w:rsidRPr="00DB78DA">
        <w:rPr>
          <w:rFonts w:ascii="Palatino Linotype" w:eastAsia="Century Schoolbook" w:hAnsi="Palatino Linotype" w:cs="Century Schoolbook"/>
          <w:sz w:val="22"/>
          <w:szCs w:val="22"/>
        </w:rPr>
        <w:t>Chair, Slavic and Eurasian Studies</w:t>
      </w:r>
    </w:p>
    <w:p w14:paraId="4E164450" w14:textId="65EB8414" w:rsidR="00015283" w:rsidRPr="00DB78DA" w:rsidRDefault="10B5C19A" w:rsidP="10B5C19A">
      <w:pPr>
        <w:jc w:val="both"/>
        <w:rPr>
          <w:rFonts w:ascii="Palatino Linotype" w:hAnsi="Palatino Linotype"/>
        </w:rPr>
      </w:pPr>
      <w:r w:rsidRPr="00DB78DA">
        <w:rPr>
          <w:rFonts w:ascii="Palatino Linotype" w:eastAsia="Century Schoolbook" w:hAnsi="Palatino Linotype" w:cs="Century Schoolbook"/>
          <w:sz w:val="22"/>
          <w:szCs w:val="22"/>
        </w:rPr>
        <w:t xml:space="preserve">Director, Center for Russian, East European and Eurasian Studies </w:t>
      </w:r>
    </w:p>
    <w:p w14:paraId="0FEF9AD2" w14:textId="79E85269" w:rsidR="00015283" w:rsidRPr="002A3CED" w:rsidRDefault="10B5C19A" w:rsidP="10B5C19A">
      <w:pPr>
        <w:rPr>
          <w:rFonts w:ascii="Palatino Linotype" w:hAnsi="Palatino Linotype"/>
          <w:sz w:val="21"/>
          <w:szCs w:val="21"/>
        </w:rPr>
      </w:pPr>
      <w:r w:rsidRPr="00DB78DA">
        <w:rPr>
          <w:rFonts w:ascii="Palatino Linotype" w:hAnsi="Palatino Linotype"/>
          <w:sz w:val="21"/>
          <w:szCs w:val="21"/>
        </w:rPr>
        <w:t>burgerm@austin.utexas.edu</w:t>
      </w:r>
      <w:r w:rsidRPr="10B5C19A">
        <w:rPr>
          <w:rFonts w:ascii="Palatino Linotype" w:hAnsi="Palatino Linotype"/>
          <w:sz w:val="21"/>
          <w:szCs w:val="21"/>
        </w:rPr>
        <w:t xml:space="preserve"> </w:t>
      </w:r>
      <w:r w:rsidR="00FE6816" w:rsidRPr="10B5C19A">
        <w:rPr>
          <w:rFonts w:ascii="Palatino Linotype" w:hAnsi="Palatino Linotype"/>
          <w:sz w:val="21"/>
          <w:szCs w:val="21"/>
        </w:rPr>
        <w:br w:type="page"/>
      </w:r>
    </w:p>
    <w:p w14:paraId="76133417" w14:textId="77777777" w:rsidR="00EA589A" w:rsidRPr="00F67EA2" w:rsidRDefault="35962599" w:rsidP="008349C5">
      <w:pPr>
        <w:pStyle w:val="Heading1"/>
      </w:pPr>
      <w:r>
        <w:lastRenderedPageBreak/>
        <w:t>Rationale</w:t>
      </w:r>
    </w:p>
    <w:p w14:paraId="530376D0" w14:textId="15ABF055" w:rsidR="35962599" w:rsidRDefault="35962599" w:rsidP="35962599"/>
    <w:p w14:paraId="59C25356" w14:textId="77777777" w:rsidR="00E820B2" w:rsidRPr="00F67EA2" w:rsidRDefault="00E820B2" w:rsidP="00DB78DA">
      <w:pPr>
        <w:pStyle w:val="Heading3"/>
        <w:contextualSpacing/>
      </w:pPr>
      <w:r w:rsidRPr="00F67EA2">
        <w:t>History</w:t>
      </w:r>
    </w:p>
    <w:p w14:paraId="0F03E32F" w14:textId="24A37C9B" w:rsidR="00E820B2" w:rsidRPr="002A3CED" w:rsidRDefault="35962599" w:rsidP="00DB78DA">
      <w:pPr>
        <w:contextualSpacing/>
        <w:rPr>
          <w:rFonts w:ascii="Palatino Linotype" w:hAnsi="Palatino Linotype"/>
          <w:sz w:val="21"/>
          <w:szCs w:val="21"/>
        </w:rPr>
      </w:pPr>
      <w:r w:rsidRPr="35962599">
        <w:rPr>
          <w:rFonts w:ascii="Palatino Linotype" w:hAnsi="Palatino Linotype"/>
          <w:sz w:val="21"/>
          <w:szCs w:val="21"/>
        </w:rPr>
        <w:t xml:space="preserve">Senior Vice Provost David Laude commissioned the Provost’s Teaching Fellows program on October 14, 2013. Recognizing that true excellence in teaching innovation has its foundations in the university faculty, the inaugural group of 20 faculty of all rank was charged to work together to create a sustainable structure in which faculty could be incentivized to continue to develop and refine their craft, and further share their practice and lessons learned with their peers as they worked collectively to advance the teaching mission of the university. In the six years since its inception, the program has had a positive impact on the development of our Fellows as educators, and broad impact on teaching and learning across the campus. </w:t>
      </w:r>
    </w:p>
    <w:p w14:paraId="52B03A5F" w14:textId="00321339" w:rsidR="35962599" w:rsidRPr="00DB78DA" w:rsidRDefault="35962599" w:rsidP="00DB78DA">
      <w:pPr>
        <w:contextualSpacing/>
      </w:pPr>
    </w:p>
    <w:p w14:paraId="7D2C5593" w14:textId="77777777" w:rsidR="00EC42EE" w:rsidRPr="00F67EA2" w:rsidRDefault="00EC42EE" w:rsidP="00DB78DA">
      <w:pPr>
        <w:pStyle w:val="Heading3"/>
        <w:contextualSpacing/>
      </w:pPr>
      <w:r w:rsidRPr="00F67EA2">
        <w:t>Vision</w:t>
      </w:r>
    </w:p>
    <w:p w14:paraId="28DBDE6B" w14:textId="6A9EAEDF" w:rsidR="00F404C4" w:rsidRDefault="00F404C4" w:rsidP="00DB78DA">
      <w:pPr>
        <w:pStyle w:val="Heading4"/>
        <w:contextualSpacing/>
        <w:rPr>
          <w:rFonts w:asciiTheme="minorHAnsi" w:eastAsiaTheme="minorEastAsia" w:hAnsiTheme="minorHAnsi" w:cstheme="minorBidi"/>
          <w:i w:val="0"/>
          <w:iCs w:val="0"/>
          <w:color w:val="auto"/>
          <w:sz w:val="21"/>
          <w:szCs w:val="21"/>
        </w:rPr>
      </w:pPr>
      <w:r w:rsidRPr="00F67EA2">
        <w:rPr>
          <w:rFonts w:asciiTheme="minorHAnsi" w:eastAsiaTheme="minorEastAsia" w:hAnsiTheme="minorHAnsi" w:cstheme="minorBidi"/>
          <w:i w:val="0"/>
          <w:iCs w:val="0"/>
          <w:color w:val="auto"/>
          <w:sz w:val="21"/>
          <w:szCs w:val="21"/>
        </w:rPr>
        <w:t>A UT-Austin campus that embraces creativity, innovation, and passion for teaching and learning and serves as an international model for higher education.</w:t>
      </w:r>
    </w:p>
    <w:p w14:paraId="64A796B9" w14:textId="77777777" w:rsidR="00DB78DA" w:rsidRPr="00DB78DA" w:rsidRDefault="00DB78DA" w:rsidP="00DB78DA">
      <w:pPr>
        <w:contextualSpacing/>
      </w:pPr>
    </w:p>
    <w:p w14:paraId="15F065A6" w14:textId="77777777" w:rsidR="00EC42EE" w:rsidRPr="00F67EA2" w:rsidRDefault="00EC42EE" w:rsidP="00DB78DA">
      <w:pPr>
        <w:pStyle w:val="Heading3"/>
        <w:contextualSpacing/>
      </w:pPr>
      <w:r w:rsidRPr="00F67EA2">
        <w:t>Mission</w:t>
      </w:r>
    </w:p>
    <w:p w14:paraId="69FF7D49" w14:textId="19660206" w:rsidR="00DB78DA" w:rsidRDefault="35962599" w:rsidP="00DB78DA">
      <w:pPr>
        <w:contextualSpacing/>
        <w:rPr>
          <w:rFonts w:ascii="Palatino Linotype" w:hAnsi="Palatino Linotype"/>
          <w:sz w:val="21"/>
          <w:szCs w:val="21"/>
        </w:rPr>
      </w:pPr>
      <w:r w:rsidRPr="35962599">
        <w:rPr>
          <w:rFonts w:ascii="Palatino Linotype" w:hAnsi="Palatino Linotype"/>
          <w:sz w:val="21"/>
          <w:szCs w:val="21"/>
        </w:rPr>
        <w:t>Empower faculty to advance education through individual initiatives that improve teaching and learning at UT and participation in campus-wide events that promote the quality of education and its status in the campus culture. Partner with the Faculty Innovation Center and the Provost’s Office to ensure sustainability of PTF-led initiatives and events that benefit students at UT Austin and beyond.</w:t>
      </w:r>
    </w:p>
    <w:p w14:paraId="796860FD" w14:textId="77777777" w:rsidR="00DB78DA" w:rsidRPr="00DB78DA" w:rsidRDefault="00DB78DA" w:rsidP="00DB78DA">
      <w:pPr>
        <w:contextualSpacing/>
      </w:pPr>
    </w:p>
    <w:p w14:paraId="19AEACF2" w14:textId="77777777" w:rsidR="004B4334" w:rsidRPr="00F67EA2" w:rsidRDefault="004B4334" w:rsidP="00DB78DA">
      <w:pPr>
        <w:pStyle w:val="Heading3"/>
        <w:contextualSpacing/>
      </w:pPr>
      <w:r w:rsidRPr="00F67EA2">
        <w:t>Goals</w:t>
      </w:r>
    </w:p>
    <w:p w14:paraId="5D2D7842" w14:textId="77777777" w:rsidR="004B4334" w:rsidRPr="002A3CED" w:rsidRDefault="004B4334" w:rsidP="00DB78DA">
      <w:pPr>
        <w:contextualSpacing/>
        <w:rPr>
          <w:rFonts w:ascii="Palatino Linotype" w:hAnsi="Palatino Linotype"/>
          <w:sz w:val="21"/>
          <w:szCs w:val="21"/>
        </w:rPr>
      </w:pPr>
      <w:r w:rsidRPr="002A3CED">
        <w:rPr>
          <w:rFonts w:ascii="Palatino Linotype" w:hAnsi="Palatino Linotype"/>
          <w:sz w:val="21"/>
          <w:szCs w:val="21"/>
        </w:rPr>
        <w:t xml:space="preserve">Program resources and activities </w:t>
      </w:r>
      <w:r w:rsidR="003A1215" w:rsidRPr="002A3CED">
        <w:rPr>
          <w:rFonts w:ascii="Palatino Linotype" w:hAnsi="Palatino Linotype"/>
          <w:sz w:val="21"/>
          <w:szCs w:val="21"/>
        </w:rPr>
        <w:t>advance</w:t>
      </w:r>
      <w:r w:rsidRPr="002A3CED">
        <w:rPr>
          <w:rFonts w:ascii="Palatino Linotype" w:hAnsi="Palatino Linotype"/>
          <w:sz w:val="21"/>
          <w:szCs w:val="21"/>
        </w:rPr>
        <w:t xml:space="preserve"> three goals:</w:t>
      </w:r>
    </w:p>
    <w:p w14:paraId="1EBB85AD" w14:textId="3F2D2B91" w:rsidR="003A1215" w:rsidRPr="002A3CED" w:rsidRDefault="10B5C19A" w:rsidP="00DB78DA">
      <w:pPr>
        <w:pStyle w:val="ListParagraph"/>
        <w:numPr>
          <w:ilvl w:val="0"/>
          <w:numId w:val="18"/>
        </w:numPr>
        <w:spacing w:after="0" w:line="240" w:lineRule="auto"/>
        <w:rPr>
          <w:rFonts w:ascii="Palatino Linotype" w:hAnsi="Palatino Linotype"/>
        </w:rPr>
      </w:pPr>
      <w:r w:rsidRPr="10B5C19A">
        <w:rPr>
          <w:rFonts w:ascii="Palatino Linotype" w:hAnsi="Palatino Linotype"/>
        </w:rPr>
        <w:t>Enhance student learning.</w:t>
      </w:r>
    </w:p>
    <w:p w14:paraId="1831DD49" w14:textId="691B7BE6" w:rsidR="003A1215" w:rsidRPr="002A3CED" w:rsidRDefault="10B5C19A" w:rsidP="00DB78DA">
      <w:pPr>
        <w:pStyle w:val="ListParagraph"/>
        <w:numPr>
          <w:ilvl w:val="0"/>
          <w:numId w:val="18"/>
        </w:numPr>
        <w:spacing w:after="0" w:line="240" w:lineRule="auto"/>
      </w:pPr>
      <w:r w:rsidRPr="10B5C19A">
        <w:rPr>
          <w:rFonts w:ascii="Palatino Linotype" w:hAnsi="Palatino Linotype"/>
        </w:rPr>
        <w:t>Conduct, validate, and share scholarship on teaching and learning.</w:t>
      </w:r>
    </w:p>
    <w:p w14:paraId="17011D15" w14:textId="63E21F71" w:rsidR="35962599" w:rsidRDefault="35962599" w:rsidP="00DB78DA">
      <w:pPr>
        <w:pStyle w:val="ListParagraph"/>
        <w:numPr>
          <w:ilvl w:val="0"/>
          <w:numId w:val="18"/>
        </w:numPr>
        <w:spacing w:after="0" w:line="240" w:lineRule="auto"/>
        <w:rPr>
          <w:rFonts w:ascii="Palatino Linotype" w:hAnsi="Palatino Linotype"/>
        </w:rPr>
        <w:sectPr w:rsidR="35962599" w:rsidSect="006F2332">
          <w:headerReference w:type="default" r:id="rId10"/>
          <w:footerReference w:type="even" r:id="rId11"/>
          <w:footerReference w:type="default" r:id="rId12"/>
          <w:headerReference w:type="first" r:id="rId13"/>
          <w:footerReference w:type="first" r:id="rId14"/>
          <w:type w:val="continuous"/>
          <w:pgSz w:w="12240" w:h="15840" w:code="1"/>
          <w:pgMar w:top="1440" w:right="1440" w:bottom="1440" w:left="1440" w:header="720" w:footer="720" w:gutter="0"/>
          <w:pgNumType w:start="0"/>
          <w:cols w:space="720"/>
          <w:titlePg/>
          <w:docGrid w:linePitch="360"/>
        </w:sectPr>
      </w:pPr>
      <w:r w:rsidRPr="35962599">
        <w:rPr>
          <w:rFonts w:ascii="Palatino Linotype" w:hAnsi="Palatino Linotype"/>
        </w:rPr>
        <w:t>Create a campus culture more supportive of innovation in teaching and learning.</w:t>
      </w:r>
    </w:p>
    <w:p w14:paraId="3F4DFE5F" w14:textId="16D3F9E8" w:rsidR="35962599" w:rsidRDefault="35962599" w:rsidP="00DB78DA">
      <w:pPr>
        <w:pStyle w:val="Heading1"/>
      </w:pPr>
      <w:bookmarkStart w:id="1" w:name="_What_We_Do"/>
      <w:bookmarkEnd w:id="1"/>
      <w:r>
        <w:t xml:space="preserve">Who We </w:t>
      </w:r>
      <w:proofErr w:type="gramStart"/>
      <w:r>
        <w:t>Are</w:t>
      </w:r>
      <w:proofErr w:type="gramEnd"/>
    </w:p>
    <w:p w14:paraId="673B3B1D" w14:textId="1D37AC71" w:rsidR="008F18FC" w:rsidRPr="002A3CED" w:rsidRDefault="00D237DF" w:rsidP="00D237DF">
      <w:pPr>
        <w:rPr>
          <w:rFonts w:ascii="Palatino Linotype" w:hAnsi="Palatino Linotype"/>
          <w:sz w:val="21"/>
          <w:szCs w:val="21"/>
        </w:rPr>
      </w:pPr>
      <w:r w:rsidRPr="002A3CED">
        <w:rPr>
          <w:rFonts w:ascii="Palatino Linotype" w:hAnsi="Palatino Linotype"/>
          <w:sz w:val="21"/>
          <w:szCs w:val="21"/>
        </w:rPr>
        <w:t xml:space="preserve">Three types of fellowships comprise the PTF program: </w:t>
      </w:r>
      <w:r w:rsidR="008C1F94" w:rsidRPr="002A3CED">
        <w:rPr>
          <w:rFonts w:ascii="Palatino Linotype" w:hAnsi="Palatino Linotype"/>
          <w:sz w:val="21"/>
          <w:szCs w:val="21"/>
        </w:rPr>
        <w:t xml:space="preserve">Teaching </w:t>
      </w:r>
      <w:r w:rsidRPr="002A3CED">
        <w:rPr>
          <w:rFonts w:ascii="Palatino Linotype" w:hAnsi="Palatino Linotype"/>
          <w:sz w:val="21"/>
          <w:szCs w:val="21"/>
        </w:rPr>
        <w:t xml:space="preserve">Fellows, Senior Fellows, and Alumni Fellows. </w:t>
      </w:r>
      <w:r w:rsidR="008C1F94" w:rsidRPr="002A3CED">
        <w:rPr>
          <w:rFonts w:ascii="Palatino Linotype" w:hAnsi="Palatino Linotype"/>
          <w:sz w:val="21"/>
          <w:szCs w:val="21"/>
        </w:rPr>
        <w:t xml:space="preserve">Teaching </w:t>
      </w:r>
      <w:r w:rsidRPr="002A3CED">
        <w:rPr>
          <w:rFonts w:ascii="Palatino Linotype" w:hAnsi="Palatino Linotype"/>
          <w:sz w:val="21"/>
          <w:szCs w:val="21"/>
        </w:rPr>
        <w:t xml:space="preserve">Fellows pursue individual initiatives to enhance their own teaching practice and contribute to a culture of innovation. After two years, </w:t>
      </w:r>
      <w:r w:rsidR="008C1F94" w:rsidRPr="002A3CED">
        <w:rPr>
          <w:rFonts w:ascii="Palatino Linotype" w:hAnsi="Palatino Linotype"/>
          <w:sz w:val="21"/>
          <w:szCs w:val="21"/>
        </w:rPr>
        <w:t xml:space="preserve">Teaching </w:t>
      </w:r>
      <w:r w:rsidRPr="002A3CED">
        <w:rPr>
          <w:rFonts w:ascii="Palatino Linotype" w:hAnsi="Palatino Linotype"/>
          <w:sz w:val="21"/>
          <w:szCs w:val="21"/>
        </w:rPr>
        <w:t xml:space="preserve">Fellows may become Senior Fellows, who provide mentorship to </w:t>
      </w:r>
      <w:r w:rsidR="008C1F94" w:rsidRPr="002A3CED">
        <w:rPr>
          <w:rFonts w:ascii="Palatino Linotype" w:hAnsi="Palatino Linotype"/>
          <w:sz w:val="21"/>
          <w:szCs w:val="21"/>
        </w:rPr>
        <w:t xml:space="preserve">Teaching </w:t>
      </w:r>
      <w:r w:rsidR="001E230C" w:rsidRPr="002A3CED">
        <w:rPr>
          <w:rFonts w:ascii="Palatino Linotype" w:hAnsi="Palatino Linotype"/>
          <w:sz w:val="21"/>
          <w:szCs w:val="21"/>
        </w:rPr>
        <w:t>Fellows</w:t>
      </w:r>
      <w:r w:rsidRPr="002A3CED">
        <w:rPr>
          <w:rFonts w:ascii="Palatino Linotype" w:hAnsi="Palatino Linotype"/>
          <w:sz w:val="21"/>
          <w:szCs w:val="21"/>
        </w:rPr>
        <w:t xml:space="preserve"> on their initiatives. Both contribute to program leadership, event planning, and working groups. At the conclusion of their 2-year terms, Senior Fellows may continue involvement in certain program activities as Alumni. The first cohort of Senior Fellows </w:t>
      </w:r>
      <w:r w:rsidR="008F01C5" w:rsidRPr="002A3CED">
        <w:rPr>
          <w:rFonts w:ascii="Palatino Linotype" w:hAnsi="Palatino Linotype"/>
          <w:sz w:val="21"/>
          <w:szCs w:val="21"/>
        </w:rPr>
        <w:t>transitioned</w:t>
      </w:r>
      <w:r w:rsidRPr="002A3CED">
        <w:rPr>
          <w:rFonts w:ascii="Palatino Linotype" w:hAnsi="Palatino Linotype"/>
          <w:sz w:val="21"/>
          <w:szCs w:val="21"/>
        </w:rPr>
        <w:t xml:space="preserve"> to </w:t>
      </w:r>
      <w:r w:rsidR="008F01C5" w:rsidRPr="002A3CED">
        <w:rPr>
          <w:rFonts w:ascii="Palatino Linotype" w:hAnsi="Palatino Linotype"/>
          <w:sz w:val="21"/>
          <w:szCs w:val="21"/>
        </w:rPr>
        <w:t xml:space="preserve">Alumni Fellows this year. </w:t>
      </w:r>
    </w:p>
    <w:p w14:paraId="74E15832" w14:textId="77777777" w:rsidR="008C1F94" w:rsidRPr="002A3CED" w:rsidRDefault="008C1F94" w:rsidP="00D237DF">
      <w:pPr>
        <w:rPr>
          <w:rFonts w:ascii="Palatino Linotype" w:hAnsi="Palatino Linotype"/>
          <w:sz w:val="21"/>
          <w:szCs w:val="21"/>
        </w:rPr>
      </w:pPr>
    </w:p>
    <w:p w14:paraId="6B5CDE5B" w14:textId="346EB9A0" w:rsidR="00FE4C93" w:rsidRPr="002A3CED" w:rsidRDefault="10B5C19A" w:rsidP="10B5C19A">
      <w:pPr>
        <w:rPr>
          <w:rFonts w:ascii="Palatino Linotype" w:hAnsi="Palatino Linotype"/>
          <w:sz w:val="21"/>
          <w:szCs w:val="21"/>
        </w:rPr>
      </w:pPr>
      <w:r w:rsidRPr="10B5C19A">
        <w:rPr>
          <w:rFonts w:ascii="Palatino Linotype" w:hAnsi="Palatino Linotype"/>
          <w:sz w:val="21"/>
          <w:szCs w:val="21"/>
        </w:rPr>
        <w:lastRenderedPageBreak/>
        <w:t>Fellows represent fourteen of sixteen Colleges and Schools at UT Austin. Not currently represented are the Schools of Law and Architecture. S</w:t>
      </w:r>
      <w:r w:rsidRPr="10B5C19A">
        <w:rPr>
          <w:rFonts w:ascii="Palatino Linotype" w:hAnsi="Palatino Linotype"/>
          <w:noProof/>
          <w:sz w:val="21"/>
          <w:szCs w:val="21"/>
        </w:rPr>
        <w:t xml:space="preserve">eeking to represent the entire campus, PTFs are actively recruiting in those schools. Approximately two-thirds of Fellows are Full or Associate Professors; Lecturers at all levels comprise </w:t>
      </w:r>
      <w:r w:rsidR="00DB78DA">
        <w:rPr>
          <w:rFonts w:ascii="Palatino Linotype" w:hAnsi="Palatino Linotype"/>
          <w:noProof/>
          <w:sz w:val="21"/>
          <w:szCs w:val="21"/>
        </w:rPr>
        <w:t>32</w:t>
      </w:r>
      <w:r w:rsidRPr="10B5C19A">
        <w:rPr>
          <w:rFonts w:ascii="Palatino Linotype" w:hAnsi="Palatino Linotype"/>
          <w:noProof/>
          <w:sz w:val="21"/>
          <w:szCs w:val="21"/>
        </w:rPr>
        <w:t>% of Fellows. The appendix</w:t>
      </w:r>
      <w:r w:rsidR="00666ACC" w:rsidRPr="10B5C19A">
        <w:rPr>
          <w:rFonts w:ascii="Palatino Linotype" w:hAnsi="Palatino Linotype"/>
          <w:noProof/>
          <w:sz w:val="21"/>
          <w:szCs w:val="21"/>
        </w:rPr>
        <w:t xml:space="preserve"> </w:t>
      </w:r>
      <w:r w:rsidR="00064347" w:rsidRPr="10B5C19A">
        <w:rPr>
          <w:rFonts w:ascii="Palatino Linotype" w:hAnsi="Palatino Linotype"/>
          <w:noProof/>
          <w:sz w:val="21"/>
          <w:szCs w:val="21"/>
        </w:rPr>
        <w:t>provides a full list of Fellows.</w:t>
      </w:r>
    </w:p>
    <w:p w14:paraId="47262217" w14:textId="421EB57A" w:rsidR="00FE4C93" w:rsidRPr="002A3CED" w:rsidRDefault="00FE4C93" w:rsidP="10B5C19A">
      <w:pPr>
        <w:rPr>
          <w:rFonts w:ascii="Palatino Linotype" w:hAnsi="Palatino Linotype"/>
          <w:noProof/>
          <w:sz w:val="21"/>
          <w:szCs w:val="21"/>
        </w:rPr>
      </w:pPr>
    </w:p>
    <w:p w14:paraId="58CD0D1C" w14:textId="4B92E1CE" w:rsidR="00FE4C93" w:rsidRPr="002A3CED" w:rsidRDefault="10B5C19A" w:rsidP="10B5C19A">
      <w:pPr>
        <w:pStyle w:val="Heading3"/>
      </w:pPr>
      <w:r>
        <w:t>Steering Committee</w:t>
      </w:r>
    </w:p>
    <w:p w14:paraId="0BC69868" w14:textId="23220214" w:rsidR="00FE4C93" w:rsidRPr="002A3CED" w:rsidRDefault="5526DCD4" w:rsidP="5526DCD4">
      <w:pPr>
        <w:rPr>
          <w:rFonts w:asciiTheme="minorHAnsi" w:hAnsiTheme="minorHAnsi"/>
          <w:sz w:val="21"/>
          <w:szCs w:val="21"/>
        </w:rPr>
      </w:pPr>
      <w:r w:rsidRPr="5526DCD4">
        <w:rPr>
          <w:rFonts w:asciiTheme="minorHAnsi" w:hAnsiTheme="minorHAnsi"/>
          <w:sz w:val="21"/>
          <w:szCs w:val="21"/>
        </w:rPr>
        <w:t>The 2018-19 Steering Committee met every two weeks to discuss initiatives specific to the Fellows and opportunities for collaboration, engagement, and/or leadership with other programs and organizations across the campus. In addition, the Steering Committee set the agenda for the monthly meetings of the PTF program.</w:t>
      </w:r>
    </w:p>
    <w:p w14:paraId="40B54590" w14:textId="577E3F04" w:rsidR="00FE4C93" w:rsidRPr="002A3CED" w:rsidRDefault="00FE4C93" w:rsidP="10B5C19A">
      <w:pPr>
        <w:rPr>
          <w:rFonts w:ascii="Palatino Linotype" w:hAnsi="Palatino Linotype"/>
          <w:noProof/>
          <w:sz w:val="21"/>
          <w:szCs w:val="21"/>
        </w:rPr>
      </w:pPr>
    </w:p>
    <w:p w14:paraId="4B36D7A4" w14:textId="2032DF1C" w:rsidR="00FE4C93" w:rsidRPr="002A3CED" w:rsidRDefault="10B5C19A" w:rsidP="10B5C19A">
      <w:pPr>
        <w:rPr>
          <w:rFonts w:asciiTheme="minorHAnsi" w:hAnsiTheme="minorHAnsi"/>
          <w:sz w:val="21"/>
          <w:szCs w:val="21"/>
        </w:rPr>
      </w:pPr>
      <w:r w:rsidRPr="10B5C19A">
        <w:rPr>
          <w:rFonts w:asciiTheme="minorHAnsi" w:hAnsiTheme="minorHAnsi"/>
          <w:b/>
          <w:bCs/>
          <w:sz w:val="21"/>
          <w:szCs w:val="21"/>
        </w:rPr>
        <w:t>Chair:</w:t>
      </w:r>
      <w:r w:rsidRPr="10B5C19A">
        <w:rPr>
          <w:rFonts w:asciiTheme="minorHAnsi" w:hAnsiTheme="minorHAnsi"/>
          <w:sz w:val="21"/>
          <w:szCs w:val="21"/>
        </w:rPr>
        <w:t xml:space="preserve"> Brad Love </w:t>
      </w:r>
      <w:r w:rsidR="002A3CED">
        <w:br/>
      </w:r>
      <w:r w:rsidRPr="10B5C19A">
        <w:rPr>
          <w:rFonts w:asciiTheme="minorHAnsi" w:hAnsiTheme="minorHAnsi"/>
          <w:sz w:val="21"/>
          <w:szCs w:val="21"/>
        </w:rPr>
        <w:t>The Chair provides the voice and vision for the PTF program, chairs monthly meetings, liaises with the Faculty Innovation Center, chairs the Eyes on Teaching event, assigns ad hoc committees as needed, and prepares monthly statements for the newsletter and a program annual report.</w:t>
      </w:r>
    </w:p>
    <w:p w14:paraId="4EAF47CA" w14:textId="2D655CD9" w:rsidR="00FE4C93" w:rsidRPr="002A3CED" w:rsidRDefault="10B5C19A" w:rsidP="10B5C19A">
      <w:pPr>
        <w:rPr>
          <w:rFonts w:asciiTheme="minorHAnsi" w:hAnsiTheme="minorHAnsi"/>
          <w:sz w:val="21"/>
          <w:szCs w:val="21"/>
        </w:rPr>
      </w:pPr>
      <w:r w:rsidRPr="10B5C19A">
        <w:rPr>
          <w:rFonts w:asciiTheme="minorHAnsi" w:hAnsiTheme="minorHAnsi"/>
          <w:b/>
          <w:bCs/>
          <w:sz w:val="21"/>
          <w:szCs w:val="21"/>
        </w:rPr>
        <w:t>Chair-Elect:</w:t>
      </w:r>
      <w:r w:rsidRPr="10B5C19A">
        <w:rPr>
          <w:rFonts w:asciiTheme="minorHAnsi" w:hAnsiTheme="minorHAnsi"/>
          <w:sz w:val="21"/>
          <w:szCs w:val="21"/>
        </w:rPr>
        <w:t xml:space="preserve"> Mary </w:t>
      </w:r>
      <w:proofErr w:type="spellStart"/>
      <w:r w:rsidRPr="10B5C19A">
        <w:rPr>
          <w:rFonts w:asciiTheme="minorHAnsi" w:hAnsiTheme="minorHAnsi"/>
          <w:sz w:val="21"/>
          <w:szCs w:val="21"/>
        </w:rPr>
        <w:t>Neuburger</w:t>
      </w:r>
      <w:proofErr w:type="spellEnd"/>
      <w:r w:rsidR="002A3CED">
        <w:br/>
      </w:r>
      <w:r w:rsidRPr="10B5C19A">
        <w:rPr>
          <w:rFonts w:asciiTheme="minorHAnsi" w:hAnsiTheme="minorHAnsi"/>
          <w:sz w:val="21"/>
          <w:szCs w:val="21"/>
        </w:rPr>
        <w:t>The Chair-Elect is responsible for overseeing the new PTF selection process and for writing the monthly Teaching Tips.</w:t>
      </w:r>
    </w:p>
    <w:p w14:paraId="19038DC1" w14:textId="2B55076E" w:rsidR="00FE4C93" w:rsidRPr="002A3CED" w:rsidRDefault="10B5C19A" w:rsidP="10B5C19A">
      <w:pPr>
        <w:rPr>
          <w:rFonts w:asciiTheme="minorHAnsi" w:hAnsiTheme="minorHAnsi"/>
          <w:sz w:val="21"/>
          <w:szCs w:val="21"/>
        </w:rPr>
      </w:pPr>
      <w:r w:rsidRPr="10B5C19A">
        <w:rPr>
          <w:rFonts w:asciiTheme="minorHAnsi" w:hAnsiTheme="minorHAnsi"/>
          <w:b/>
          <w:bCs/>
          <w:sz w:val="21"/>
          <w:szCs w:val="21"/>
        </w:rPr>
        <w:t>Immediate Past Chair:</w:t>
      </w:r>
      <w:r w:rsidRPr="10B5C19A">
        <w:rPr>
          <w:rFonts w:asciiTheme="minorHAnsi" w:hAnsiTheme="minorHAnsi"/>
          <w:sz w:val="21"/>
          <w:szCs w:val="21"/>
        </w:rPr>
        <w:t xml:space="preserve"> Cynthia </w:t>
      </w:r>
      <w:proofErr w:type="spellStart"/>
      <w:r w:rsidRPr="10B5C19A">
        <w:rPr>
          <w:rFonts w:asciiTheme="minorHAnsi" w:hAnsiTheme="minorHAnsi"/>
          <w:sz w:val="21"/>
          <w:szCs w:val="21"/>
        </w:rPr>
        <w:t>LaBrake</w:t>
      </w:r>
      <w:proofErr w:type="spellEnd"/>
      <w:r w:rsidR="002A3CED">
        <w:br/>
      </w:r>
      <w:r w:rsidRPr="10B5C19A">
        <w:rPr>
          <w:rFonts w:asciiTheme="minorHAnsi" w:hAnsiTheme="minorHAnsi"/>
          <w:sz w:val="21"/>
          <w:szCs w:val="21"/>
        </w:rPr>
        <w:t>The Immediate Past Chair assumes responsibility for the Annual Showcase.</w:t>
      </w:r>
    </w:p>
    <w:p w14:paraId="7D96840C" w14:textId="572D00A2" w:rsidR="00FE4C93" w:rsidRPr="002A3CED" w:rsidRDefault="10B5C19A" w:rsidP="10B5C19A">
      <w:pPr>
        <w:rPr>
          <w:rFonts w:asciiTheme="minorHAnsi" w:hAnsiTheme="minorHAnsi"/>
          <w:sz w:val="21"/>
          <w:szCs w:val="21"/>
        </w:rPr>
      </w:pPr>
      <w:r w:rsidRPr="10B5C19A">
        <w:rPr>
          <w:rFonts w:asciiTheme="minorHAnsi" w:hAnsiTheme="minorHAnsi"/>
          <w:b/>
          <w:bCs/>
          <w:sz w:val="21"/>
          <w:szCs w:val="21"/>
        </w:rPr>
        <w:t>Senior Fellow Representative</w:t>
      </w:r>
      <w:r w:rsidRPr="10B5C19A">
        <w:rPr>
          <w:rFonts w:asciiTheme="minorHAnsi" w:hAnsiTheme="minorHAnsi"/>
          <w:sz w:val="21"/>
          <w:szCs w:val="21"/>
        </w:rPr>
        <w:t xml:space="preserve">: Katie Dawson </w:t>
      </w:r>
    </w:p>
    <w:p w14:paraId="427AE3EC" w14:textId="04D6C2B2" w:rsidR="00FE4C93" w:rsidRPr="002A3CED" w:rsidRDefault="10B5C19A" w:rsidP="10B5C19A">
      <w:pPr>
        <w:rPr>
          <w:rFonts w:asciiTheme="minorHAnsi" w:hAnsiTheme="minorHAnsi"/>
          <w:sz w:val="21"/>
          <w:szCs w:val="21"/>
        </w:rPr>
      </w:pPr>
      <w:r w:rsidRPr="10B5C19A">
        <w:rPr>
          <w:rFonts w:asciiTheme="minorHAnsi" w:hAnsiTheme="minorHAnsi"/>
          <w:sz w:val="21"/>
          <w:szCs w:val="21"/>
        </w:rPr>
        <w:t>The Senior Fellow Representative assumes responsibility for the Summer Lunch Series.</w:t>
      </w:r>
    </w:p>
    <w:p w14:paraId="1E2E59A5" w14:textId="006D3B2B" w:rsidR="00FE4C93" w:rsidRPr="002A3CED" w:rsidRDefault="10B5C19A" w:rsidP="10B5C19A">
      <w:pPr>
        <w:rPr>
          <w:rFonts w:asciiTheme="minorHAnsi" w:hAnsiTheme="minorHAnsi"/>
          <w:sz w:val="21"/>
          <w:szCs w:val="21"/>
        </w:rPr>
      </w:pPr>
      <w:r w:rsidRPr="10B5C19A">
        <w:rPr>
          <w:rFonts w:asciiTheme="minorHAnsi" w:hAnsiTheme="minorHAnsi"/>
          <w:b/>
          <w:bCs/>
          <w:sz w:val="21"/>
          <w:szCs w:val="21"/>
        </w:rPr>
        <w:t>Second Year Fellow Representative</w:t>
      </w:r>
      <w:r w:rsidRPr="10B5C19A">
        <w:rPr>
          <w:rFonts w:asciiTheme="minorHAnsi" w:hAnsiTheme="minorHAnsi"/>
          <w:sz w:val="21"/>
          <w:szCs w:val="21"/>
        </w:rPr>
        <w:t xml:space="preserve">: Matt </w:t>
      </w:r>
      <w:proofErr w:type="spellStart"/>
      <w:r w:rsidRPr="10B5C19A">
        <w:rPr>
          <w:rFonts w:asciiTheme="minorHAnsi" w:hAnsiTheme="minorHAnsi"/>
          <w:sz w:val="21"/>
          <w:szCs w:val="21"/>
        </w:rPr>
        <w:t>Balhoff</w:t>
      </w:r>
      <w:proofErr w:type="spellEnd"/>
    </w:p>
    <w:p w14:paraId="7B58A05D" w14:textId="3CE7D8C3" w:rsidR="00FE4C93" w:rsidRPr="002A3CED" w:rsidRDefault="10B5C19A" w:rsidP="10B5C19A">
      <w:pPr>
        <w:rPr>
          <w:rFonts w:asciiTheme="minorHAnsi" w:hAnsiTheme="minorHAnsi"/>
          <w:sz w:val="21"/>
          <w:szCs w:val="21"/>
        </w:rPr>
      </w:pPr>
      <w:r w:rsidRPr="10B5C19A">
        <w:rPr>
          <w:rFonts w:asciiTheme="minorHAnsi" w:hAnsiTheme="minorHAnsi"/>
          <w:sz w:val="21"/>
          <w:szCs w:val="21"/>
        </w:rPr>
        <w:t xml:space="preserve">The Second Year Fellow Representative coordinates the </w:t>
      </w:r>
      <w:proofErr w:type="gramStart"/>
      <w:r w:rsidRPr="10B5C19A">
        <w:rPr>
          <w:rFonts w:asciiTheme="minorHAnsi" w:hAnsiTheme="minorHAnsi"/>
          <w:sz w:val="21"/>
          <w:szCs w:val="21"/>
        </w:rPr>
        <w:t>Second Year</w:t>
      </w:r>
      <w:proofErr w:type="gramEnd"/>
      <w:r w:rsidRPr="10B5C19A">
        <w:rPr>
          <w:rFonts w:asciiTheme="minorHAnsi" w:hAnsiTheme="minorHAnsi"/>
          <w:sz w:val="21"/>
          <w:szCs w:val="21"/>
        </w:rPr>
        <w:t xml:space="preserve"> Fellow project presentations and updates.</w:t>
      </w:r>
    </w:p>
    <w:p w14:paraId="7DFC3BE2" w14:textId="1CBD761C" w:rsidR="00FE4C93" w:rsidRPr="002A3CED" w:rsidRDefault="10B5C19A" w:rsidP="10B5C19A">
      <w:pPr>
        <w:rPr>
          <w:rFonts w:asciiTheme="minorHAnsi" w:hAnsiTheme="minorHAnsi"/>
          <w:sz w:val="21"/>
          <w:szCs w:val="21"/>
        </w:rPr>
      </w:pPr>
      <w:r w:rsidRPr="10B5C19A">
        <w:rPr>
          <w:rFonts w:asciiTheme="minorHAnsi" w:hAnsiTheme="minorHAnsi"/>
          <w:b/>
          <w:bCs/>
          <w:sz w:val="21"/>
          <w:szCs w:val="21"/>
        </w:rPr>
        <w:t>First Year Fellow Representative</w:t>
      </w:r>
      <w:r w:rsidRPr="10B5C19A">
        <w:rPr>
          <w:rFonts w:asciiTheme="minorHAnsi" w:hAnsiTheme="minorHAnsi"/>
          <w:sz w:val="21"/>
          <w:szCs w:val="21"/>
        </w:rPr>
        <w:t xml:space="preserve">: Stephanie </w:t>
      </w:r>
      <w:proofErr w:type="spellStart"/>
      <w:r w:rsidRPr="10B5C19A">
        <w:rPr>
          <w:rFonts w:asciiTheme="minorHAnsi" w:hAnsiTheme="minorHAnsi"/>
          <w:sz w:val="21"/>
          <w:szCs w:val="21"/>
        </w:rPr>
        <w:t>Holmsten</w:t>
      </w:r>
      <w:proofErr w:type="spellEnd"/>
    </w:p>
    <w:p w14:paraId="496EF784" w14:textId="4E19668E" w:rsidR="00FE4C93" w:rsidRPr="002A3CED" w:rsidRDefault="10B5C19A" w:rsidP="10B5C19A">
      <w:pPr>
        <w:rPr>
          <w:rFonts w:asciiTheme="minorHAnsi" w:hAnsiTheme="minorHAnsi"/>
          <w:sz w:val="21"/>
          <w:szCs w:val="21"/>
        </w:rPr>
      </w:pPr>
      <w:r w:rsidRPr="10B5C19A">
        <w:rPr>
          <w:rFonts w:asciiTheme="minorHAnsi" w:hAnsiTheme="minorHAnsi"/>
          <w:b/>
          <w:bCs/>
          <w:sz w:val="21"/>
          <w:szCs w:val="21"/>
        </w:rPr>
        <w:t>Alumni Fellow</w:t>
      </w:r>
      <w:r w:rsidRPr="10B5C19A">
        <w:rPr>
          <w:rFonts w:asciiTheme="minorHAnsi" w:hAnsiTheme="minorHAnsi"/>
          <w:sz w:val="21"/>
          <w:szCs w:val="21"/>
        </w:rPr>
        <w:t>: Pat Davis</w:t>
      </w:r>
      <w:r w:rsidR="002A3CED">
        <w:br/>
      </w:r>
      <w:r w:rsidRPr="10B5C19A">
        <w:rPr>
          <w:rFonts w:asciiTheme="minorHAnsi" w:hAnsiTheme="minorHAnsi"/>
          <w:sz w:val="21"/>
          <w:szCs w:val="21"/>
        </w:rPr>
        <w:t xml:space="preserve">The Alumni Fellow liaises with other key faculty groups and initiatives across campus, such as the Academy of Distinguished Teachers. </w:t>
      </w:r>
    </w:p>
    <w:p w14:paraId="53CFCAEC" w14:textId="5D2702E6" w:rsidR="10B5C19A" w:rsidRPr="00DB78DA" w:rsidRDefault="10B5C19A" w:rsidP="10B5C19A">
      <w:pPr>
        <w:rPr>
          <w:rFonts w:asciiTheme="minorHAnsi" w:hAnsiTheme="minorHAnsi"/>
          <w:sz w:val="21"/>
          <w:szCs w:val="21"/>
        </w:rPr>
      </w:pPr>
      <w:r w:rsidRPr="10B5C19A">
        <w:rPr>
          <w:rFonts w:asciiTheme="minorHAnsi" w:hAnsiTheme="minorHAnsi"/>
          <w:b/>
          <w:bCs/>
          <w:sz w:val="21"/>
          <w:szCs w:val="21"/>
        </w:rPr>
        <w:t>Program Coordinator:</w:t>
      </w:r>
      <w:r w:rsidRPr="10B5C19A">
        <w:rPr>
          <w:rFonts w:asciiTheme="minorHAnsi" w:hAnsiTheme="minorHAnsi"/>
          <w:sz w:val="21"/>
          <w:szCs w:val="21"/>
        </w:rPr>
        <w:t xml:space="preserve"> Sarah Schoonhoven</w:t>
      </w:r>
      <w:r w:rsidR="002A3CED">
        <w:br/>
      </w:r>
      <w:r w:rsidRPr="10B5C19A">
        <w:rPr>
          <w:rFonts w:asciiTheme="minorHAnsi" w:hAnsiTheme="minorHAnsi"/>
          <w:sz w:val="21"/>
          <w:szCs w:val="21"/>
        </w:rPr>
        <w:t>The Program Coordinator ensures execution on all PTF commitments and serves as a bridge to the Faculty Innovation Center, engaging and overseeing staff as necessary in service of program and project goals.</w:t>
      </w:r>
    </w:p>
    <w:p w14:paraId="6006B538" w14:textId="27ED3AC5" w:rsidR="00C00196" w:rsidRPr="00F67EA2" w:rsidRDefault="10B5C19A" w:rsidP="00C00196">
      <w:pPr>
        <w:pStyle w:val="Heading1"/>
      </w:pPr>
      <w:r>
        <w:t>What We Do</w:t>
      </w:r>
    </w:p>
    <w:p w14:paraId="7C6317E8" w14:textId="08854833" w:rsidR="00C00196" w:rsidRPr="00F67EA2" w:rsidRDefault="00C00196" w:rsidP="00C00196">
      <w:pPr>
        <w:pStyle w:val="Heading3"/>
      </w:pPr>
      <w:r w:rsidRPr="00F67EA2">
        <w:t>Signature Events</w:t>
      </w:r>
    </w:p>
    <w:p w14:paraId="00991513" w14:textId="37E88097" w:rsidR="00C00196" w:rsidRDefault="10B5C19A" w:rsidP="10B5C19A">
      <w:pPr>
        <w:rPr>
          <w:rFonts w:ascii="Palatino Linotype" w:hAnsi="Palatino Linotype"/>
          <w:sz w:val="21"/>
          <w:szCs w:val="21"/>
        </w:rPr>
      </w:pPr>
      <w:r w:rsidRPr="10B5C19A">
        <w:rPr>
          <w:rFonts w:ascii="Palatino Linotype" w:hAnsi="Palatino Linotype"/>
          <w:sz w:val="21"/>
          <w:szCs w:val="21"/>
        </w:rPr>
        <w:t>The PTFs foster culture-change by serving as the faculty coordinators and champions of the following key campus events and initiatives dedicated to teaching excellence across the University:</w:t>
      </w:r>
    </w:p>
    <w:p w14:paraId="6D99E6E9" w14:textId="77777777" w:rsidR="00DB78DA" w:rsidRPr="002A3CED" w:rsidRDefault="00DB78DA" w:rsidP="10B5C19A">
      <w:pPr>
        <w:rPr>
          <w:rFonts w:ascii="Palatino Linotype" w:hAnsi="Palatino Linotype"/>
          <w:sz w:val="21"/>
          <w:szCs w:val="21"/>
        </w:rPr>
      </w:pPr>
    </w:p>
    <w:p w14:paraId="47E1C095" w14:textId="7C6195FE" w:rsidR="00C00196" w:rsidRPr="00F67EA2" w:rsidRDefault="10B5C19A" w:rsidP="00C00196">
      <w:pPr>
        <w:pStyle w:val="Heading4"/>
      </w:pPr>
      <w:r>
        <w:t>Eyes on Teaching</w:t>
      </w:r>
    </w:p>
    <w:p w14:paraId="295A9A08" w14:textId="3FC0ADD3" w:rsidR="00C00196" w:rsidRPr="00F67EA2" w:rsidRDefault="5526DCD4" w:rsidP="5526DCD4">
      <w:pPr>
        <w:rPr>
          <w:rFonts w:ascii="Palatino Linotype" w:hAnsi="Palatino Linotype"/>
          <w:sz w:val="21"/>
          <w:szCs w:val="21"/>
        </w:rPr>
      </w:pPr>
      <w:r w:rsidRPr="5526DCD4">
        <w:rPr>
          <w:rFonts w:ascii="Palatino Linotype" w:hAnsi="Palatino Linotype"/>
          <w:sz w:val="21"/>
          <w:szCs w:val="21"/>
        </w:rPr>
        <w:t xml:space="preserve">Eyes on Teaching is a unique campus-wide event designed to help strengthen the culture of teaching at UT Austin. Since its launch in 2016 this two-day event has provided an opportunity for faculty to </w:t>
      </w:r>
      <w:r w:rsidRPr="5526DCD4">
        <w:rPr>
          <w:rFonts w:ascii="Palatino Linotype" w:hAnsi="Palatino Linotype"/>
          <w:sz w:val="21"/>
          <w:szCs w:val="21"/>
        </w:rPr>
        <w:lastRenderedPageBreak/>
        <w:t xml:space="preserve">visit other classrooms and observe different teaching styles and learning environments in order to facilitate meaningful conversation around teaching and learning across the university. In 2019 the event occurred on February 8 and 9, bringing </w:t>
      </w:r>
      <w:r>
        <w:t xml:space="preserve">250 </w:t>
      </w:r>
      <w:r w:rsidRPr="5526DCD4">
        <w:rPr>
          <w:rFonts w:ascii="Palatino Linotype" w:hAnsi="Palatino Linotype"/>
          <w:sz w:val="21"/>
          <w:szCs w:val="21"/>
        </w:rPr>
        <w:t>participants--primarily faculty, but also graduate students, administrators, and staff--to observe nearly 80 classes. PTFs served as docents to facilitate exciting post-observation conversations around teaching.  The post-event survey indicated that this PTF signature event was an overwhelming success this year.</w:t>
      </w:r>
    </w:p>
    <w:p w14:paraId="1A9712FF" w14:textId="206EC1A2" w:rsidR="00C00196" w:rsidRPr="00F67EA2" w:rsidRDefault="00C00196" w:rsidP="10B5C19A"/>
    <w:p w14:paraId="72883856" w14:textId="1C24A1D7" w:rsidR="00C00196" w:rsidRPr="00F67EA2" w:rsidRDefault="2A3DD722" w:rsidP="2A3DD722">
      <w:pPr>
        <w:rPr>
          <w:rFonts w:asciiTheme="majorHAnsi" w:eastAsiaTheme="majorEastAsia" w:hAnsiTheme="majorHAnsi" w:cstheme="majorBidi"/>
          <w:i/>
          <w:iCs/>
          <w:color w:val="823B0B" w:themeColor="accent2" w:themeShade="7F"/>
          <w:sz w:val="28"/>
          <w:szCs w:val="28"/>
        </w:rPr>
      </w:pPr>
      <w:r w:rsidRPr="2A3DD722">
        <w:rPr>
          <w:rFonts w:asciiTheme="majorHAnsi" w:eastAsiaTheme="majorEastAsia" w:hAnsiTheme="majorHAnsi" w:cstheme="majorBidi"/>
          <w:i/>
          <w:iCs/>
          <w:color w:val="823B0B" w:themeColor="accent2" w:themeShade="7F"/>
          <w:sz w:val="28"/>
          <w:szCs w:val="28"/>
        </w:rPr>
        <w:t>New Faculty Symposium</w:t>
      </w:r>
    </w:p>
    <w:p w14:paraId="6EE632D3" w14:textId="443C727A" w:rsidR="00C00196" w:rsidRDefault="10B5C19A" w:rsidP="10B5C19A">
      <w:pPr>
        <w:rPr>
          <w:rFonts w:ascii="Palatino Linotype" w:hAnsi="Palatino Linotype"/>
          <w:sz w:val="21"/>
          <w:szCs w:val="21"/>
        </w:rPr>
      </w:pPr>
      <w:r w:rsidRPr="10B5C19A">
        <w:rPr>
          <w:rFonts w:ascii="Palatino Linotype" w:hAnsi="Palatino Linotype"/>
          <w:sz w:val="21"/>
          <w:szCs w:val="21"/>
        </w:rPr>
        <w:t>Since 2015 the PTFs have played a pivotal role in developing and coordinating the University-wide New Faculty Symposium (NFS). PTF Ambassador and NFS Chair Courtney Byrd and an NFS steering committee composed of FIC staff and PTFs planned and executed a successful 2018 symposium that built on the success of the 2017 NFS. Over 20 PTF Fellows attended the event, sitting among the 120 new faculty attendees, 96% of whom indicated they felt the event offered a warm welcome to UT Austin.  One innovation this year was the involvement of 30 graduate and undergraduate students, who introduced featured speakers and participated in small-group discussions at faculty tables.  In addition, 100 new faculty members attended teaching and learning focused sessions the next day such as Building Canvas Courses and Creating an Effective Syllabus. PTFs will continue providing the faculty leadership for this event in future years, in close collaboration with the Faculty Innovation Center.</w:t>
      </w:r>
    </w:p>
    <w:p w14:paraId="5E0099A5" w14:textId="77777777" w:rsidR="00DB78DA" w:rsidRPr="002A3CED" w:rsidRDefault="00DB78DA" w:rsidP="10B5C19A">
      <w:pPr>
        <w:rPr>
          <w:rFonts w:ascii="Palatino Linotype" w:hAnsi="Palatino Linotype"/>
          <w:sz w:val="21"/>
          <w:szCs w:val="21"/>
        </w:rPr>
      </w:pPr>
    </w:p>
    <w:p w14:paraId="781D8362" w14:textId="3350B3AB" w:rsidR="00C00196" w:rsidRPr="00F67EA2" w:rsidRDefault="10B5C19A" w:rsidP="00C00196">
      <w:pPr>
        <w:pStyle w:val="Heading4"/>
      </w:pPr>
      <w:r>
        <w:t>Monthly Think Tanks</w:t>
      </w:r>
    </w:p>
    <w:p w14:paraId="41061102" w14:textId="58133B49" w:rsidR="00C00196" w:rsidRDefault="10B5C19A" w:rsidP="10B5C19A">
      <w:r w:rsidRPr="10B5C19A">
        <w:rPr>
          <w:rFonts w:ascii="Palatino Linotype" w:hAnsi="Palatino Linotype"/>
          <w:sz w:val="21"/>
          <w:szCs w:val="21"/>
        </w:rPr>
        <w:t>Organized by Alumni Fellow Pat Davis, Fellows and invited guests lead monthly discussions and work sessions on topics of interest to faculty. The Think Tank is a less structured dialogue meant to encourage group thinking on issues that face us all as educators.  In 2018-2019 the Think Tank topics ranged from classroom climate and culture, to how to lead a group discussion, to mid- semester feedback. These events provide a forum for faculty to talk to each other about shared challenges and new experiments in early stages.</w:t>
      </w:r>
      <w:r>
        <w:t xml:space="preserve"> </w:t>
      </w:r>
    </w:p>
    <w:p w14:paraId="74D65262" w14:textId="77777777" w:rsidR="00DB78DA" w:rsidRPr="00F67EA2" w:rsidRDefault="00DB78DA" w:rsidP="10B5C19A">
      <w:pPr>
        <w:rPr>
          <w:rFonts w:ascii="Palatino Linotype" w:hAnsi="Palatino Linotype"/>
          <w:sz w:val="21"/>
          <w:szCs w:val="21"/>
        </w:rPr>
      </w:pPr>
    </w:p>
    <w:p w14:paraId="1038C4F6" w14:textId="25D01080" w:rsidR="00C00196" w:rsidRPr="00F67EA2" w:rsidRDefault="10B5C19A" w:rsidP="00C00196">
      <w:pPr>
        <w:pStyle w:val="Heading4"/>
      </w:pPr>
      <w:r>
        <w:t>Provost’s Teaching Fellows Showcase</w:t>
      </w:r>
    </w:p>
    <w:p w14:paraId="6CE8D207" w14:textId="3205D641" w:rsidR="00C00196" w:rsidRPr="002A3CED" w:rsidRDefault="10B5C19A" w:rsidP="10B5C19A">
      <w:pPr>
        <w:rPr>
          <w:rFonts w:ascii="Palatino Linotype" w:hAnsi="Palatino Linotype"/>
          <w:sz w:val="21"/>
          <w:szCs w:val="21"/>
        </w:rPr>
      </w:pPr>
      <w:r w:rsidRPr="10B5C19A">
        <w:rPr>
          <w:rFonts w:ascii="Palatino Linotype" w:hAnsi="Palatino Linotype"/>
          <w:sz w:val="21"/>
          <w:szCs w:val="21"/>
        </w:rPr>
        <w:t xml:space="preserve">Each year in April the PTFs host a PTF Showcase, where second-year Fellows share the work on their initiatives in engaging Pecha Kucha presentations. Due to the leadership of Senior Fellow Katie Dawson, the 2019 showcase event was an enormous success serving both as a celebration of the completed PTF projects and as an energetic launch for our new cohort of fellows.  </w:t>
      </w:r>
    </w:p>
    <w:p w14:paraId="510253F7" w14:textId="77777777" w:rsidR="003F7981" w:rsidRDefault="003F7981" w:rsidP="00C00196">
      <w:pPr>
        <w:pStyle w:val="Heading4"/>
      </w:pPr>
    </w:p>
    <w:p w14:paraId="3ACE4D61" w14:textId="1CB46E90" w:rsidR="00C00196" w:rsidRPr="00F67EA2" w:rsidRDefault="002A2AF4" w:rsidP="00C00196">
      <w:pPr>
        <w:pStyle w:val="Heading4"/>
      </w:pPr>
      <w:bookmarkStart w:id="2" w:name="_GoBack"/>
      <w:bookmarkEnd w:id="2"/>
      <w:r>
        <w:t>Teaching Tip</w:t>
      </w:r>
      <w:r w:rsidR="00EB4BBB">
        <w:t>s</w:t>
      </w:r>
      <w:r>
        <w:t xml:space="preserve"> </w:t>
      </w:r>
      <w:r w:rsidR="00EB4BBB">
        <w:t>Newsletter</w:t>
      </w:r>
    </w:p>
    <w:p w14:paraId="22C8486D" w14:textId="5D2364E6" w:rsidR="00A4682A" w:rsidRDefault="10B5C19A" w:rsidP="10B5C19A">
      <w:pPr>
        <w:rPr>
          <w:rFonts w:ascii="Palatino Linotype" w:hAnsi="Palatino Linotype"/>
          <w:sz w:val="21"/>
          <w:szCs w:val="21"/>
        </w:rPr>
      </w:pPr>
      <w:r w:rsidRPr="10B5C19A">
        <w:rPr>
          <w:rFonts w:ascii="Palatino Linotype" w:hAnsi="Palatino Linotype"/>
          <w:sz w:val="21"/>
          <w:szCs w:val="21"/>
        </w:rPr>
        <w:t xml:space="preserve">An effort to communicate more broadly with our faculty colleagues, led by Fellow and Chair-Elect Mary </w:t>
      </w:r>
      <w:proofErr w:type="spellStart"/>
      <w:r w:rsidRPr="10B5C19A">
        <w:rPr>
          <w:rFonts w:ascii="Palatino Linotype" w:hAnsi="Palatino Linotype"/>
          <w:sz w:val="21"/>
          <w:szCs w:val="21"/>
        </w:rPr>
        <w:t>Neuburger</w:t>
      </w:r>
      <w:proofErr w:type="spellEnd"/>
      <w:r w:rsidRPr="10B5C19A">
        <w:rPr>
          <w:rFonts w:ascii="Palatino Linotype" w:hAnsi="Palatino Linotype"/>
          <w:sz w:val="21"/>
          <w:szCs w:val="21"/>
        </w:rPr>
        <w:t xml:space="preserve"> in partnership the FIC, we have launched a campus wide monthly Email Teaching Tips newsletter.  Most immediately, the Teaching Tips emails deliver quick tips to faculty that some may adopt for everyday classroom use. On a larger scale, we hope it will create a reliable drumbeat that, over time, establishes the visibility and reputation of the PTFs and the FIC as go-to sources for resources on teaching and learning. Ultimately, we believe that high-status spokespeople delivering the message will promote a campus culture more supportive of teaching. </w:t>
      </w:r>
    </w:p>
    <w:p w14:paraId="31E2A997" w14:textId="77777777" w:rsidR="00DB78DA" w:rsidRPr="002A3CED" w:rsidRDefault="00DB78DA" w:rsidP="10B5C19A">
      <w:pPr>
        <w:rPr>
          <w:rFonts w:ascii="Palatino Linotype" w:hAnsi="Palatino Linotype"/>
          <w:sz w:val="21"/>
          <w:szCs w:val="21"/>
        </w:rPr>
      </w:pPr>
    </w:p>
    <w:p w14:paraId="14D7E790" w14:textId="6DB7DA75" w:rsidR="00275FD1" w:rsidRPr="00F67EA2" w:rsidRDefault="2A3DD722" w:rsidP="00275FD1">
      <w:pPr>
        <w:pStyle w:val="Heading4"/>
      </w:pPr>
      <w:r>
        <w:lastRenderedPageBreak/>
        <w:t>Partnering with the Academy of Distinguished Teachers</w:t>
      </w:r>
    </w:p>
    <w:p w14:paraId="30D6C4F2" w14:textId="30047412" w:rsidR="00353CD2" w:rsidRPr="003A63C0" w:rsidRDefault="2A3DD722" w:rsidP="2A3DD722">
      <w:pPr>
        <w:rPr>
          <w:rFonts w:asciiTheme="minorHAnsi" w:eastAsia="Times New Roman" w:hAnsiTheme="minorHAnsi" w:cs="Tahoma"/>
          <w:color w:val="000000" w:themeColor="text1"/>
          <w:sz w:val="21"/>
          <w:szCs w:val="21"/>
        </w:rPr>
      </w:pPr>
      <w:r w:rsidRPr="2A3DD722">
        <w:rPr>
          <w:rFonts w:asciiTheme="minorHAnsi" w:eastAsia="Times New Roman" w:hAnsiTheme="minorHAnsi" w:cs="Tahoma"/>
          <w:color w:val="000000" w:themeColor="text1"/>
          <w:sz w:val="21"/>
          <w:szCs w:val="21"/>
        </w:rPr>
        <w:t xml:space="preserve">The Academy of Distinguished Teachers have welcomed all PTFs to join them at their regularly scheduled weekly lunches. These gatherings created an opportunity to learn about educational efforts and initiatives at the university, national trends in improving undergraduate outcomes, and how campus units are innovating to raise retention and graduation rates. </w:t>
      </w:r>
    </w:p>
    <w:p w14:paraId="5D14DEE7" w14:textId="7C65F1EF" w:rsidR="00275FD1" w:rsidRDefault="00275FD1"/>
    <w:p w14:paraId="06CB7F00" w14:textId="40CDF4B8" w:rsidR="004B1BB5" w:rsidRPr="00747BDC" w:rsidRDefault="000C2106" w:rsidP="002A3CED">
      <w:pPr>
        <w:pStyle w:val="Heading2"/>
        <w:rPr>
          <w:color w:val="C45911" w:themeColor="accent2" w:themeShade="BF"/>
        </w:rPr>
      </w:pPr>
      <w:r w:rsidRPr="00747BDC">
        <w:rPr>
          <w:color w:val="C45911" w:themeColor="accent2" w:themeShade="BF"/>
        </w:rPr>
        <w:t>Regular Activities</w:t>
      </w:r>
    </w:p>
    <w:p w14:paraId="1A52C3A6" w14:textId="4B585A85" w:rsidR="00F50308" w:rsidRPr="002A3CED" w:rsidRDefault="2A3DD722" w:rsidP="2A3DD722">
      <w:pPr>
        <w:rPr>
          <w:rFonts w:ascii="Palatino Linotype" w:hAnsi="Palatino Linotype"/>
          <w:sz w:val="21"/>
          <w:szCs w:val="21"/>
        </w:rPr>
      </w:pPr>
      <w:r w:rsidRPr="2A3DD722">
        <w:rPr>
          <w:rFonts w:ascii="Palatino Linotype" w:hAnsi="Palatino Linotype"/>
          <w:sz w:val="21"/>
          <w:szCs w:val="21"/>
        </w:rPr>
        <w:t>In addition to spearheading campus-wide events and individual initiatives, PTFs work together on behalf of the University throughout the year. All PTFs participate in the following regular events:</w:t>
      </w:r>
    </w:p>
    <w:p w14:paraId="5E4761D3" w14:textId="27A87940" w:rsidR="2A3DD722" w:rsidRDefault="2A3DD722" w:rsidP="2A3DD722">
      <w:pPr>
        <w:rPr>
          <w:rFonts w:ascii="Palatino Linotype" w:hAnsi="Palatino Linotype"/>
          <w:sz w:val="21"/>
          <w:szCs w:val="21"/>
        </w:rPr>
      </w:pPr>
    </w:p>
    <w:p w14:paraId="742881EE" w14:textId="35E614BB" w:rsidR="00F50308" w:rsidRPr="00F67EA2" w:rsidRDefault="10B5C19A" w:rsidP="10B5C19A">
      <w:pPr>
        <w:rPr>
          <w:rFonts w:asciiTheme="minorHAnsi" w:hAnsiTheme="minorHAnsi"/>
          <w:sz w:val="21"/>
          <w:szCs w:val="21"/>
        </w:rPr>
      </w:pPr>
      <w:r w:rsidRPr="10B5C19A">
        <w:rPr>
          <w:rFonts w:ascii="Century Gothic" w:hAnsi="Century Gothic"/>
          <w:i/>
          <w:iCs/>
          <w:color w:val="833C0B"/>
        </w:rPr>
        <w:t>Monthly meetings:</w:t>
      </w:r>
      <w:r w:rsidRPr="10B5C19A">
        <w:rPr>
          <w:color w:val="833C0B"/>
        </w:rPr>
        <w:t xml:space="preserve"> </w:t>
      </w:r>
      <w:r w:rsidRPr="10B5C19A">
        <w:rPr>
          <w:rFonts w:asciiTheme="minorHAnsi" w:hAnsiTheme="minorHAnsi"/>
          <w:sz w:val="21"/>
          <w:szCs w:val="21"/>
        </w:rPr>
        <w:t xml:space="preserve">Fellows meet monthly to share information and weigh in on decisions that affect the program. At these meetings Second Year Fellows present their projects in progress and receive feedback from other fellows in attendance. </w:t>
      </w:r>
    </w:p>
    <w:p w14:paraId="510D845E" w14:textId="77395E95" w:rsidR="00F50308" w:rsidRPr="00F67EA2" w:rsidRDefault="10B5C19A" w:rsidP="00F50308">
      <w:r w:rsidRPr="10B5C19A">
        <w:rPr>
          <w:rFonts w:asciiTheme="majorHAnsi" w:hAnsiTheme="majorHAnsi"/>
          <w:i/>
          <w:iCs/>
          <w:color w:val="833C0B"/>
        </w:rPr>
        <w:t>Monthly newsletter:</w:t>
      </w:r>
      <w:r w:rsidRPr="10B5C19A">
        <w:rPr>
          <w:color w:val="833C0B"/>
        </w:rPr>
        <w:t xml:space="preserve"> </w:t>
      </w:r>
      <w:r w:rsidRPr="10B5C19A">
        <w:rPr>
          <w:rFonts w:asciiTheme="minorHAnsi" w:hAnsiTheme="minorHAnsi"/>
          <w:sz w:val="21"/>
          <w:szCs w:val="21"/>
        </w:rPr>
        <w:t>PTFs and the Faculty Innovation Center collaborate on a monthly newsletter highlighting projects, events, successes, and opportunities.</w:t>
      </w:r>
    </w:p>
    <w:p w14:paraId="0E9BDC33" w14:textId="3F5EB316" w:rsidR="00F50308" w:rsidRPr="00F67EA2" w:rsidRDefault="10B5C19A" w:rsidP="00F50308">
      <w:r w:rsidRPr="10B5C19A">
        <w:rPr>
          <w:rFonts w:asciiTheme="majorHAnsi" w:hAnsiTheme="majorHAnsi"/>
          <w:i/>
          <w:iCs/>
          <w:color w:val="833C0B"/>
        </w:rPr>
        <w:t>Summer lunch series:</w:t>
      </w:r>
      <w:r w:rsidRPr="10B5C19A">
        <w:rPr>
          <w:color w:val="833C0B"/>
        </w:rPr>
        <w:t xml:space="preserve"> </w:t>
      </w:r>
      <w:r w:rsidRPr="10B5C19A">
        <w:rPr>
          <w:rFonts w:asciiTheme="minorHAnsi" w:hAnsiTheme="minorHAnsi"/>
          <w:sz w:val="21"/>
          <w:szCs w:val="21"/>
        </w:rPr>
        <w:t>During the summer session, Fellows participated in a regular series of lunches to allow the newest cohort of Fellows to share ideas and get feedback on their developing initiatives from peers and mentors. Attendees were energized, and new Fellows benefited from concrete suggestions.</w:t>
      </w:r>
    </w:p>
    <w:p w14:paraId="24988322" w14:textId="77777777" w:rsidR="00C14108" w:rsidRDefault="00C14108" w:rsidP="00F50308"/>
    <w:p w14:paraId="23B452E4" w14:textId="66FE0319" w:rsidR="00F50308" w:rsidRPr="002A3CED" w:rsidRDefault="10B5C19A" w:rsidP="10B5C19A">
      <w:pPr>
        <w:rPr>
          <w:rFonts w:asciiTheme="minorHAnsi" w:hAnsiTheme="minorHAnsi"/>
          <w:sz w:val="21"/>
          <w:szCs w:val="21"/>
        </w:rPr>
      </w:pPr>
      <w:r w:rsidRPr="10B5C19A">
        <w:rPr>
          <w:rFonts w:asciiTheme="minorHAnsi" w:hAnsiTheme="minorHAnsi"/>
          <w:sz w:val="21"/>
          <w:szCs w:val="21"/>
        </w:rPr>
        <w:t>Select groups of PTFs also participate in the following:</w:t>
      </w:r>
    </w:p>
    <w:p w14:paraId="57DCC274" w14:textId="77777777" w:rsidR="00F50308" w:rsidRPr="002A3CED" w:rsidRDefault="00F50308" w:rsidP="00F50308">
      <w:pPr>
        <w:rPr>
          <w:rFonts w:asciiTheme="minorHAnsi" w:hAnsiTheme="minorHAnsi"/>
          <w:sz w:val="21"/>
          <w:szCs w:val="21"/>
        </w:rPr>
      </w:pPr>
      <w:r w:rsidRPr="002A3CED">
        <w:rPr>
          <w:rFonts w:ascii="Century Gothic" w:hAnsi="Century Gothic"/>
          <w:i/>
          <w:color w:val="833C0B" w:themeColor="accent2" w:themeShade="80"/>
        </w:rPr>
        <w:t>Steering Committee meetings:</w:t>
      </w:r>
      <w:r w:rsidRPr="002A3CED">
        <w:rPr>
          <w:color w:val="833C0B" w:themeColor="accent2" w:themeShade="80"/>
        </w:rPr>
        <w:t xml:space="preserve"> </w:t>
      </w:r>
      <w:r w:rsidRPr="002A3CED">
        <w:rPr>
          <w:rFonts w:asciiTheme="minorHAnsi" w:hAnsiTheme="minorHAnsi"/>
          <w:sz w:val="21"/>
          <w:szCs w:val="21"/>
        </w:rPr>
        <w:t>Members of the Steering Committee meet twice each month to discuss PTF operations and opportunities</w:t>
      </w:r>
      <w:r w:rsidRPr="00F67EA2">
        <w:t xml:space="preserve"> </w:t>
      </w:r>
      <w:r w:rsidRPr="002A3CED">
        <w:rPr>
          <w:rFonts w:asciiTheme="minorHAnsi" w:hAnsiTheme="minorHAnsi"/>
          <w:sz w:val="21"/>
          <w:szCs w:val="21"/>
        </w:rPr>
        <w:t>for partnerships, and to chart the course for upcoming meetings and initiatives.</w:t>
      </w:r>
    </w:p>
    <w:p w14:paraId="63F7DE20" w14:textId="44E09381" w:rsidR="009056F4" w:rsidRPr="009056F4" w:rsidRDefault="10B5C19A" w:rsidP="10B5C19A">
      <w:pPr>
        <w:rPr>
          <w:rFonts w:ascii="Palatino Linotype" w:hAnsi="Palatino Linotype"/>
          <w:sz w:val="21"/>
          <w:szCs w:val="21"/>
        </w:rPr>
      </w:pPr>
      <w:r w:rsidRPr="10B5C19A">
        <w:rPr>
          <w:rFonts w:ascii="Century Gothic" w:hAnsi="Century Gothic"/>
          <w:i/>
          <w:iCs/>
          <w:color w:val="833C0B"/>
        </w:rPr>
        <w:t>Working groups and task forces:</w:t>
      </w:r>
      <w:r w:rsidRPr="10B5C19A">
        <w:rPr>
          <w:color w:val="833C0B"/>
        </w:rPr>
        <w:t xml:space="preserve"> </w:t>
      </w:r>
      <w:r w:rsidRPr="10B5C19A">
        <w:rPr>
          <w:rFonts w:ascii="Palatino Linotype" w:hAnsi="Palatino Linotype"/>
          <w:sz w:val="21"/>
          <w:szCs w:val="21"/>
        </w:rPr>
        <w:t xml:space="preserve"> PTF fellows are regularly called upon to coordinate events or contribute to cross-campus task forces. Examples include the planning of New Faculty Symposium, as well as participation in UT’s Experiential Learning and E-Portfolio task forces. </w:t>
      </w:r>
    </w:p>
    <w:p w14:paraId="4E9ADA3E" w14:textId="77777777" w:rsidR="001F0748" w:rsidRDefault="001F0748" w:rsidP="00C00196">
      <w:pPr>
        <w:pStyle w:val="Heading3"/>
      </w:pPr>
    </w:p>
    <w:p w14:paraId="1DED3B07" w14:textId="77777777" w:rsidR="00C14108" w:rsidRDefault="00C14108">
      <w:pPr>
        <w:spacing w:after="160" w:line="276" w:lineRule="auto"/>
        <w:rPr>
          <w:rFonts w:asciiTheme="majorHAnsi" w:eastAsiaTheme="majorEastAsia" w:hAnsiTheme="majorHAnsi" w:cstheme="majorBidi"/>
          <w:color w:val="C45911" w:themeColor="accent2" w:themeShade="BF"/>
          <w:sz w:val="32"/>
          <w:szCs w:val="32"/>
        </w:rPr>
      </w:pPr>
      <w:r>
        <w:br w:type="page"/>
      </w:r>
    </w:p>
    <w:p w14:paraId="1877D103" w14:textId="3110F39F" w:rsidR="10B5C19A" w:rsidRPr="00747BDC" w:rsidRDefault="10B5C19A" w:rsidP="10B5C19A">
      <w:pPr>
        <w:pStyle w:val="Heading3"/>
      </w:pPr>
      <w:r w:rsidRPr="00747BDC">
        <w:lastRenderedPageBreak/>
        <w:t>New Fellow Selection Process</w:t>
      </w:r>
    </w:p>
    <w:p w14:paraId="235F0E16" w14:textId="41B1D2AA" w:rsidR="10B5C19A" w:rsidRDefault="2A3DD722">
      <w:r>
        <w:t>The Fellows have a process for identifying appropriate nominees that allows the program to vet nominees for their interest and understanding in the program, while also ensuring broad representation across campus. This year for the first time we sent out an open call for applicants in an all-faculty listserv email. In addition, “Home Fellows” within each College or School identified promising candidates, gauging their interest in the program, and then preparing a brief application statement outlining candidates’ qualifications and project interests. All Fellows have an opportunity to review applications and weigh in on the full list of candidates via an online survey. A small selection committee composed of Home Fellows and other fellows then meets to discuss candidates and recommend a final list of 9 nominees, which are ratified by the full Fellows membership.</w:t>
      </w:r>
    </w:p>
    <w:p w14:paraId="072702BA" w14:textId="343E174A" w:rsidR="10B5C19A" w:rsidRDefault="10B5C19A" w:rsidP="10B5C19A"/>
    <w:p w14:paraId="1F7E8C22" w14:textId="1F803B7E" w:rsidR="10B5C19A" w:rsidRPr="00747BDC" w:rsidRDefault="10B5C19A" w:rsidP="10B5C19A">
      <w:pPr>
        <w:pStyle w:val="Heading5"/>
        <w:rPr>
          <w:sz w:val="32"/>
          <w:szCs w:val="32"/>
        </w:rPr>
      </w:pPr>
      <w:r w:rsidRPr="00747BDC">
        <w:rPr>
          <w:sz w:val="32"/>
          <w:szCs w:val="32"/>
        </w:rPr>
        <w:t>TABLE: Home Fellows</w:t>
      </w:r>
    </w:p>
    <w:tbl>
      <w:tblPr>
        <w:tblStyle w:val="PlainTable41"/>
        <w:tblW w:w="0" w:type="auto"/>
        <w:tblLook w:val="04A0" w:firstRow="1" w:lastRow="0" w:firstColumn="1" w:lastColumn="0" w:noHBand="0" w:noVBand="1"/>
      </w:tblPr>
      <w:tblGrid>
        <w:gridCol w:w="2790"/>
        <w:gridCol w:w="6560"/>
      </w:tblGrid>
      <w:tr w:rsidR="10B5C19A" w14:paraId="202BA447" w14:textId="77777777" w:rsidTr="2A3DD7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tcPr>
          <w:p w14:paraId="0CC91CBA" w14:textId="77777777" w:rsidR="10B5C19A" w:rsidRDefault="10B5C19A" w:rsidP="10B5C19A">
            <w:pPr>
              <w:rPr>
                <w:highlight w:val="yellow"/>
              </w:rPr>
            </w:pPr>
          </w:p>
          <w:p w14:paraId="7F4E0647" w14:textId="77777777" w:rsidR="10B5C19A" w:rsidRDefault="2A3DD722" w:rsidP="10B5C19A">
            <w:pPr>
              <w:rPr>
                <w:highlight w:val="yellow"/>
              </w:rPr>
            </w:pPr>
            <w:r>
              <w:t>Fellow</w:t>
            </w:r>
          </w:p>
        </w:tc>
        <w:tc>
          <w:tcPr>
            <w:tcW w:w="6560" w:type="dxa"/>
          </w:tcPr>
          <w:p w14:paraId="0CE99518" w14:textId="77777777" w:rsidR="10B5C19A" w:rsidRDefault="10B5C19A" w:rsidP="10B5C19A">
            <w:pPr>
              <w:cnfStyle w:val="100000000000" w:firstRow="1" w:lastRow="0" w:firstColumn="0" w:lastColumn="0" w:oddVBand="0" w:evenVBand="0" w:oddHBand="0" w:evenHBand="0" w:firstRowFirstColumn="0" w:firstRowLastColumn="0" w:lastRowFirstColumn="0" w:lastRowLastColumn="0"/>
              <w:rPr>
                <w:highlight w:val="yellow"/>
              </w:rPr>
            </w:pPr>
          </w:p>
          <w:p w14:paraId="7197DE4B" w14:textId="35EA7F88" w:rsidR="10B5C19A" w:rsidRDefault="2A3DD722" w:rsidP="10B5C19A">
            <w:pPr>
              <w:cnfStyle w:val="100000000000" w:firstRow="1" w:lastRow="0" w:firstColumn="0" w:lastColumn="0" w:oddVBand="0" w:evenVBand="0" w:oddHBand="0" w:evenHBand="0" w:firstRowFirstColumn="0" w:firstRowLastColumn="0" w:lastRowFirstColumn="0" w:lastRowLastColumn="0"/>
              <w:rPr>
                <w:highlight w:val="yellow"/>
              </w:rPr>
            </w:pPr>
            <w:r>
              <w:t>College or School</w:t>
            </w:r>
          </w:p>
        </w:tc>
      </w:tr>
      <w:tr w:rsidR="10B5C19A" w14:paraId="429A3174" w14:textId="77777777" w:rsidTr="2A3DD7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vAlign w:val="center"/>
          </w:tcPr>
          <w:p w14:paraId="578ADBCF" w14:textId="44AAEE44" w:rsidR="10B5C19A" w:rsidRDefault="2A3DD722" w:rsidP="2A3DD722">
            <w:pPr>
              <w:rPr>
                <w:rFonts w:ascii="Palatino Linotype" w:hAnsi="Palatino Linotype"/>
                <w:b w:val="0"/>
                <w:bCs w:val="0"/>
                <w:color w:val="000000" w:themeColor="text1"/>
              </w:rPr>
            </w:pPr>
            <w:r w:rsidRPr="2A3DD722">
              <w:rPr>
                <w:rFonts w:ascii="Palatino Linotype" w:hAnsi="Palatino Linotype"/>
                <w:b w:val="0"/>
                <w:bCs w:val="0"/>
                <w:color w:val="000000" w:themeColor="text1"/>
              </w:rPr>
              <w:t xml:space="preserve">Paola </w:t>
            </w:r>
            <w:proofErr w:type="spellStart"/>
            <w:r w:rsidRPr="2A3DD722">
              <w:rPr>
                <w:rFonts w:ascii="Palatino Linotype" w:hAnsi="Palatino Linotype"/>
                <w:b w:val="0"/>
                <w:bCs w:val="0"/>
                <w:color w:val="000000" w:themeColor="text1"/>
              </w:rPr>
              <w:t>Passalacqua</w:t>
            </w:r>
            <w:proofErr w:type="spellEnd"/>
          </w:p>
        </w:tc>
        <w:tc>
          <w:tcPr>
            <w:tcW w:w="6560" w:type="dxa"/>
            <w:vAlign w:val="center"/>
          </w:tcPr>
          <w:p w14:paraId="71D66F9C" w14:textId="77777777" w:rsidR="10B5C19A" w:rsidRDefault="2A3DD722" w:rsidP="2A3DD722">
            <w:pPr>
              <w:cnfStyle w:val="000000100000" w:firstRow="0" w:lastRow="0" w:firstColumn="0" w:lastColumn="0" w:oddVBand="0" w:evenVBand="0" w:oddHBand="1" w:evenHBand="0" w:firstRowFirstColumn="0" w:firstRowLastColumn="0" w:lastRowFirstColumn="0" w:lastRowLastColumn="0"/>
              <w:rPr>
                <w:rFonts w:ascii="Palatino Linotype" w:hAnsi="Palatino Linotype"/>
                <w:color w:val="000000" w:themeColor="text1"/>
              </w:rPr>
            </w:pPr>
            <w:r w:rsidRPr="2A3DD722">
              <w:rPr>
                <w:rFonts w:ascii="Palatino Linotype" w:hAnsi="Palatino Linotype"/>
                <w:color w:val="000000" w:themeColor="text1"/>
              </w:rPr>
              <w:t>Cockrell School of Engineering</w:t>
            </w:r>
          </w:p>
        </w:tc>
      </w:tr>
      <w:tr w:rsidR="10B5C19A" w14:paraId="6E0A85C6" w14:textId="77777777" w:rsidTr="2A3DD722">
        <w:tc>
          <w:tcPr>
            <w:cnfStyle w:val="001000000000" w:firstRow="0" w:lastRow="0" w:firstColumn="1" w:lastColumn="0" w:oddVBand="0" w:evenVBand="0" w:oddHBand="0" w:evenHBand="0" w:firstRowFirstColumn="0" w:firstRowLastColumn="0" w:lastRowFirstColumn="0" w:lastRowLastColumn="0"/>
            <w:tcW w:w="2790" w:type="dxa"/>
            <w:vAlign w:val="center"/>
          </w:tcPr>
          <w:p w14:paraId="28D078E0" w14:textId="77777777" w:rsidR="10B5C19A" w:rsidRDefault="2A3DD722" w:rsidP="2A3DD722">
            <w:pPr>
              <w:rPr>
                <w:rFonts w:ascii="Palatino Linotype" w:hAnsi="Palatino Linotype"/>
                <w:color w:val="000000" w:themeColor="text1"/>
              </w:rPr>
            </w:pPr>
            <w:r w:rsidRPr="2A3DD722">
              <w:rPr>
                <w:rFonts w:ascii="Palatino Linotype" w:hAnsi="Palatino Linotype"/>
                <w:b w:val="0"/>
                <w:bCs w:val="0"/>
                <w:color w:val="000000" w:themeColor="text1"/>
              </w:rPr>
              <w:t xml:space="preserve">Dixie </w:t>
            </w:r>
            <w:proofErr w:type="spellStart"/>
            <w:r w:rsidRPr="2A3DD722">
              <w:rPr>
                <w:rFonts w:ascii="Palatino Linotype" w:hAnsi="Palatino Linotype"/>
                <w:b w:val="0"/>
                <w:bCs w:val="0"/>
                <w:color w:val="000000" w:themeColor="text1"/>
              </w:rPr>
              <w:t>Stanforth</w:t>
            </w:r>
            <w:proofErr w:type="spellEnd"/>
          </w:p>
        </w:tc>
        <w:tc>
          <w:tcPr>
            <w:tcW w:w="6560" w:type="dxa"/>
            <w:vAlign w:val="center"/>
          </w:tcPr>
          <w:p w14:paraId="6240FACA" w14:textId="77777777" w:rsidR="10B5C19A" w:rsidRDefault="2A3DD722" w:rsidP="2A3DD722">
            <w:pPr>
              <w:cnfStyle w:val="000000000000" w:firstRow="0" w:lastRow="0" w:firstColumn="0" w:lastColumn="0" w:oddVBand="0" w:evenVBand="0" w:oddHBand="0" w:evenHBand="0" w:firstRowFirstColumn="0" w:firstRowLastColumn="0" w:lastRowFirstColumn="0" w:lastRowLastColumn="0"/>
              <w:rPr>
                <w:rFonts w:ascii="Palatino Linotype" w:hAnsi="Palatino Linotype"/>
                <w:color w:val="000000" w:themeColor="text1"/>
              </w:rPr>
            </w:pPr>
            <w:r w:rsidRPr="2A3DD722">
              <w:rPr>
                <w:rFonts w:ascii="Palatino Linotype" w:hAnsi="Palatino Linotype"/>
                <w:color w:val="000000" w:themeColor="text1"/>
              </w:rPr>
              <w:t>College of Education</w:t>
            </w:r>
          </w:p>
        </w:tc>
      </w:tr>
      <w:tr w:rsidR="10B5C19A" w14:paraId="3C85AEA6" w14:textId="77777777" w:rsidTr="2A3DD7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vAlign w:val="center"/>
          </w:tcPr>
          <w:p w14:paraId="77B028A2" w14:textId="5448DA78" w:rsidR="10B5C19A" w:rsidRDefault="2A3DD722" w:rsidP="2A3DD722">
            <w:pPr>
              <w:rPr>
                <w:rFonts w:ascii="Palatino Linotype" w:hAnsi="Palatino Linotype"/>
                <w:b w:val="0"/>
                <w:bCs w:val="0"/>
                <w:color w:val="000000" w:themeColor="text1"/>
              </w:rPr>
            </w:pPr>
            <w:r w:rsidRPr="2A3DD722">
              <w:rPr>
                <w:rFonts w:ascii="Palatino Linotype" w:hAnsi="Palatino Linotype"/>
                <w:b w:val="0"/>
                <w:bCs w:val="0"/>
                <w:color w:val="000000" w:themeColor="text1"/>
              </w:rPr>
              <w:t>Andrew Carlson</w:t>
            </w:r>
          </w:p>
        </w:tc>
        <w:tc>
          <w:tcPr>
            <w:tcW w:w="6560" w:type="dxa"/>
            <w:vAlign w:val="center"/>
          </w:tcPr>
          <w:p w14:paraId="45F1DA12" w14:textId="77777777" w:rsidR="10B5C19A" w:rsidRDefault="2A3DD722" w:rsidP="2A3DD722">
            <w:pPr>
              <w:cnfStyle w:val="000000100000" w:firstRow="0" w:lastRow="0" w:firstColumn="0" w:lastColumn="0" w:oddVBand="0" w:evenVBand="0" w:oddHBand="1" w:evenHBand="0" w:firstRowFirstColumn="0" w:firstRowLastColumn="0" w:lastRowFirstColumn="0" w:lastRowLastColumn="0"/>
              <w:rPr>
                <w:rFonts w:ascii="Palatino Linotype" w:hAnsi="Palatino Linotype"/>
                <w:color w:val="000000" w:themeColor="text1"/>
              </w:rPr>
            </w:pPr>
            <w:r w:rsidRPr="2A3DD722">
              <w:rPr>
                <w:rFonts w:ascii="Palatino Linotype" w:hAnsi="Palatino Linotype"/>
                <w:color w:val="000000" w:themeColor="text1"/>
              </w:rPr>
              <w:t>College of Fine Arts</w:t>
            </w:r>
          </w:p>
        </w:tc>
      </w:tr>
      <w:tr w:rsidR="10B5C19A" w14:paraId="7DA90E00" w14:textId="77777777" w:rsidTr="2A3DD722">
        <w:trPr>
          <w:trHeight w:val="306"/>
        </w:trPr>
        <w:tc>
          <w:tcPr>
            <w:cnfStyle w:val="001000000000" w:firstRow="0" w:lastRow="0" w:firstColumn="1" w:lastColumn="0" w:oddVBand="0" w:evenVBand="0" w:oddHBand="0" w:evenHBand="0" w:firstRowFirstColumn="0" w:firstRowLastColumn="0" w:lastRowFirstColumn="0" w:lastRowLastColumn="0"/>
            <w:tcW w:w="2790" w:type="dxa"/>
            <w:vAlign w:val="center"/>
          </w:tcPr>
          <w:p w14:paraId="6F060B12" w14:textId="15E9B3C0" w:rsidR="10B5C19A" w:rsidRDefault="2A3DD722" w:rsidP="2A3DD722">
            <w:pPr>
              <w:rPr>
                <w:rFonts w:ascii="Palatino Linotype" w:hAnsi="Palatino Linotype"/>
                <w:b w:val="0"/>
                <w:bCs w:val="0"/>
                <w:color w:val="000000" w:themeColor="text1"/>
              </w:rPr>
            </w:pPr>
            <w:r w:rsidRPr="2A3DD722">
              <w:rPr>
                <w:rFonts w:ascii="Palatino Linotype" w:hAnsi="Palatino Linotype"/>
                <w:b w:val="0"/>
                <w:bCs w:val="0"/>
                <w:color w:val="000000" w:themeColor="text1"/>
              </w:rPr>
              <w:t xml:space="preserve">Adam Rabinowitz, </w:t>
            </w:r>
          </w:p>
          <w:p w14:paraId="278706A1" w14:textId="260701B5" w:rsidR="10B5C19A" w:rsidRDefault="2A3DD722" w:rsidP="2A3DD722">
            <w:pPr>
              <w:rPr>
                <w:rFonts w:ascii="Palatino Linotype" w:hAnsi="Palatino Linotype"/>
                <w:b w:val="0"/>
                <w:bCs w:val="0"/>
                <w:color w:val="000000" w:themeColor="text1"/>
              </w:rPr>
            </w:pPr>
            <w:r w:rsidRPr="2A3DD722">
              <w:rPr>
                <w:rFonts w:ascii="Palatino Linotype" w:hAnsi="Palatino Linotype"/>
                <w:b w:val="0"/>
                <w:bCs w:val="0"/>
                <w:color w:val="000000" w:themeColor="text1"/>
              </w:rPr>
              <w:t>Lars Hinrichs</w:t>
            </w:r>
          </w:p>
        </w:tc>
        <w:tc>
          <w:tcPr>
            <w:tcW w:w="6560" w:type="dxa"/>
            <w:vAlign w:val="center"/>
          </w:tcPr>
          <w:p w14:paraId="7F380EEB" w14:textId="77777777" w:rsidR="10B5C19A" w:rsidRDefault="2A3DD722" w:rsidP="2A3DD722">
            <w:pPr>
              <w:cnfStyle w:val="000000000000" w:firstRow="0" w:lastRow="0" w:firstColumn="0" w:lastColumn="0" w:oddVBand="0" w:evenVBand="0" w:oddHBand="0" w:evenHBand="0" w:firstRowFirstColumn="0" w:firstRowLastColumn="0" w:lastRowFirstColumn="0" w:lastRowLastColumn="0"/>
              <w:rPr>
                <w:rFonts w:ascii="Palatino Linotype" w:hAnsi="Palatino Linotype"/>
                <w:color w:val="000000" w:themeColor="text1"/>
              </w:rPr>
            </w:pPr>
            <w:r w:rsidRPr="2A3DD722">
              <w:rPr>
                <w:rFonts w:ascii="Palatino Linotype" w:hAnsi="Palatino Linotype"/>
                <w:color w:val="000000" w:themeColor="text1"/>
              </w:rPr>
              <w:t>College of Liberal Arts</w:t>
            </w:r>
          </w:p>
        </w:tc>
      </w:tr>
      <w:tr w:rsidR="10B5C19A" w14:paraId="139DCD4F" w14:textId="77777777" w:rsidTr="2A3DD7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vAlign w:val="center"/>
          </w:tcPr>
          <w:p w14:paraId="26BA949E" w14:textId="4458961C" w:rsidR="10B5C19A" w:rsidRDefault="2A3DD722" w:rsidP="2A3DD722">
            <w:pPr>
              <w:rPr>
                <w:rFonts w:ascii="Palatino Linotype" w:hAnsi="Palatino Linotype"/>
                <w:b w:val="0"/>
                <w:bCs w:val="0"/>
                <w:color w:val="000000" w:themeColor="text1"/>
              </w:rPr>
            </w:pPr>
            <w:r w:rsidRPr="2A3DD722">
              <w:rPr>
                <w:rFonts w:ascii="Palatino Linotype" w:hAnsi="Palatino Linotype"/>
                <w:b w:val="0"/>
                <w:bCs w:val="0"/>
                <w:color w:val="000000" w:themeColor="text1"/>
              </w:rPr>
              <w:t xml:space="preserve">Alison Norman, </w:t>
            </w:r>
          </w:p>
          <w:p w14:paraId="44E6C62E" w14:textId="347940CA" w:rsidR="10B5C19A" w:rsidRDefault="2A3DD722" w:rsidP="2A3DD722">
            <w:pPr>
              <w:rPr>
                <w:rFonts w:ascii="Palatino Linotype" w:hAnsi="Palatino Linotype"/>
                <w:b w:val="0"/>
                <w:bCs w:val="0"/>
                <w:color w:val="000000" w:themeColor="text1"/>
              </w:rPr>
            </w:pPr>
            <w:r w:rsidRPr="2A3DD722">
              <w:rPr>
                <w:rFonts w:ascii="Palatino Linotype" w:hAnsi="Palatino Linotype"/>
                <w:b w:val="0"/>
                <w:bCs w:val="0"/>
                <w:color w:val="000000" w:themeColor="text1"/>
              </w:rPr>
              <w:t xml:space="preserve">Steve </w:t>
            </w:r>
            <w:proofErr w:type="spellStart"/>
            <w:r w:rsidRPr="2A3DD722">
              <w:rPr>
                <w:rFonts w:ascii="Palatino Linotype" w:hAnsi="Palatino Linotype"/>
                <w:b w:val="0"/>
                <w:bCs w:val="0"/>
                <w:color w:val="000000" w:themeColor="text1"/>
              </w:rPr>
              <w:t>Vokes</w:t>
            </w:r>
            <w:proofErr w:type="spellEnd"/>
          </w:p>
        </w:tc>
        <w:tc>
          <w:tcPr>
            <w:tcW w:w="6560" w:type="dxa"/>
            <w:vAlign w:val="center"/>
          </w:tcPr>
          <w:p w14:paraId="3437A94E" w14:textId="61432628" w:rsidR="10B5C19A" w:rsidRDefault="2A3DD722" w:rsidP="2A3DD722">
            <w:pPr>
              <w:cnfStyle w:val="000000100000" w:firstRow="0" w:lastRow="0" w:firstColumn="0" w:lastColumn="0" w:oddVBand="0" w:evenVBand="0" w:oddHBand="1" w:evenHBand="0" w:firstRowFirstColumn="0" w:firstRowLastColumn="0" w:lastRowFirstColumn="0" w:lastRowLastColumn="0"/>
              <w:rPr>
                <w:rFonts w:ascii="Palatino Linotype" w:hAnsi="Palatino Linotype"/>
                <w:color w:val="000000" w:themeColor="text1"/>
              </w:rPr>
            </w:pPr>
            <w:r w:rsidRPr="2A3DD722">
              <w:rPr>
                <w:rFonts w:ascii="Palatino Linotype" w:hAnsi="Palatino Linotype"/>
                <w:color w:val="000000" w:themeColor="text1"/>
              </w:rPr>
              <w:t>College of Natural Sciences</w:t>
            </w:r>
          </w:p>
        </w:tc>
      </w:tr>
      <w:tr w:rsidR="10B5C19A" w14:paraId="06932731" w14:textId="77777777" w:rsidTr="2A3DD722">
        <w:tc>
          <w:tcPr>
            <w:cnfStyle w:val="001000000000" w:firstRow="0" w:lastRow="0" w:firstColumn="1" w:lastColumn="0" w:oddVBand="0" w:evenVBand="0" w:oddHBand="0" w:evenHBand="0" w:firstRowFirstColumn="0" w:firstRowLastColumn="0" w:lastRowFirstColumn="0" w:lastRowLastColumn="0"/>
            <w:tcW w:w="2790" w:type="dxa"/>
            <w:vAlign w:val="center"/>
          </w:tcPr>
          <w:p w14:paraId="662BD49F" w14:textId="52241756" w:rsidR="10B5C19A" w:rsidRDefault="2A3DD722" w:rsidP="2A3DD722">
            <w:pPr>
              <w:rPr>
                <w:rFonts w:ascii="Palatino Linotype" w:hAnsi="Palatino Linotype"/>
                <w:color w:val="000000" w:themeColor="text1"/>
              </w:rPr>
            </w:pPr>
            <w:r w:rsidRPr="2A3DD722">
              <w:rPr>
                <w:rFonts w:ascii="Palatino Linotype" w:hAnsi="Palatino Linotype"/>
                <w:b w:val="0"/>
                <w:bCs w:val="0"/>
                <w:color w:val="000000" w:themeColor="text1"/>
              </w:rPr>
              <w:t>Renee Acosta</w:t>
            </w:r>
          </w:p>
        </w:tc>
        <w:tc>
          <w:tcPr>
            <w:tcW w:w="6560" w:type="dxa"/>
            <w:vAlign w:val="center"/>
          </w:tcPr>
          <w:p w14:paraId="04914689" w14:textId="77777777" w:rsidR="10B5C19A" w:rsidRDefault="2A3DD722" w:rsidP="2A3DD722">
            <w:pPr>
              <w:cnfStyle w:val="000000000000" w:firstRow="0" w:lastRow="0" w:firstColumn="0" w:lastColumn="0" w:oddVBand="0" w:evenVBand="0" w:oddHBand="0" w:evenHBand="0" w:firstRowFirstColumn="0" w:firstRowLastColumn="0" w:lastRowFirstColumn="0" w:lastRowLastColumn="0"/>
              <w:rPr>
                <w:rFonts w:ascii="Palatino Linotype" w:hAnsi="Palatino Linotype"/>
                <w:color w:val="000000" w:themeColor="text1"/>
              </w:rPr>
            </w:pPr>
            <w:r w:rsidRPr="2A3DD722">
              <w:rPr>
                <w:rFonts w:ascii="Palatino Linotype" w:hAnsi="Palatino Linotype"/>
                <w:color w:val="000000" w:themeColor="text1"/>
              </w:rPr>
              <w:t>College of Pharmacy</w:t>
            </w:r>
          </w:p>
        </w:tc>
      </w:tr>
      <w:tr w:rsidR="10B5C19A" w14:paraId="4ECA3124" w14:textId="77777777" w:rsidTr="2A3DD7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vAlign w:val="center"/>
          </w:tcPr>
          <w:p w14:paraId="5E5DAA42" w14:textId="0142AA86" w:rsidR="10B5C19A" w:rsidRDefault="2A3DD722" w:rsidP="2A3DD722">
            <w:pPr>
              <w:rPr>
                <w:rFonts w:ascii="Palatino Linotype" w:hAnsi="Palatino Linotype"/>
                <w:color w:val="000000" w:themeColor="text1"/>
              </w:rPr>
            </w:pPr>
            <w:r w:rsidRPr="2A3DD722">
              <w:rPr>
                <w:rFonts w:ascii="Palatino Linotype" w:hAnsi="Palatino Linotype"/>
                <w:b w:val="0"/>
                <w:bCs w:val="0"/>
                <w:color w:val="000000" w:themeColor="text1"/>
              </w:rPr>
              <w:t>Brad Love</w:t>
            </w:r>
          </w:p>
        </w:tc>
        <w:tc>
          <w:tcPr>
            <w:tcW w:w="6560" w:type="dxa"/>
            <w:vAlign w:val="center"/>
          </w:tcPr>
          <w:p w14:paraId="50CEB5A4" w14:textId="5AE94890" w:rsidR="10B5C19A" w:rsidRDefault="2A3DD722" w:rsidP="2A3DD722">
            <w:pPr>
              <w:cnfStyle w:val="000000100000" w:firstRow="0" w:lastRow="0" w:firstColumn="0" w:lastColumn="0" w:oddVBand="0" w:evenVBand="0" w:oddHBand="1" w:evenHBand="0" w:firstRowFirstColumn="0" w:firstRowLastColumn="0" w:lastRowFirstColumn="0" w:lastRowLastColumn="0"/>
              <w:rPr>
                <w:rFonts w:ascii="Palatino Linotype" w:hAnsi="Palatino Linotype"/>
                <w:color w:val="000000" w:themeColor="text1"/>
              </w:rPr>
            </w:pPr>
            <w:r w:rsidRPr="2A3DD722">
              <w:rPr>
                <w:rFonts w:ascii="Palatino Linotype" w:hAnsi="Palatino Linotype"/>
                <w:color w:val="000000" w:themeColor="text1"/>
              </w:rPr>
              <w:t>Dell Medical School, School of Architecture</w:t>
            </w:r>
          </w:p>
        </w:tc>
      </w:tr>
      <w:tr w:rsidR="10B5C19A" w14:paraId="36E6FC3D" w14:textId="77777777" w:rsidTr="2A3DD722">
        <w:tc>
          <w:tcPr>
            <w:cnfStyle w:val="001000000000" w:firstRow="0" w:lastRow="0" w:firstColumn="1" w:lastColumn="0" w:oddVBand="0" w:evenVBand="0" w:oddHBand="0" w:evenHBand="0" w:firstRowFirstColumn="0" w:firstRowLastColumn="0" w:lastRowFirstColumn="0" w:lastRowLastColumn="0"/>
            <w:tcW w:w="2790" w:type="dxa"/>
            <w:vAlign w:val="center"/>
          </w:tcPr>
          <w:p w14:paraId="276077F7" w14:textId="75937565" w:rsidR="10B5C19A" w:rsidRDefault="2A3DD722" w:rsidP="2A3DD722">
            <w:pPr>
              <w:rPr>
                <w:rFonts w:ascii="Palatino Linotype" w:hAnsi="Palatino Linotype"/>
                <w:color w:val="000000" w:themeColor="text1"/>
              </w:rPr>
            </w:pPr>
            <w:r w:rsidRPr="2A3DD722">
              <w:rPr>
                <w:rFonts w:ascii="Palatino Linotype" w:hAnsi="Palatino Linotype"/>
                <w:b w:val="0"/>
                <w:bCs w:val="0"/>
                <w:color w:val="000000" w:themeColor="text1"/>
              </w:rPr>
              <w:t>Mary Poteet</w:t>
            </w:r>
          </w:p>
        </w:tc>
        <w:tc>
          <w:tcPr>
            <w:tcW w:w="6560" w:type="dxa"/>
            <w:vAlign w:val="center"/>
          </w:tcPr>
          <w:p w14:paraId="4BEA94C3" w14:textId="77777777" w:rsidR="10B5C19A" w:rsidRDefault="2A3DD722" w:rsidP="2A3DD722">
            <w:pPr>
              <w:cnfStyle w:val="000000000000" w:firstRow="0" w:lastRow="0" w:firstColumn="0" w:lastColumn="0" w:oddVBand="0" w:evenVBand="0" w:oddHBand="0" w:evenHBand="0" w:firstRowFirstColumn="0" w:firstRowLastColumn="0" w:lastRowFirstColumn="0" w:lastRowLastColumn="0"/>
              <w:rPr>
                <w:rFonts w:ascii="Palatino Linotype" w:hAnsi="Palatino Linotype"/>
                <w:color w:val="000000" w:themeColor="text1"/>
              </w:rPr>
            </w:pPr>
            <w:r w:rsidRPr="2A3DD722">
              <w:rPr>
                <w:rFonts w:ascii="Palatino Linotype" w:hAnsi="Palatino Linotype"/>
                <w:color w:val="000000" w:themeColor="text1"/>
              </w:rPr>
              <w:t>Jackson School of Geosciences</w:t>
            </w:r>
          </w:p>
        </w:tc>
      </w:tr>
      <w:tr w:rsidR="10B5C19A" w14:paraId="6643D3B2" w14:textId="77777777" w:rsidTr="2A3DD7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vAlign w:val="center"/>
          </w:tcPr>
          <w:p w14:paraId="4AC03707" w14:textId="1ACC37AB" w:rsidR="10B5C19A" w:rsidRDefault="2A3DD722" w:rsidP="2A3DD722">
            <w:pPr>
              <w:rPr>
                <w:rFonts w:ascii="Palatino Linotype" w:hAnsi="Palatino Linotype"/>
                <w:color w:val="000000" w:themeColor="text1"/>
              </w:rPr>
            </w:pPr>
            <w:r w:rsidRPr="2A3DD722">
              <w:rPr>
                <w:rFonts w:ascii="Palatino Linotype" w:hAnsi="Palatino Linotype"/>
                <w:b w:val="0"/>
                <w:bCs w:val="0"/>
                <w:color w:val="000000" w:themeColor="text1"/>
              </w:rPr>
              <w:t>Jeremy Suri</w:t>
            </w:r>
          </w:p>
        </w:tc>
        <w:tc>
          <w:tcPr>
            <w:tcW w:w="6560" w:type="dxa"/>
            <w:vAlign w:val="center"/>
          </w:tcPr>
          <w:p w14:paraId="603DAF30" w14:textId="77777777" w:rsidR="10B5C19A" w:rsidRDefault="2A3DD722" w:rsidP="2A3DD722">
            <w:pPr>
              <w:cnfStyle w:val="000000100000" w:firstRow="0" w:lastRow="0" w:firstColumn="0" w:lastColumn="0" w:oddVBand="0" w:evenVBand="0" w:oddHBand="1" w:evenHBand="0" w:firstRowFirstColumn="0" w:firstRowLastColumn="0" w:lastRowFirstColumn="0" w:lastRowLastColumn="0"/>
              <w:rPr>
                <w:rFonts w:ascii="Palatino Linotype" w:hAnsi="Palatino Linotype"/>
                <w:color w:val="000000" w:themeColor="text1"/>
              </w:rPr>
            </w:pPr>
            <w:r w:rsidRPr="2A3DD722">
              <w:rPr>
                <w:rFonts w:ascii="Palatino Linotype" w:hAnsi="Palatino Linotype"/>
                <w:color w:val="000000" w:themeColor="text1"/>
              </w:rPr>
              <w:t>LBJ School of Public Affairs</w:t>
            </w:r>
          </w:p>
        </w:tc>
      </w:tr>
      <w:tr w:rsidR="10B5C19A" w14:paraId="441E796C" w14:textId="77777777" w:rsidTr="2A3DD722">
        <w:tc>
          <w:tcPr>
            <w:cnfStyle w:val="001000000000" w:firstRow="0" w:lastRow="0" w:firstColumn="1" w:lastColumn="0" w:oddVBand="0" w:evenVBand="0" w:oddHBand="0" w:evenHBand="0" w:firstRowFirstColumn="0" w:firstRowLastColumn="0" w:lastRowFirstColumn="0" w:lastRowLastColumn="0"/>
            <w:tcW w:w="2790" w:type="dxa"/>
            <w:vAlign w:val="center"/>
          </w:tcPr>
          <w:p w14:paraId="774E010A" w14:textId="77777777" w:rsidR="10B5C19A" w:rsidRDefault="2A3DD722" w:rsidP="2A3DD722">
            <w:pPr>
              <w:rPr>
                <w:rFonts w:ascii="Palatino Linotype" w:hAnsi="Palatino Linotype"/>
                <w:color w:val="000000" w:themeColor="text1"/>
              </w:rPr>
            </w:pPr>
            <w:r w:rsidRPr="2A3DD722">
              <w:rPr>
                <w:rFonts w:ascii="Palatino Linotype" w:hAnsi="Palatino Linotype"/>
                <w:b w:val="0"/>
                <w:bCs w:val="0"/>
                <w:color w:val="000000" w:themeColor="text1"/>
              </w:rPr>
              <w:t>Sanford Leeds</w:t>
            </w:r>
          </w:p>
        </w:tc>
        <w:tc>
          <w:tcPr>
            <w:tcW w:w="6560" w:type="dxa"/>
            <w:vAlign w:val="center"/>
          </w:tcPr>
          <w:p w14:paraId="44B5028C" w14:textId="77777777" w:rsidR="10B5C19A" w:rsidRDefault="2A3DD722" w:rsidP="2A3DD722">
            <w:pPr>
              <w:cnfStyle w:val="000000000000" w:firstRow="0" w:lastRow="0" w:firstColumn="0" w:lastColumn="0" w:oddVBand="0" w:evenVBand="0" w:oddHBand="0" w:evenHBand="0" w:firstRowFirstColumn="0" w:firstRowLastColumn="0" w:lastRowFirstColumn="0" w:lastRowLastColumn="0"/>
              <w:rPr>
                <w:rFonts w:ascii="Palatino Linotype" w:hAnsi="Palatino Linotype"/>
                <w:color w:val="000000" w:themeColor="text1"/>
              </w:rPr>
            </w:pPr>
            <w:r w:rsidRPr="2A3DD722">
              <w:rPr>
                <w:rFonts w:ascii="Palatino Linotype" w:hAnsi="Palatino Linotype"/>
                <w:color w:val="000000" w:themeColor="text1"/>
              </w:rPr>
              <w:t>McCombs School of Business, School of Law</w:t>
            </w:r>
          </w:p>
        </w:tc>
      </w:tr>
      <w:tr w:rsidR="10B5C19A" w14:paraId="3BD7800B" w14:textId="77777777" w:rsidTr="2A3DD7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vAlign w:val="center"/>
          </w:tcPr>
          <w:p w14:paraId="57DB3C4C" w14:textId="77777777" w:rsidR="10B5C19A" w:rsidRDefault="2A3DD722" w:rsidP="2A3DD722">
            <w:pPr>
              <w:rPr>
                <w:rFonts w:ascii="Palatino Linotype" w:hAnsi="Palatino Linotype"/>
                <w:color w:val="000000" w:themeColor="text1"/>
              </w:rPr>
            </w:pPr>
            <w:r w:rsidRPr="2A3DD722">
              <w:rPr>
                <w:rFonts w:ascii="Palatino Linotype" w:hAnsi="Palatino Linotype"/>
                <w:b w:val="0"/>
                <w:bCs w:val="0"/>
                <w:color w:val="000000" w:themeColor="text1"/>
              </w:rPr>
              <w:t xml:space="preserve">Anita </w:t>
            </w:r>
            <w:proofErr w:type="spellStart"/>
            <w:r w:rsidRPr="2A3DD722">
              <w:rPr>
                <w:rFonts w:ascii="Palatino Linotype" w:hAnsi="Palatino Linotype"/>
                <w:b w:val="0"/>
                <w:bCs w:val="0"/>
                <w:color w:val="000000" w:themeColor="text1"/>
              </w:rPr>
              <w:t>Vangelisti</w:t>
            </w:r>
            <w:proofErr w:type="spellEnd"/>
          </w:p>
        </w:tc>
        <w:tc>
          <w:tcPr>
            <w:tcW w:w="6560" w:type="dxa"/>
            <w:vAlign w:val="center"/>
          </w:tcPr>
          <w:p w14:paraId="56D800C1" w14:textId="77777777" w:rsidR="10B5C19A" w:rsidRDefault="2A3DD722" w:rsidP="2A3DD722">
            <w:pPr>
              <w:cnfStyle w:val="000000100000" w:firstRow="0" w:lastRow="0" w:firstColumn="0" w:lastColumn="0" w:oddVBand="0" w:evenVBand="0" w:oddHBand="1" w:evenHBand="0" w:firstRowFirstColumn="0" w:firstRowLastColumn="0" w:lastRowFirstColumn="0" w:lastRowLastColumn="0"/>
              <w:rPr>
                <w:rFonts w:ascii="Palatino Linotype" w:hAnsi="Palatino Linotype"/>
                <w:color w:val="000000" w:themeColor="text1"/>
              </w:rPr>
            </w:pPr>
            <w:r w:rsidRPr="2A3DD722">
              <w:rPr>
                <w:rFonts w:ascii="Palatino Linotype" w:hAnsi="Palatino Linotype"/>
                <w:color w:val="000000" w:themeColor="text1"/>
              </w:rPr>
              <w:t>Moody College of Communication</w:t>
            </w:r>
          </w:p>
        </w:tc>
      </w:tr>
      <w:tr w:rsidR="10B5C19A" w14:paraId="1058B15C" w14:textId="77777777" w:rsidTr="2A3DD722">
        <w:tc>
          <w:tcPr>
            <w:cnfStyle w:val="001000000000" w:firstRow="0" w:lastRow="0" w:firstColumn="1" w:lastColumn="0" w:oddVBand="0" w:evenVBand="0" w:oddHBand="0" w:evenHBand="0" w:firstRowFirstColumn="0" w:firstRowLastColumn="0" w:lastRowFirstColumn="0" w:lastRowLastColumn="0"/>
            <w:tcW w:w="2790" w:type="dxa"/>
            <w:vAlign w:val="center"/>
          </w:tcPr>
          <w:p w14:paraId="639AB9F6" w14:textId="07CC1502" w:rsidR="10B5C19A" w:rsidRDefault="2A3DD722" w:rsidP="2A3DD722">
            <w:pPr>
              <w:rPr>
                <w:rFonts w:ascii="Palatino Linotype" w:hAnsi="Palatino Linotype"/>
                <w:b w:val="0"/>
                <w:bCs w:val="0"/>
                <w:color w:val="000000" w:themeColor="text1"/>
              </w:rPr>
            </w:pPr>
            <w:r w:rsidRPr="2A3DD722">
              <w:rPr>
                <w:rFonts w:ascii="Palatino Linotype" w:hAnsi="Palatino Linotype"/>
                <w:b w:val="0"/>
                <w:bCs w:val="0"/>
                <w:color w:val="000000" w:themeColor="text1"/>
              </w:rPr>
              <w:t xml:space="preserve">Eric </w:t>
            </w:r>
            <w:proofErr w:type="spellStart"/>
            <w:r w:rsidRPr="2A3DD722">
              <w:rPr>
                <w:rFonts w:ascii="Palatino Linotype" w:hAnsi="Palatino Linotype"/>
                <w:b w:val="0"/>
                <w:bCs w:val="0"/>
                <w:color w:val="000000" w:themeColor="text1"/>
              </w:rPr>
              <w:t>Nordquist</w:t>
            </w:r>
            <w:proofErr w:type="spellEnd"/>
          </w:p>
        </w:tc>
        <w:tc>
          <w:tcPr>
            <w:tcW w:w="6560" w:type="dxa"/>
            <w:vAlign w:val="center"/>
          </w:tcPr>
          <w:p w14:paraId="306C25F7" w14:textId="77777777" w:rsidR="10B5C19A" w:rsidRDefault="2A3DD722" w:rsidP="2A3DD722">
            <w:pPr>
              <w:cnfStyle w:val="000000000000" w:firstRow="0" w:lastRow="0" w:firstColumn="0" w:lastColumn="0" w:oddVBand="0" w:evenVBand="0" w:oddHBand="0" w:evenHBand="0" w:firstRowFirstColumn="0" w:firstRowLastColumn="0" w:lastRowFirstColumn="0" w:lastRowLastColumn="0"/>
              <w:rPr>
                <w:rFonts w:ascii="Palatino Linotype" w:hAnsi="Palatino Linotype"/>
                <w:color w:val="000000" w:themeColor="text1"/>
              </w:rPr>
            </w:pPr>
            <w:r w:rsidRPr="2A3DD722">
              <w:rPr>
                <w:rFonts w:ascii="Palatino Linotype" w:hAnsi="Palatino Linotype"/>
                <w:color w:val="000000" w:themeColor="text1"/>
              </w:rPr>
              <w:t>School of Information</w:t>
            </w:r>
          </w:p>
        </w:tc>
      </w:tr>
      <w:tr w:rsidR="10B5C19A" w14:paraId="311AE921" w14:textId="77777777" w:rsidTr="2A3DD7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vAlign w:val="center"/>
          </w:tcPr>
          <w:p w14:paraId="394B95FB" w14:textId="533F193E" w:rsidR="10B5C19A" w:rsidRDefault="2A3DD722" w:rsidP="2A3DD722">
            <w:pPr>
              <w:rPr>
                <w:rFonts w:ascii="Palatino Linotype" w:hAnsi="Palatino Linotype"/>
                <w:b w:val="0"/>
                <w:bCs w:val="0"/>
                <w:color w:val="000000" w:themeColor="text1"/>
              </w:rPr>
            </w:pPr>
            <w:r w:rsidRPr="2A3DD722">
              <w:rPr>
                <w:rFonts w:ascii="Palatino Linotype" w:hAnsi="Palatino Linotype"/>
                <w:b w:val="0"/>
                <w:bCs w:val="0"/>
                <w:color w:val="000000" w:themeColor="text1"/>
              </w:rPr>
              <w:t>Danica Sumpter</w:t>
            </w:r>
          </w:p>
        </w:tc>
        <w:tc>
          <w:tcPr>
            <w:tcW w:w="6560" w:type="dxa"/>
            <w:vAlign w:val="center"/>
          </w:tcPr>
          <w:p w14:paraId="66CA8DA5" w14:textId="77777777" w:rsidR="10B5C19A" w:rsidRDefault="2A3DD722" w:rsidP="2A3DD722">
            <w:pPr>
              <w:cnfStyle w:val="000000100000" w:firstRow="0" w:lastRow="0" w:firstColumn="0" w:lastColumn="0" w:oddVBand="0" w:evenVBand="0" w:oddHBand="1" w:evenHBand="0" w:firstRowFirstColumn="0" w:firstRowLastColumn="0" w:lastRowFirstColumn="0" w:lastRowLastColumn="0"/>
              <w:rPr>
                <w:rFonts w:ascii="Palatino Linotype" w:hAnsi="Palatino Linotype"/>
                <w:color w:val="000000" w:themeColor="text1"/>
              </w:rPr>
            </w:pPr>
            <w:r w:rsidRPr="2A3DD722">
              <w:rPr>
                <w:rFonts w:ascii="Palatino Linotype" w:hAnsi="Palatino Linotype"/>
                <w:color w:val="000000" w:themeColor="text1"/>
              </w:rPr>
              <w:t>School of Nursing</w:t>
            </w:r>
          </w:p>
        </w:tc>
      </w:tr>
      <w:tr w:rsidR="10B5C19A" w14:paraId="1FF96B75" w14:textId="77777777" w:rsidTr="2A3DD722">
        <w:tc>
          <w:tcPr>
            <w:cnfStyle w:val="001000000000" w:firstRow="0" w:lastRow="0" w:firstColumn="1" w:lastColumn="0" w:oddVBand="0" w:evenVBand="0" w:oddHBand="0" w:evenHBand="0" w:firstRowFirstColumn="0" w:firstRowLastColumn="0" w:lastRowFirstColumn="0" w:lastRowLastColumn="0"/>
            <w:tcW w:w="2790" w:type="dxa"/>
            <w:vAlign w:val="center"/>
          </w:tcPr>
          <w:p w14:paraId="6A8B5DD9" w14:textId="0D8213A1" w:rsidR="10B5C19A" w:rsidRDefault="2A3DD722" w:rsidP="2A3DD722">
            <w:pPr>
              <w:rPr>
                <w:rFonts w:ascii="Palatino Linotype" w:hAnsi="Palatino Linotype"/>
                <w:b w:val="0"/>
                <w:bCs w:val="0"/>
                <w:color w:val="000000" w:themeColor="text1"/>
              </w:rPr>
            </w:pPr>
            <w:r w:rsidRPr="2A3DD722">
              <w:rPr>
                <w:rFonts w:ascii="Palatino Linotype" w:hAnsi="Palatino Linotype"/>
                <w:b w:val="0"/>
                <w:bCs w:val="0"/>
                <w:color w:val="000000" w:themeColor="text1"/>
              </w:rPr>
              <w:t>Diane McDaniel Rhodes</w:t>
            </w:r>
          </w:p>
        </w:tc>
        <w:tc>
          <w:tcPr>
            <w:tcW w:w="6560" w:type="dxa"/>
            <w:vAlign w:val="center"/>
          </w:tcPr>
          <w:p w14:paraId="7F5A3946" w14:textId="77777777" w:rsidR="10B5C19A" w:rsidRDefault="2A3DD722" w:rsidP="2A3DD722">
            <w:pPr>
              <w:cnfStyle w:val="000000000000" w:firstRow="0" w:lastRow="0" w:firstColumn="0" w:lastColumn="0" w:oddVBand="0" w:evenVBand="0" w:oddHBand="0" w:evenHBand="0" w:firstRowFirstColumn="0" w:firstRowLastColumn="0" w:lastRowFirstColumn="0" w:lastRowLastColumn="0"/>
              <w:rPr>
                <w:rFonts w:ascii="Palatino Linotype" w:hAnsi="Palatino Linotype"/>
                <w:color w:val="000000" w:themeColor="text1"/>
              </w:rPr>
            </w:pPr>
            <w:r w:rsidRPr="2A3DD722">
              <w:rPr>
                <w:rFonts w:ascii="Palatino Linotype" w:hAnsi="Palatino Linotype"/>
                <w:color w:val="000000" w:themeColor="text1"/>
              </w:rPr>
              <w:t>School of Social Work</w:t>
            </w:r>
          </w:p>
        </w:tc>
      </w:tr>
    </w:tbl>
    <w:p w14:paraId="6A2F0033" w14:textId="70E38B22" w:rsidR="10B5C19A" w:rsidRDefault="10B5C19A" w:rsidP="10B5C19A"/>
    <w:p w14:paraId="3BA0CD4B" w14:textId="5F49667A" w:rsidR="00C00196" w:rsidRPr="00F67EA2" w:rsidRDefault="00C00196" w:rsidP="00C00196">
      <w:pPr>
        <w:pStyle w:val="Heading3"/>
      </w:pPr>
      <w:r w:rsidRPr="00F67EA2">
        <w:t>Initiatives and Development</w:t>
      </w:r>
    </w:p>
    <w:p w14:paraId="527E4D1E" w14:textId="78E982BC" w:rsidR="0093400D" w:rsidRDefault="2A3DD722" w:rsidP="00747BDC">
      <w:pPr>
        <w:rPr>
          <w:rFonts w:asciiTheme="minorHAnsi" w:hAnsiTheme="minorHAnsi"/>
          <w:sz w:val="21"/>
          <w:szCs w:val="21"/>
        </w:rPr>
      </w:pPr>
      <w:r w:rsidRPr="2A3DD722">
        <w:rPr>
          <w:rFonts w:asciiTheme="minorHAnsi" w:hAnsiTheme="minorHAnsi"/>
          <w:sz w:val="21"/>
          <w:szCs w:val="21"/>
        </w:rPr>
        <w:t xml:space="preserve">The Fellows influence the culture within academic units and develop their own practice through both their individual initiatives and a regular cadence of programmatic events. The fellows receive an annual stipend for the two years they are engaged with their initiatives.  The two-year initiative project has a budget of $7500.00.  The initiatives launched by new Fellows in 2018-19 with a brief description are listed below. Full status reports are available </w:t>
      </w:r>
      <w:hyperlink r:id="rId15">
        <w:r w:rsidRPr="2A3DD722">
          <w:rPr>
            <w:rStyle w:val="Hyperlink"/>
            <w:rFonts w:asciiTheme="minorHAnsi" w:hAnsiTheme="minorHAnsi"/>
            <w:sz w:val="21"/>
            <w:szCs w:val="21"/>
          </w:rPr>
          <w:t>online</w:t>
        </w:r>
      </w:hyperlink>
      <w:r w:rsidRPr="2A3DD722">
        <w:rPr>
          <w:rFonts w:asciiTheme="minorHAnsi" w:hAnsiTheme="minorHAnsi"/>
          <w:sz w:val="21"/>
          <w:szCs w:val="21"/>
        </w:rPr>
        <w:t xml:space="preserve">.  </w:t>
      </w:r>
    </w:p>
    <w:p w14:paraId="31496201" w14:textId="77777777" w:rsidR="00747BDC" w:rsidRPr="00747BDC" w:rsidRDefault="00747BDC" w:rsidP="00747BDC">
      <w:pPr>
        <w:rPr>
          <w:rFonts w:asciiTheme="minorHAnsi" w:hAnsiTheme="minorHAnsi"/>
          <w:sz w:val="21"/>
          <w:szCs w:val="21"/>
        </w:rPr>
      </w:pPr>
    </w:p>
    <w:p w14:paraId="757C35B6" w14:textId="095324D8" w:rsidR="00C00196" w:rsidRDefault="10B5C19A" w:rsidP="00C00196">
      <w:pPr>
        <w:pStyle w:val="Heading4"/>
      </w:pPr>
      <w:r>
        <w:lastRenderedPageBreak/>
        <w:t xml:space="preserve">2018-2019 New Fellow Initiatives </w:t>
      </w:r>
    </w:p>
    <w:p w14:paraId="34D230C0" w14:textId="42CFDE65" w:rsidR="2A3DD722" w:rsidRDefault="2A3DD722" w:rsidP="2A3DD722">
      <w:pPr>
        <w:pStyle w:val="ListParagraph"/>
        <w:numPr>
          <w:ilvl w:val="0"/>
          <w:numId w:val="2"/>
        </w:numPr>
      </w:pPr>
      <w:r w:rsidRPr="2A3DD722">
        <w:rPr>
          <w:b/>
          <w:bCs/>
        </w:rPr>
        <w:t xml:space="preserve">Daniel </w:t>
      </w:r>
      <w:proofErr w:type="spellStart"/>
      <w:r w:rsidRPr="2A3DD722">
        <w:rPr>
          <w:b/>
          <w:bCs/>
        </w:rPr>
        <w:t>Birkholz</w:t>
      </w:r>
      <w:proofErr w:type="spellEnd"/>
      <w:r w:rsidRPr="2A3DD722">
        <w:t>, Associate Professor, English</w:t>
      </w:r>
    </w:p>
    <w:p w14:paraId="791CB158" w14:textId="474CDAB4" w:rsidR="2A3DD722" w:rsidRDefault="2A3DD722" w:rsidP="2A3DD722">
      <w:pPr>
        <w:pStyle w:val="ListParagraph"/>
        <w:numPr>
          <w:ilvl w:val="1"/>
          <w:numId w:val="2"/>
        </w:numPr>
      </w:pPr>
      <w:r w:rsidRPr="2A3DD722">
        <w:t>Medieval Digital Research Lab: A pilot upper-division course, for inclusion in the English Department’s new “Digital Humanities Certificate” undergraduate track, with secondary benefit for UT’s new cross-disciplinary Graduate Digital Studies Portfolio.</w:t>
      </w:r>
    </w:p>
    <w:p w14:paraId="60ABB31E" w14:textId="64A56ECA" w:rsidR="10B5C19A" w:rsidRDefault="2A3DD722" w:rsidP="2A3DD722">
      <w:pPr>
        <w:pStyle w:val="ListParagraph"/>
        <w:numPr>
          <w:ilvl w:val="0"/>
          <w:numId w:val="2"/>
        </w:numPr>
      </w:pPr>
      <w:r w:rsidRPr="2A3DD722">
        <w:rPr>
          <w:b/>
          <w:bCs/>
        </w:rPr>
        <w:t xml:space="preserve">Jade </w:t>
      </w:r>
      <w:proofErr w:type="spellStart"/>
      <w:r w:rsidRPr="2A3DD722">
        <w:rPr>
          <w:b/>
          <w:bCs/>
        </w:rPr>
        <w:t>DeKinder</w:t>
      </w:r>
      <w:proofErr w:type="spellEnd"/>
      <w:r w:rsidRPr="2A3DD722">
        <w:t>, Clinical Assistant Professor, Marketing</w:t>
      </w:r>
    </w:p>
    <w:p w14:paraId="7FD7BFE3" w14:textId="36B9B8DE" w:rsidR="2A3DD722" w:rsidRDefault="2A3DD722" w:rsidP="2A3DD722">
      <w:pPr>
        <w:pStyle w:val="ListParagraph"/>
        <w:numPr>
          <w:ilvl w:val="1"/>
          <w:numId w:val="2"/>
        </w:numPr>
      </w:pPr>
      <w:r w:rsidRPr="2A3DD722">
        <w:t>University of Texas Marketing Projects: An experiential learning program that matches groups of marketing students with individuals, departments, and groups across the university in need of marketing help.</w:t>
      </w:r>
    </w:p>
    <w:p w14:paraId="70565074" w14:textId="4B08A5C0" w:rsidR="10B5C19A" w:rsidRDefault="2A3DD722" w:rsidP="2A3DD722">
      <w:pPr>
        <w:pStyle w:val="ListParagraph"/>
        <w:numPr>
          <w:ilvl w:val="0"/>
          <w:numId w:val="2"/>
        </w:numPr>
      </w:pPr>
      <w:r w:rsidRPr="2A3DD722">
        <w:rPr>
          <w:b/>
          <w:bCs/>
        </w:rPr>
        <w:t xml:space="preserve">Stephanie </w:t>
      </w:r>
      <w:proofErr w:type="spellStart"/>
      <w:r w:rsidRPr="2A3DD722">
        <w:rPr>
          <w:b/>
          <w:bCs/>
        </w:rPr>
        <w:t>Holmsten</w:t>
      </w:r>
      <w:proofErr w:type="spellEnd"/>
      <w:r w:rsidRPr="2A3DD722">
        <w:t>, Lecturer, International Relations and Global Studies</w:t>
      </w:r>
    </w:p>
    <w:p w14:paraId="1CFDC49B" w14:textId="365D22E7" w:rsidR="2A3DD722" w:rsidRDefault="2A3DD722" w:rsidP="2A3DD722">
      <w:pPr>
        <w:pStyle w:val="ListParagraph"/>
        <w:numPr>
          <w:ilvl w:val="1"/>
          <w:numId w:val="2"/>
        </w:numPr>
      </w:pPr>
      <w:r w:rsidRPr="2A3DD722">
        <w:t xml:space="preserve">Global Learning Experiences: A partnership with the Faculty Innovation Center and Texas Global to strengthen global learning experiences at UT through collecting student feedback and best practices, and forming a </w:t>
      </w:r>
      <w:proofErr w:type="gramStart"/>
      <w:r w:rsidRPr="2A3DD722">
        <w:t>global experiences</w:t>
      </w:r>
      <w:proofErr w:type="gramEnd"/>
      <w:r w:rsidRPr="2A3DD722">
        <w:t xml:space="preserve"> working group.</w:t>
      </w:r>
    </w:p>
    <w:p w14:paraId="60040513" w14:textId="48EA0E02" w:rsidR="10B5C19A" w:rsidRDefault="2A3DD722" w:rsidP="2A3DD722">
      <w:pPr>
        <w:pStyle w:val="ListParagraph"/>
        <w:numPr>
          <w:ilvl w:val="0"/>
          <w:numId w:val="2"/>
        </w:numPr>
      </w:pPr>
      <w:r w:rsidRPr="2A3DD722">
        <w:rPr>
          <w:b/>
          <w:bCs/>
        </w:rPr>
        <w:t xml:space="preserve">Eric </w:t>
      </w:r>
      <w:proofErr w:type="spellStart"/>
      <w:r w:rsidRPr="2A3DD722">
        <w:rPr>
          <w:b/>
          <w:bCs/>
        </w:rPr>
        <w:t>Nordquist</w:t>
      </w:r>
      <w:proofErr w:type="spellEnd"/>
      <w:r w:rsidRPr="2A3DD722">
        <w:t>, Clinical Associate Professor, School of Information</w:t>
      </w:r>
    </w:p>
    <w:p w14:paraId="4EF18303" w14:textId="38CDAF54" w:rsidR="2A3DD722" w:rsidRDefault="2A3DD722" w:rsidP="2A3DD722">
      <w:pPr>
        <w:pStyle w:val="ListParagraph"/>
        <w:numPr>
          <w:ilvl w:val="1"/>
          <w:numId w:val="2"/>
        </w:numPr>
      </w:pPr>
      <w:r w:rsidRPr="2A3DD722">
        <w:t>Health Care Experience Lab: A campus resource that provides the foundation for a more stable, longer-term research plan focused on design innovations in healthcare in partnership with the School of Information.</w:t>
      </w:r>
    </w:p>
    <w:p w14:paraId="4E5C6E36" w14:textId="596DD6CD" w:rsidR="10B5C19A" w:rsidRDefault="2A3DD722" w:rsidP="2A3DD722">
      <w:pPr>
        <w:pStyle w:val="ListParagraph"/>
        <w:numPr>
          <w:ilvl w:val="0"/>
          <w:numId w:val="2"/>
        </w:numPr>
      </w:pPr>
      <w:r w:rsidRPr="2A3DD722">
        <w:rPr>
          <w:b/>
          <w:bCs/>
        </w:rPr>
        <w:t xml:space="preserve">Paola </w:t>
      </w:r>
      <w:proofErr w:type="spellStart"/>
      <w:r w:rsidRPr="2A3DD722">
        <w:rPr>
          <w:b/>
          <w:bCs/>
        </w:rPr>
        <w:t>Passalacqua</w:t>
      </w:r>
      <w:proofErr w:type="spellEnd"/>
      <w:r w:rsidRPr="2A3DD722">
        <w:t>, Associate Professor, Civil, Architectural, and Environmental Engineering</w:t>
      </w:r>
    </w:p>
    <w:p w14:paraId="24B14B8E" w14:textId="4294F828" w:rsidR="2A3DD722" w:rsidRDefault="2A3DD722" w:rsidP="2A3DD722">
      <w:pPr>
        <w:pStyle w:val="ListParagraph"/>
        <w:numPr>
          <w:ilvl w:val="1"/>
          <w:numId w:val="2"/>
        </w:numPr>
      </w:pPr>
      <w:r w:rsidRPr="2A3DD722">
        <w:t>Data Analysis Tools: A degree plan redesign integrating computational and statistical techniques in the Environmental Engineering curriculum.</w:t>
      </w:r>
    </w:p>
    <w:p w14:paraId="3FF6FBCB" w14:textId="3B3FD4D9" w:rsidR="00330E78" w:rsidRPr="00330E78" w:rsidRDefault="2A3DD722" w:rsidP="2A3DD722">
      <w:pPr>
        <w:pStyle w:val="ListParagraph"/>
        <w:numPr>
          <w:ilvl w:val="0"/>
          <w:numId w:val="2"/>
        </w:numPr>
      </w:pPr>
      <w:r w:rsidRPr="2A3DD722">
        <w:rPr>
          <w:b/>
          <w:bCs/>
        </w:rPr>
        <w:t>Kristin Patterson</w:t>
      </w:r>
      <w:r w:rsidRPr="2A3DD722">
        <w:t>, Associate Professor of Instruction, Biology</w:t>
      </w:r>
    </w:p>
    <w:p w14:paraId="2BEA5691" w14:textId="0FEE1969" w:rsidR="2A3DD722" w:rsidRDefault="2A3DD722" w:rsidP="2A3DD722">
      <w:pPr>
        <w:pStyle w:val="ListParagraph"/>
        <w:numPr>
          <w:ilvl w:val="1"/>
          <w:numId w:val="2"/>
        </w:numPr>
      </w:pPr>
      <w:r w:rsidRPr="2A3DD722">
        <w:t>Strategic Redesign of Introductory Biology Curriculum: A realignment of introductory Biology courses with College-level, program-wide learning outcomes.</w:t>
      </w:r>
    </w:p>
    <w:p w14:paraId="42FC324F" w14:textId="5BC1B1A5" w:rsidR="10B5C19A" w:rsidRDefault="2A3DD722" w:rsidP="2A3DD722">
      <w:pPr>
        <w:pStyle w:val="ListParagraph"/>
        <w:numPr>
          <w:ilvl w:val="0"/>
          <w:numId w:val="2"/>
        </w:numPr>
      </w:pPr>
      <w:r w:rsidRPr="2A3DD722">
        <w:rPr>
          <w:b/>
          <w:bCs/>
        </w:rPr>
        <w:t>Diane McDaniel Rhodes</w:t>
      </w:r>
      <w:r w:rsidRPr="2A3DD722">
        <w:t>, Lecturer, Steve Hicks School of Social Work</w:t>
      </w:r>
    </w:p>
    <w:p w14:paraId="7E55F9C3" w14:textId="627FA9B6" w:rsidR="2A3DD722" w:rsidRDefault="2A3DD722" w:rsidP="2A3DD722">
      <w:pPr>
        <w:pStyle w:val="ListParagraph"/>
        <w:numPr>
          <w:ilvl w:val="1"/>
          <w:numId w:val="2"/>
        </w:numPr>
      </w:pPr>
      <w:r w:rsidRPr="2A3DD722">
        <w:t>Teaching in Real Time: A new, digital resource partnered with the Faculty Innovation Center for faculty to find strategies for increasing their comfort in managing hard topics in the classroom.</w:t>
      </w:r>
    </w:p>
    <w:p w14:paraId="4160B77C" w14:textId="48E0330D" w:rsidR="10B5C19A" w:rsidRDefault="2A3DD722" w:rsidP="2A3DD722">
      <w:pPr>
        <w:pStyle w:val="ListParagraph"/>
        <w:numPr>
          <w:ilvl w:val="0"/>
          <w:numId w:val="2"/>
        </w:numPr>
      </w:pPr>
      <w:r w:rsidRPr="2A3DD722">
        <w:rPr>
          <w:b/>
          <w:bCs/>
        </w:rPr>
        <w:t>Jessica Toste</w:t>
      </w:r>
      <w:r w:rsidRPr="2A3DD722">
        <w:t>, Assistant Professor, Special Education</w:t>
      </w:r>
    </w:p>
    <w:p w14:paraId="4CFBA35F" w14:textId="3E172D86" w:rsidR="2A3DD722" w:rsidRDefault="2A3DD722" w:rsidP="2A3DD722">
      <w:pPr>
        <w:pStyle w:val="ListParagraph"/>
        <w:numPr>
          <w:ilvl w:val="1"/>
          <w:numId w:val="2"/>
        </w:numPr>
      </w:pPr>
      <w:r w:rsidRPr="2A3DD722">
        <w:t>STAMP of Success in Doctoral Education: A program for faculty advisors of graduate students that will support doctoral student training, advising, and mentorship practices using the Self-Determined Learning Model of Instruction.</w:t>
      </w:r>
    </w:p>
    <w:p w14:paraId="67DBBB8D" w14:textId="190FB02C" w:rsidR="10B5C19A" w:rsidRDefault="2A3DD722" w:rsidP="2A3DD722">
      <w:pPr>
        <w:pStyle w:val="ListParagraph"/>
        <w:numPr>
          <w:ilvl w:val="0"/>
          <w:numId w:val="2"/>
        </w:numPr>
      </w:pPr>
      <w:r w:rsidRPr="2A3DD722">
        <w:rPr>
          <w:b/>
          <w:bCs/>
        </w:rPr>
        <w:t xml:space="preserve">Steve </w:t>
      </w:r>
      <w:proofErr w:type="spellStart"/>
      <w:r w:rsidRPr="2A3DD722">
        <w:rPr>
          <w:b/>
          <w:bCs/>
        </w:rPr>
        <w:t>Vokes</w:t>
      </w:r>
      <w:proofErr w:type="spellEnd"/>
      <w:r w:rsidRPr="2A3DD722">
        <w:t>, Associate Professor, Molecular Biosciences</w:t>
      </w:r>
    </w:p>
    <w:p w14:paraId="3D053AA8" w14:textId="67419601" w:rsidR="2A3DD722" w:rsidRDefault="2A3DD722" w:rsidP="2A3DD722">
      <w:pPr>
        <w:pStyle w:val="ListParagraph"/>
        <w:numPr>
          <w:ilvl w:val="1"/>
          <w:numId w:val="2"/>
        </w:numPr>
      </w:pPr>
      <w:r w:rsidRPr="2A3DD722">
        <w:t>Integration of an Experiential Learning Module into an Upper Division Science Course: An experiential learning module designed for upper division Biology students.</w:t>
      </w:r>
    </w:p>
    <w:p w14:paraId="5A2495CE" w14:textId="4893D9D3" w:rsidR="00747BDC" w:rsidRDefault="00747BDC" w:rsidP="00747BDC">
      <w:pPr>
        <w:pStyle w:val="ListParagraph"/>
        <w:ind w:left="1440"/>
      </w:pPr>
    </w:p>
    <w:p w14:paraId="6B185342" w14:textId="77777777" w:rsidR="00747BDC" w:rsidRDefault="00747BDC" w:rsidP="00747BDC">
      <w:pPr>
        <w:pStyle w:val="ListParagraph"/>
        <w:ind w:left="1440"/>
      </w:pPr>
    </w:p>
    <w:p w14:paraId="26CC8BA3" w14:textId="6D13C97C" w:rsidR="10B5C19A" w:rsidRDefault="2A3DD722" w:rsidP="2A3DD722">
      <w:pPr>
        <w:pStyle w:val="ListParagraph"/>
        <w:numPr>
          <w:ilvl w:val="0"/>
          <w:numId w:val="2"/>
        </w:numPr>
      </w:pPr>
      <w:r w:rsidRPr="2A3DD722">
        <w:rPr>
          <w:b/>
          <w:bCs/>
        </w:rPr>
        <w:lastRenderedPageBreak/>
        <w:t>Veronica Young</w:t>
      </w:r>
      <w:r w:rsidRPr="2A3DD722">
        <w:t>, Clinical Associate Professor, College of Pharmacy</w:t>
      </w:r>
    </w:p>
    <w:p w14:paraId="355D97E0" w14:textId="7304C59F" w:rsidR="2A3DD722" w:rsidRDefault="2A3DD722" w:rsidP="2A3DD722">
      <w:pPr>
        <w:pStyle w:val="ListParagraph"/>
        <w:numPr>
          <w:ilvl w:val="1"/>
          <w:numId w:val="2"/>
        </w:numPr>
      </w:pPr>
      <w:r w:rsidRPr="2A3DD722">
        <w:t xml:space="preserve">Addressing Population Health Through Interprofessional Community Engagement: An implementation of the interprofessional immersion requirement that will provide students with immersive, practical experiences on the theme of “population health.” </w:t>
      </w:r>
    </w:p>
    <w:p w14:paraId="384C4788" w14:textId="1CE7E055" w:rsidR="10B5C19A" w:rsidRDefault="10B5C19A" w:rsidP="10B5C19A"/>
    <w:p w14:paraId="5D3DF10A" w14:textId="7CFA2D62" w:rsidR="00B4399F" w:rsidRPr="002A3CED" w:rsidRDefault="10B5C19A" w:rsidP="10B5C19A">
      <w:pPr>
        <w:rPr>
          <w:i/>
          <w:iCs/>
          <w:color w:val="833C0B"/>
          <w:sz w:val="28"/>
          <w:szCs w:val="28"/>
        </w:rPr>
      </w:pPr>
      <w:bookmarkStart w:id="3" w:name="_Who_We_Are"/>
      <w:bookmarkEnd w:id="3"/>
      <w:r w:rsidRPr="10B5C19A">
        <w:rPr>
          <w:rFonts w:asciiTheme="majorHAnsi" w:hAnsiTheme="majorHAnsi"/>
          <w:i/>
          <w:iCs/>
          <w:color w:val="833C0B"/>
          <w:sz w:val="28"/>
          <w:szCs w:val="28"/>
        </w:rPr>
        <w:t>Second Year Fellow Projects</w:t>
      </w:r>
    </w:p>
    <w:p w14:paraId="2EDE9690" w14:textId="2EF3F7E6" w:rsidR="00212D46" w:rsidRDefault="00D012F7" w:rsidP="10B5C19A">
      <w:pPr>
        <w:rPr>
          <w:rFonts w:asciiTheme="minorHAnsi" w:hAnsiTheme="minorHAnsi"/>
          <w:sz w:val="21"/>
          <w:szCs w:val="21"/>
        </w:rPr>
      </w:pPr>
      <w:r w:rsidRPr="10B5C19A">
        <w:rPr>
          <w:rFonts w:asciiTheme="minorHAnsi" w:hAnsiTheme="minorHAnsi"/>
          <w:sz w:val="21"/>
          <w:szCs w:val="21"/>
        </w:rPr>
        <w:t>The PTFs continue to emphasize the need to evaluate the success of Fellows’ initiatives and dis</w:t>
      </w:r>
      <w:r w:rsidR="00861F42" w:rsidRPr="10B5C19A">
        <w:rPr>
          <w:rFonts w:asciiTheme="minorHAnsi" w:hAnsiTheme="minorHAnsi"/>
          <w:sz w:val="21"/>
          <w:szCs w:val="21"/>
        </w:rPr>
        <w:t>seminate their outcomes</w:t>
      </w:r>
      <w:r w:rsidR="00503D69" w:rsidRPr="10B5C19A">
        <w:rPr>
          <w:rFonts w:asciiTheme="minorHAnsi" w:hAnsiTheme="minorHAnsi"/>
          <w:sz w:val="21"/>
          <w:szCs w:val="21"/>
        </w:rPr>
        <w:t xml:space="preserve">. </w:t>
      </w:r>
      <w:r w:rsidR="006934C2" w:rsidRPr="10B5C19A">
        <w:rPr>
          <w:rFonts w:asciiTheme="minorHAnsi" w:hAnsiTheme="minorHAnsi"/>
          <w:sz w:val="21"/>
          <w:szCs w:val="21"/>
        </w:rPr>
        <w:t xml:space="preserve">Fellows continue to make an impact not only on their own students and colleagues, but the higher education community on a national level. </w:t>
      </w:r>
    </w:p>
    <w:p w14:paraId="43A99914" w14:textId="2137549D" w:rsidR="00212D46" w:rsidRDefault="00212D46" w:rsidP="10B5C19A">
      <w:pPr>
        <w:rPr>
          <w:rFonts w:asciiTheme="minorHAnsi" w:hAnsiTheme="minorHAnsi"/>
          <w:sz w:val="21"/>
          <w:szCs w:val="21"/>
          <w:highlight w:val="yellow"/>
        </w:rPr>
      </w:pPr>
    </w:p>
    <w:p w14:paraId="3E39A584" w14:textId="497B1B42" w:rsidR="00212D46" w:rsidRDefault="004B1BB5" w:rsidP="10B5C19A">
      <w:pPr>
        <w:rPr>
          <w:rFonts w:asciiTheme="minorHAnsi" w:eastAsia="Times New Roman" w:hAnsiTheme="minorHAnsi"/>
          <w:color w:val="000000" w:themeColor="text1"/>
          <w:sz w:val="21"/>
          <w:szCs w:val="21"/>
          <w:highlight w:val="yellow"/>
        </w:rPr>
      </w:pPr>
      <w:r w:rsidRPr="006F2332">
        <w:rPr>
          <w:rFonts w:asciiTheme="minorHAnsi" w:hAnsiTheme="minorHAnsi"/>
          <w:sz w:val="21"/>
          <w:szCs w:val="21"/>
        </w:rPr>
        <w:t xml:space="preserve">Of special note is Second Year Fellow </w:t>
      </w:r>
      <w:r w:rsidR="00952330">
        <w:rPr>
          <w:rFonts w:asciiTheme="minorHAnsi" w:hAnsiTheme="minorHAnsi"/>
          <w:sz w:val="21"/>
          <w:szCs w:val="21"/>
        </w:rPr>
        <w:t xml:space="preserve">Christopher </w:t>
      </w:r>
      <w:proofErr w:type="spellStart"/>
      <w:r w:rsidR="00952330">
        <w:rPr>
          <w:rFonts w:asciiTheme="minorHAnsi" w:hAnsiTheme="minorHAnsi"/>
          <w:sz w:val="21"/>
          <w:szCs w:val="21"/>
        </w:rPr>
        <w:t>Moriates</w:t>
      </w:r>
      <w:proofErr w:type="spellEnd"/>
      <w:r w:rsidR="00952330">
        <w:rPr>
          <w:rFonts w:asciiTheme="minorHAnsi" w:hAnsiTheme="minorHAnsi"/>
          <w:sz w:val="21"/>
          <w:szCs w:val="21"/>
        </w:rPr>
        <w:t xml:space="preserve">’ project, titled “Patient Safety Teaching Champions: A Positive Deviance Approach.” </w:t>
      </w:r>
      <w:proofErr w:type="spellStart"/>
      <w:r w:rsidR="00952330">
        <w:rPr>
          <w:rFonts w:asciiTheme="minorHAnsi" w:hAnsiTheme="minorHAnsi"/>
          <w:sz w:val="21"/>
          <w:szCs w:val="21"/>
        </w:rPr>
        <w:t>Moriates</w:t>
      </w:r>
      <w:proofErr w:type="spellEnd"/>
      <w:r w:rsidR="00952330">
        <w:rPr>
          <w:rFonts w:asciiTheme="minorHAnsi" w:hAnsiTheme="minorHAnsi"/>
          <w:sz w:val="21"/>
          <w:szCs w:val="21"/>
        </w:rPr>
        <w:t xml:space="preserve"> is the Assistant Dean of Healthcare Value in the Dell Medical School, where he has designed and executed a School-wide program to increase patient safety by using a model of positive deviance. His project highlighted faculty who were excelling at the promotion of patient safety and used their skills as models for students and </w:t>
      </w:r>
      <w:proofErr w:type="gramStart"/>
      <w:r w:rsidR="00952330">
        <w:rPr>
          <w:rFonts w:asciiTheme="minorHAnsi" w:hAnsiTheme="minorHAnsi"/>
          <w:sz w:val="21"/>
          <w:szCs w:val="21"/>
        </w:rPr>
        <w:t>other</w:t>
      </w:r>
      <w:proofErr w:type="gramEnd"/>
      <w:r w:rsidR="00952330">
        <w:rPr>
          <w:rFonts w:asciiTheme="minorHAnsi" w:hAnsiTheme="minorHAnsi"/>
          <w:sz w:val="21"/>
          <w:szCs w:val="21"/>
        </w:rPr>
        <w:t xml:space="preserve"> faculty to observe and learn from. The program awarded eight certificates across six clinical divisions in its first cycle, and plans to continue to highlight eight additional patient safety champions each academic year. </w:t>
      </w:r>
      <w:r w:rsidR="006F2332">
        <w:rPr>
          <w:rFonts w:asciiTheme="minorHAnsi" w:hAnsiTheme="minorHAnsi"/>
          <w:sz w:val="21"/>
          <w:szCs w:val="21"/>
        </w:rPr>
        <w:t>By forming learning communities and observing the champions, participants were able to identify clear, concrete practices that enhance patient safety education at the bedside, thus enhancing the education of Dell students across the School. The program model is also being adopted by other award programs in the Dell Medical School.</w:t>
      </w:r>
    </w:p>
    <w:p w14:paraId="4F7E6FC4" w14:textId="77777777" w:rsidR="00212D46" w:rsidRDefault="00212D46" w:rsidP="10B5C19A">
      <w:pPr>
        <w:rPr>
          <w:rFonts w:asciiTheme="minorHAnsi" w:eastAsia="Times New Roman" w:hAnsiTheme="minorHAnsi"/>
          <w:color w:val="000000" w:themeColor="text1"/>
          <w:sz w:val="21"/>
          <w:szCs w:val="21"/>
          <w:highlight w:val="yellow"/>
        </w:rPr>
      </w:pPr>
    </w:p>
    <w:p w14:paraId="147A0F98" w14:textId="680795C0" w:rsidR="00106BB4" w:rsidRPr="006F2332" w:rsidRDefault="00EA2054" w:rsidP="10B5C19A">
      <w:pPr>
        <w:rPr>
          <w:rFonts w:asciiTheme="minorHAnsi" w:eastAsia="Times New Roman" w:hAnsiTheme="minorHAnsi"/>
          <w:sz w:val="21"/>
          <w:szCs w:val="21"/>
        </w:rPr>
      </w:pPr>
      <w:r w:rsidRPr="006F2332">
        <w:rPr>
          <w:rFonts w:asciiTheme="minorHAnsi" w:eastAsia="Times New Roman" w:hAnsiTheme="minorHAnsi"/>
          <w:color w:val="000000"/>
          <w:sz w:val="21"/>
          <w:szCs w:val="21"/>
          <w:shd w:val="clear" w:color="auto" w:fill="FFFFFF"/>
        </w:rPr>
        <w:t xml:space="preserve">Another </w:t>
      </w:r>
      <w:r w:rsidR="006F2332" w:rsidRPr="006F2332">
        <w:rPr>
          <w:rFonts w:asciiTheme="minorHAnsi" w:eastAsia="Times New Roman" w:hAnsiTheme="minorHAnsi"/>
          <w:color w:val="000000"/>
          <w:sz w:val="21"/>
          <w:szCs w:val="21"/>
          <w:shd w:val="clear" w:color="auto" w:fill="FFFFFF"/>
        </w:rPr>
        <w:t xml:space="preserve">success is Second Year Fellow Matthew </w:t>
      </w:r>
      <w:proofErr w:type="spellStart"/>
      <w:r w:rsidR="006F2332" w:rsidRPr="006F2332">
        <w:rPr>
          <w:rFonts w:asciiTheme="minorHAnsi" w:eastAsia="Times New Roman" w:hAnsiTheme="minorHAnsi"/>
          <w:color w:val="000000"/>
          <w:sz w:val="21"/>
          <w:szCs w:val="21"/>
          <w:shd w:val="clear" w:color="auto" w:fill="FFFFFF"/>
        </w:rPr>
        <w:t>Balhoff’s</w:t>
      </w:r>
      <w:proofErr w:type="spellEnd"/>
      <w:r w:rsidR="006F2332" w:rsidRPr="006F2332">
        <w:rPr>
          <w:rFonts w:asciiTheme="minorHAnsi" w:eastAsia="Times New Roman" w:hAnsiTheme="minorHAnsi"/>
          <w:color w:val="000000"/>
          <w:sz w:val="21"/>
          <w:szCs w:val="21"/>
          <w:shd w:val="clear" w:color="auto" w:fill="FFFFFF"/>
        </w:rPr>
        <w:t xml:space="preserve"> project. Over the course of his two years as a PTF Teaching Fellow </w:t>
      </w:r>
      <w:proofErr w:type="spellStart"/>
      <w:r w:rsidR="006F2332" w:rsidRPr="006F2332">
        <w:rPr>
          <w:rFonts w:asciiTheme="minorHAnsi" w:eastAsia="Times New Roman" w:hAnsiTheme="minorHAnsi"/>
          <w:color w:val="000000"/>
          <w:sz w:val="21"/>
          <w:szCs w:val="21"/>
          <w:shd w:val="clear" w:color="auto" w:fill="FFFFFF"/>
        </w:rPr>
        <w:t>Balhoff</w:t>
      </w:r>
      <w:proofErr w:type="spellEnd"/>
      <w:r w:rsidR="006F2332" w:rsidRPr="006F2332">
        <w:rPr>
          <w:rFonts w:asciiTheme="minorHAnsi" w:eastAsia="Times New Roman" w:hAnsiTheme="minorHAnsi"/>
          <w:color w:val="000000"/>
          <w:sz w:val="21"/>
          <w:szCs w:val="21"/>
          <w:shd w:val="clear" w:color="auto" w:fill="FFFFFF"/>
        </w:rPr>
        <w:t xml:space="preserve"> developed a curriculum-wide design project for the Petroleum and Geosystems Engineering program that begins in students’ first PGE course and is based on a real data set donated by an industry partner. With the assistance of undergraduate and graduate student work, </w:t>
      </w:r>
      <w:proofErr w:type="spellStart"/>
      <w:r w:rsidR="006F2332" w:rsidRPr="006F2332">
        <w:rPr>
          <w:rFonts w:asciiTheme="minorHAnsi" w:eastAsia="Times New Roman" w:hAnsiTheme="minorHAnsi"/>
          <w:color w:val="000000"/>
          <w:sz w:val="21"/>
          <w:szCs w:val="21"/>
          <w:shd w:val="clear" w:color="auto" w:fill="FFFFFF"/>
        </w:rPr>
        <w:t>Balhof</w:t>
      </w:r>
      <w:proofErr w:type="spellEnd"/>
      <w:r w:rsidR="006F2332" w:rsidRPr="006F2332">
        <w:rPr>
          <w:rFonts w:asciiTheme="minorHAnsi" w:eastAsia="Times New Roman" w:hAnsiTheme="minorHAnsi"/>
          <w:color w:val="000000"/>
          <w:sz w:val="21"/>
          <w:szCs w:val="21"/>
          <w:shd w:val="clear" w:color="auto" w:fill="FFFFFF"/>
        </w:rPr>
        <w:t xml:space="preserve"> was able to secure a data set, design a two-year, cross-course project, and create assignments, videos, and equation sheets for course instructors to use</w:t>
      </w:r>
      <w:r w:rsidR="006F2332">
        <w:rPr>
          <w:rFonts w:asciiTheme="minorHAnsi" w:eastAsia="Times New Roman" w:hAnsiTheme="minorHAnsi"/>
          <w:color w:val="000000"/>
          <w:sz w:val="21"/>
          <w:szCs w:val="21"/>
          <w:shd w:val="clear" w:color="auto" w:fill="FFFFFF"/>
        </w:rPr>
        <w:t>. Feedback on the first trial of the project was positive, and work continues to create more resources and modules for the project. Some of the resources developed, both physical and virtual, have become so popular within the PGE program that instructors at other universities and members of the industry have begun requesting access as well.</w:t>
      </w:r>
    </w:p>
    <w:p w14:paraId="1E010C7A" w14:textId="77777777" w:rsidR="00106BB4" w:rsidRDefault="00106BB4" w:rsidP="00503D69">
      <w:pPr>
        <w:rPr>
          <w:rFonts w:asciiTheme="minorHAnsi" w:eastAsia="Times New Roman" w:hAnsiTheme="minorHAnsi"/>
          <w:sz w:val="21"/>
          <w:szCs w:val="21"/>
        </w:rPr>
      </w:pPr>
    </w:p>
    <w:p w14:paraId="29485673" w14:textId="6B4973A6" w:rsidR="00106BB4" w:rsidRDefault="006F2332" w:rsidP="00503D69">
      <w:pPr>
        <w:rPr>
          <w:rFonts w:asciiTheme="minorHAnsi" w:eastAsia="Times New Roman" w:hAnsiTheme="minorHAnsi"/>
          <w:sz w:val="21"/>
          <w:szCs w:val="21"/>
        </w:rPr>
      </w:pPr>
      <w:r>
        <w:rPr>
          <w:rFonts w:asciiTheme="minorHAnsi" w:eastAsia="Times New Roman" w:hAnsiTheme="minorHAnsi"/>
          <w:sz w:val="21"/>
          <w:szCs w:val="21"/>
        </w:rPr>
        <w:t xml:space="preserve">Finally, Alison Norman worked to increase awareness around diversity and gender equity in the Computer Science department through her PTF Project. Norman created surveys, micro-presentations, and focus groups to address bias and climate for underrepresented minorities in Computer Science. The program was well-attended, focus groups yielded much information about the departmental climate, and Norman was able to present her results at the Inclusive Teaching and Learning Fall 2018 Symposium. </w:t>
      </w:r>
    </w:p>
    <w:p w14:paraId="1D631DE5" w14:textId="77777777" w:rsidR="006F2332" w:rsidRPr="00876013" w:rsidRDefault="006F2332" w:rsidP="00503D69">
      <w:pPr>
        <w:rPr>
          <w:rFonts w:asciiTheme="minorHAnsi" w:eastAsia="Times New Roman" w:hAnsiTheme="minorHAnsi"/>
          <w:sz w:val="21"/>
          <w:szCs w:val="21"/>
        </w:rPr>
      </w:pPr>
    </w:p>
    <w:p w14:paraId="67F48B95" w14:textId="3EA430C2" w:rsidR="00FF1A50" w:rsidRPr="00876013" w:rsidRDefault="69212B0A" w:rsidP="69212B0A">
      <w:pPr>
        <w:rPr>
          <w:rFonts w:asciiTheme="minorHAnsi" w:eastAsia="Times New Roman" w:hAnsiTheme="minorHAnsi"/>
          <w:sz w:val="21"/>
          <w:szCs w:val="21"/>
        </w:rPr>
      </w:pPr>
      <w:r w:rsidRPr="69212B0A">
        <w:rPr>
          <w:rFonts w:asciiTheme="minorHAnsi" w:hAnsiTheme="minorHAnsi"/>
          <w:sz w:val="21"/>
          <w:szCs w:val="21"/>
        </w:rPr>
        <w:t xml:space="preserve">Full project plans and progress updates for the Second Year Fellows are posted </w:t>
      </w:r>
      <w:hyperlink r:id="rId16">
        <w:r w:rsidRPr="69212B0A">
          <w:rPr>
            <w:rStyle w:val="Hyperlink"/>
            <w:rFonts w:asciiTheme="minorHAnsi" w:hAnsiTheme="minorHAnsi"/>
            <w:sz w:val="21"/>
            <w:szCs w:val="21"/>
          </w:rPr>
          <w:t>online</w:t>
        </w:r>
      </w:hyperlink>
      <w:r w:rsidRPr="69212B0A">
        <w:rPr>
          <w:rFonts w:asciiTheme="minorHAnsi" w:hAnsiTheme="minorHAnsi"/>
          <w:sz w:val="21"/>
          <w:szCs w:val="21"/>
        </w:rPr>
        <w:t xml:space="preserve"> and widely available.</w:t>
      </w:r>
      <w:r w:rsidRPr="69212B0A">
        <w:rPr>
          <w:rFonts w:asciiTheme="minorHAnsi" w:eastAsia="Times New Roman" w:hAnsiTheme="minorHAnsi"/>
          <w:sz w:val="21"/>
          <w:szCs w:val="21"/>
        </w:rPr>
        <w:t xml:space="preserve">  </w:t>
      </w:r>
      <w:r w:rsidRPr="69212B0A">
        <w:rPr>
          <w:rFonts w:asciiTheme="minorHAnsi" w:hAnsiTheme="minorHAnsi"/>
          <w:sz w:val="21"/>
          <w:szCs w:val="21"/>
        </w:rPr>
        <w:t xml:space="preserve">Pecha Kucha-style presentations of each of these projects were celebrated at the annual Showcase event held on April 5, 2019 in the FIC. </w:t>
      </w:r>
    </w:p>
    <w:p w14:paraId="18B7761B" w14:textId="2A6AC88B" w:rsidR="69212B0A" w:rsidRDefault="69212B0A" w:rsidP="69212B0A">
      <w:pPr>
        <w:rPr>
          <w:rFonts w:asciiTheme="minorHAnsi" w:hAnsiTheme="minorHAnsi"/>
          <w:sz w:val="21"/>
          <w:szCs w:val="21"/>
        </w:rPr>
      </w:pPr>
    </w:p>
    <w:p w14:paraId="1B398DC7" w14:textId="5E945660" w:rsidR="69212B0A" w:rsidRDefault="69212B0A" w:rsidP="69212B0A">
      <w:pPr>
        <w:pStyle w:val="ListParagraph"/>
        <w:numPr>
          <w:ilvl w:val="0"/>
          <w:numId w:val="1"/>
        </w:numPr>
      </w:pPr>
      <w:r w:rsidRPr="69212B0A">
        <w:rPr>
          <w:b/>
          <w:bCs/>
        </w:rPr>
        <w:lastRenderedPageBreak/>
        <w:t xml:space="preserve">Matthew </w:t>
      </w:r>
      <w:proofErr w:type="spellStart"/>
      <w:r w:rsidRPr="69212B0A">
        <w:rPr>
          <w:b/>
          <w:bCs/>
        </w:rPr>
        <w:t>Balhoff</w:t>
      </w:r>
      <w:proofErr w:type="spellEnd"/>
      <w:r w:rsidRPr="69212B0A">
        <w:t>, Associate Professor, Petroleum and Geosystems Engineering</w:t>
      </w:r>
    </w:p>
    <w:p w14:paraId="7BC28606" w14:textId="2E187155" w:rsidR="006F2332" w:rsidRDefault="006F2332" w:rsidP="006F2332">
      <w:pPr>
        <w:pStyle w:val="ListParagraph"/>
        <w:numPr>
          <w:ilvl w:val="1"/>
          <w:numId w:val="1"/>
        </w:numPr>
      </w:pPr>
      <w:r>
        <w:t>Curriculum Integration Through a Four-Year Design Project and Cross-Course Educational Tools</w:t>
      </w:r>
    </w:p>
    <w:p w14:paraId="6E4D5A6E" w14:textId="217F8CA6" w:rsidR="69212B0A" w:rsidRDefault="69212B0A" w:rsidP="69212B0A">
      <w:pPr>
        <w:pStyle w:val="ListParagraph"/>
        <w:numPr>
          <w:ilvl w:val="0"/>
          <w:numId w:val="1"/>
        </w:numPr>
      </w:pPr>
      <w:proofErr w:type="spellStart"/>
      <w:r w:rsidRPr="69212B0A">
        <w:rPr>
          <w:b/>
          <w:bCs/>
        </w:rPr>
        <w:t>Keffrelyn</w:t>
      </w:r>
      <w:proofErr w:type="spellEnd"/>
      <w:r w:rsidRPr="69212B0A">
        <w:rPr>
          <w:b/>
          <w:bCs/>
        </w:rPr>
        <w:t xml:space="preserve"> Brown</w:t>
      </w:r>
      <w:r w:rsidRPr="69212B0A">
        <w:t>, Professor, Curriculum and Instructor</w:t>
      </w:r>
    </w:p>
    <w:p w14:paraId="35438D9A" w14:textId="428E38E1" w:rsidR="006F2332" w:rsidRDefault="006F2332" w:rsidP="006F2332">
      <w:pPr>
        <w:pStyle w:val="ListParagraph"/>
        <w:numPr>
          <w:ilvl w:val="1"/>
          <w:numId w:val="1"/>
        </w:numPr>
      </w:pPr>
      <w:r>
        <w:t xml:space="preserve">Race and Curriculum Revision </w:t>
      </w:r>
      <w:proofErr w:type="spellStart"/>
      <w:r>
        <w:t>Project</w:t>
      </w:r>
    </w:p>
    <w:p w14:paraId="188C976E" w14:textId="00031ADD" w:rsidR="69212B0A" w:rsidRDefault="69212B0A" w:rsidP="69212B0A">
      <w:pPr>
        <w:pStyle w:val="ListParagraph"/>
        <w:numPr>
          <w:ilvl w:val="0"/>
          <w:numId w:val="1"/>
        </w:numPr>
      </w:pPr>
      <w:proofErr w:type="spellEnd"/>
      <w:r w:rsidRPr="69212B0A">
        <w:rPr>
          <w:b/>
          <w:bCs/>
        </w:rPr>
        <w:t>Andrew Carlson</w:t>
      </w:r>
      <w:r w:rsidRPr="69212B0A">
        <w:t>, Assistant Professor of Instruction, Theatre &amp; Dance</w:t>
      </w:r>
    </w:p>
    <w:p w14:paraId="122A476F" w14:textId="136F533A" w:rsidR="006F2332" w:rsidRDefault="006F2332" w:rsidP="006F2332">
      <w:pPr>
        <w:pStyle w:val="ListParagraph"/>
        <w:numPr>
          <w:ilvl w:val="1"/>
          <w:numId w:val="1"/>
        </w:numPr>
      </w:pPr>
      <w:r>
        <w:t>Bachelor of Arts Colloquium in Theatre and Dance</w:t>
      </w:r>
    </w:p>
    <w:p w14:paraId="02E7C85C" w14:textId="37052C77" w:rsidR="69212B0A" w:rsidRDefault="69212B0A" w:rsidP="69212B0A">
      <w:pPr>
        <w:pStyle w:val="ListParagraph"/>
        <w:numPr>
          <w:ilvl w:val="0"/>
          <w:numId w:val="1"/>
        </w:numPr>
      </w:pPr>
      <w:r w:rsidRPr="69212B0A">
        <w:rPr>
          <w:b/>
          <w:bCs/>
        </w:rPr>
        <w:t>Lars Hinrichs</w:t>
      </w:r>
      <w:r w:rsidRPr="69212B0A">
        <w:t>, Associate Professor, English</w:t>
      </w:r>
    </w:p>
    <w:p w14:paraId="5C87B2DC" w14:textId="2E66788B" w:rsidR="006F2332" w:rsidRPr="006F2332" w:rsidRDefault="006F2332" w:rsidP="006F2332">
      <w:pPr>
        <w:pStyle w:val="ListParagraph"/>
        <w:numPr>
          <w:ilvl w:val="1"/>
          <w:numId w:val="1"/>
        </w:numPr>
      </w:pPr>
      <w:r w:rsidRPr="006F2332">
        <w:t>A Sustainable Way to Teach Data Mining and Mapping: Proof of Concept for a Flipped Computational Skill Instruction Module</w:t>
      </w:r>
    </w:p>
    <w:p w14:paraId="7204BB17" w14:textId="30D89716" w:rsidR="69212B0A" w:rsidRDefault="69212B0A" w:rsidP="69212B0A">
      <w:pPr>
        <w:pStyle w:val="ListParagraph"/>
        <w:numPr>
          <w:ilvl w:val="0"/>
          <w:numId w:val="1"/>
        </w:numPr>
      </w:pPr>
      <w:r w:rsidRPr="69212B0A">
        <w:rPr>
          <w:b/>
          <w:bCs/>
        </w:rPr>
        <w:t xml:space="preserve">Christina </w:t>
      </w:r>
      <w:proofErr w:type="spellStart"/>
      <w:r w:rsidRPr="69212B0A">
        <w:rPr>
          <w:b/>
          <w:bCs/>
        </w:rPr>
        <w:t>Markert</w:t>
      </w:r>
      <w:proofErr w:type="spellEnd"/>
      <w:r w:rsidRPr="69212B0A">
        <w:t>, Professor, Physics</w:t>
      </w:r>
    </w:p>
    <w:p w14:paraId="0028F79F" w14:textId="453F1E70" w:rsidR="006F2332" w:rsidRDefault="006F2332" w:rsidP="006F2332">
      <w:pPr>
        <w:pStyle w:val="ListParagraph"/>
        <w:numPr>
          <w:ilvl w:val="1"/>
          <w:numId w:val="1"/>
        </w:numPr>
      </w:pPr>
      <w:r>
        <w:t>Bringing Evidence-Based Teaching Practices to the Physics Department</w:t>
      </w:r>
    </w:p>
    <w:p w14:paraId="742DABF5" w14:textId="12D196DC" w:rsidR="69212B0A" w:rsidRDefault="69212B0A" w:rsidP="69212B0A">
      <w:pPr>
        <w:pStyle w:val="ListParagraph"/>
        <w:numPr>
          <w:ilvl w:val="0"/>
          <w:numId w:val="1"/>
        </w:numPr>
      </w:pPr>
      <w:r w:rsidRPr="69212B0A">
        <w:rPr>
          <w:b/>
          <w:bCs/>
        </w:rPr>
        <w:t xml:space="preserve">Christopher </w:t>
      </w:r>
      <w:proofErr w:type="spellStart"/>
      <w:r w:rsidRPr="69212B0A">
        <w:rPr>
          <w:b/>
          <w:bCs/>
        </w:rPr>
        <w:t>Moriates</w:t>
      </w:r>
      <w:proofErr w:type="spellEnd"/>
      <w:r w:rsidRPr="69212B0A">
        <w:t>, Assistant Dean of Healthcare Value, Dell Medical School</w:t>
      </w:r>
    </w:p>
    <w:p w14:paraId="0D952E45" w14:textId="3C2C5D2D" w:rsidR="006F2332" w:rsidRPr="006F2332" w:rsidRDefault="006F2332" w:rsidP="006F2332">
      <w:pPr>
        <w:pStyle w:val="ListParagraph"/>
        <w:numPr>
          <w:ilvl w:val="1"/>
          <w:numId w:val="1"/>
        </w:numPr>
      </w:pPr>
      <w:r w:rsidRPr="006F2332">
        <w:t>Patient Safety Teaching Champions: A Positive Deviance Approach</w:t>
      </w:r>
    </w:p>
    <w:p w14:paraId="5C93A8A6" w14:textId="3560DB44" w:rsidR="69212B0A" w:rsidRDefault="69212B0A" w:rsidP="69212B0A">
      <w:pPr>
        <w:pStyle w:val="ListParagraph"/>
        <w:numPr>
          <w:ilvl w:val="0"/>
          <w:numId w:val="1"/>
        </w:numPr>
      </w:pPr>
      <w:r w:rsidRPr="69212B0A">
        <w:rPr>
          <w:b/>
          <w:bCs/>
        </w:rPr>
        <w:t>Alison Norman</w:t>
      </w:r>
      <w:r w:rsidRPr="69212B0A">
        <w:t>, Associate Professor of Instruction, Computer Science</w:t>
      </w:r>
    </w:p>
    <w:p w14:paraId="5FC89FFC" w14:textId="6480A9F6" w:rsidR="006F2332" w:rsidRDefault="006F2332" w:rsidP="006F2332">
      <w:pPr>
        <w:pStyle w:val="ListParagraph"/>
        <w:numPr>
          <w:ilvl w:val="1"/>
          <w:numId w:val="1"/>
        </w:numPr>
      </w:pPr>
      <w:r>
        <w:t>Creating Climate Change: Busting Bias and Creating Welcoming Environments</w:t>
      </w:r>
    </w:p>
    <w:p w14:paraId="5B76437C" w14:textId="7670EB2B" w:rsidR="69212B0A" w:rsidRDefault="69212B0A" w:rsidP="69212B0A">
      <w:pPr>
        <w:pStyle w:val="ListParagraph"/>
        <w:numPr>
          <w:ilvl w:val="0"/>
          <w:numId w:val="1"/>
        </w:numPr>
      </w:pPr>
      <w:r w:rsidRPr="69212B0A">
        <w:rPr>
          <w:b/>
          <w:bCs/>
        </w:rPr>
        <w:t>Mary Poteet</w:t>
      </w:r>
      <w:r w:rsidRPr="69212B0A">
        <w:t>, Assistant Professor of Practice, Geological Sciences</w:t>
      </w:r>
    </w:p>
    <w:p w14:paraId="64FAC210" w14:textId="185FFC5B" w:rsidR="006F2332" w:rsidRPr="006F2332" w:rsidRDefault="006F2332" w:rsidP="006F2332">
      <w:pPr>
        <w:pStyle w:val="ListParagraph"/>
        <w:numPr>
          <w:ilvl w:val="1"/>
          <w:numId w:val="1"/>
        </w:numPr>
      </w:pPr>
      <w:r w:rsidRPr="006F2332">
        <w:t>Freshman Opportunities for Research in the Geosciences (</w:t>
      </w:r>
      <w:proofErr w:type="spellStart"/>
      <w:r w:rsidRPr="006F2332">
        <w:t>FORGe</w:t>
      </w:r>
      <w:proofErr w:type="spellEnd"/>
      <w:r w:rsidRPr="006F2332">
        <w:t>)</w:t>
      </w:r>
    </w:p>
    <w:p w14:paraId="5B41EB6A" w14:textId="7AC097CD" w:rsidR="69212B0A" w:rsidRDefault="69212B0A" w:rsidP="69212B0A">
      <w:pPr>
        <w:pStyle w:val="ListParagraph"/>
        <w:numPr>
          <w:ilvl w:val="0"/>
          <w:numId w:val="1"/>
        </w:numPr>
      </w:pPr>
      <w:r w:rsidRPr="69212B0A">
        <w:rPr>
          <w:b/>
          <w:bCs/>
        </w:rPr>
        <w:t>Clint Tuttle</w:t>
      </w:r>
      <w:r w:rsidRPr="69212B0A">
        <w:t>, Senior Lecturer, Information, Risk, and Operations Management</w:t>
      </w:r>
    </w:p>
    <w:p w14:paraId="498C9014" w14:textId="7BE62F63" w:rsidR="006F2332" w:rsidRPr="006F2332" w:rsidRDefault="006F2332" w:rsidP="006F2332">
      <w:pPr>
        <w:pStyle w:val="ListParagraph"/>
        <w:numPr>
          <w:ilvl w:val="1"/>
          <w:numId w:val="1"/>
        </w:numPr>
      </w:pPr>
      <w:r w:rsidRPr="006F2332">
        <w:t>Online Drivers Exercise</w:t>
      </w:r>
    </w:p>
    <w:p w14:paraId="2F2ECCF1" w14:textId="77777777" w:rsidR="00FF1A50" w:rsidRDefault="00FF1A50" w:rsidP="00FF1A50">
      <w:pPr>
        <w:pStyle w:val="ListParagraph"/>
      </w:pPr>
    </w:p>
    <w:p w14:paraId="4C8B52C1" w14:textId="03C45855" w:rsidR="008E2FD3" w:rsidRPr="002A3CED" w:rsidRDefault="008E2FD3" w:rsidP="002A3CED">
      <w:pPr>
        <w:rPr>
          <w:i/>
          <w:color w:val="833C0B" w:themeColor="accent2" w:themeShade="80"/>
          <w:sz w:val="28"/>
          <w:szCs w:val="28"/>
        </w:rPr>
      </w:pPr>
      <w:r w:rsidRPr="002A3CED">
        <w:rPr>
          <w:rFonts w:asciiTheme="majorHAnsi" w:hAnsiTheme="majorHAnsi"/>
          <w:i/>
          <w:color w:val="833C0B" w:themeColor="accent2" w:themeShade="80"/>
          <w:sz w:val="28"/>
          <w:szCs w:val="28"/>
        </w:rPr>
        <w:t xml:space="preserve">Senior Fellow Program Activity </w:t>
      </w:r>
    </w:p>
    <w:p w14:paraId="3B4FF886" w14:textId="666C3C9A" w:rsidR="008E2FD3" w:rsidRPr="00BB37F5" w:rsidRDefault="10B5C19A" w:rsidP="008E2FD3">
      <w:pPr>
        <w:rPr>
          <w:highlight w:val="yellow"/>
        </w:rPr>
      </w:pPr>
      <w:r>
        <w:t xml:space="preserve">Senior Fellows provide First Year Fellow initiative mentoring and program support throughout the year. Although Senior Fellows no longer receive initiative funding, they do receive a stipend as active members of the program. Typical activities are participation in regular meetings, offering advice and support to new fellows through the summer lunch series, serving in leadership roles on the steering committee and mentoring Fellow projects.  </w:t>
      </w:r>
    </w:p>
    <w:p w14:paraId="05FDF37E" w14:textId="4A1993C0" w:rsidR="008E2FD3" w:rsidRPr="002A3CED" w:rsidRDefault="008E2FD3" w:rsidP="008E2FD3">
      <w:pPr>
        <w:pStyle w:val="Heading2"/>
        <w:rPr>
          <w:i/>
          <w:color w:val="833C0B" w:themeColor="accent2" w:themeShade="80"/>
          <w:sz w:val="28"/>
          <w:szCs w:val="28"/>
        </w:rPr>
      </w:pPr>
      <w:r w:rsidRPr="002A3CED">
        <w:rPr>
          <w:i/>
          <w:color w:val="833C0B" w:themeColor="accent2" w:themeShade="80"/>
          <w:sz w:val="28"/>
          <w:szCs w:val="28"/>
        </w:rPr>
        <w:t>Alumni Fellow Program Activity</w:t>
      </w:r>
    </w:p>
    <w:p w14:paraId="49B5E154" w14:textId="0762FA96" w:rsidR="00843EAD" w:rsidRDefault="10B5C19A" w:rsidP="10B5C19A">
      <w:pPr>
        <w:rPr>
          <w:rFonts w:asciiTheme="majorHAnsi" w:eastAsiaTheme="majorEastAsia" w:hAnsiTheme="majorHAnsi" w:cstheme="majorBidi"/>
          <w:color w:val="262626" w:themeColor="text1" w:themeTint="D9"/>
          <w:sz w:val="40"/>
          <w:szCs w:val="40"/>
        </w:rPr>
      </w:pPr>
      <w:r>
        <w:t xml:space="preserve">Alumni Fellows no longer receive a stipend, but remain within the PTF program so that they can be informed of and involved with program operations.  They are welcome, but not required, to attend monthly meetings and Think Tanks.  An Alumni Fellow volunteers to serve as the facilitator of the Think Tank discussions and works with the steering committee to set the agenda. Alumni fellows also serve as informal advisors to the new cohort of fellows. </w:t>
      </w:r>
    </w:p>
    <w:p w14:paraId="20ADB87A" w14:textId="05D57401" w:rsidR="00843EAD" w:rsidRDefault="00843EAD" w:rsidP="10B5C19A">
      <w:pPr>
        <w:rPr>
          <w:rFonts w:asciiTheme="majorHAnsi" w:eastAsiaTheme="majorEastAsia" w:hAnsiTheme="majorHAnsi" w:cstheme="majorBidi"/>
          <w:color w:val="262626" w:themeColor="text1" w:themeTint="D9"/>
          <w:sz w:val="40"/>
          <w:szCs w:val="40"/>
        </w:rPr>
      </w:pPr>
      <w:r>
        <w:br w:type="page"/>
      </w:r>
    </w:p>
    <w:p w14:paraId="141FBB26" w14:textId="78E52D9E" w:rsidR="00F50308" w:rsidRPr="006F2332" w:rsidRDefault="10B5C19A" w:rsidP="10B5C19A">
      <w:pPr>
        <w:pStyle w:val="Heading1"/>
      </w:pPr>
      <w:r w:rsidRPr="006F2332">
        <w:lastRenderedPageBreak/>
        <w:t>Appendix: List of Fellows</w:t>
      </w:r>
    </w:p>
    <w:p w14:paraId="3F6E424D" w14:textId="572A840E" w:rsidR="00F51DE5" w:rsidRPr="006F2332" w:rsidRDefault="10B5C19A" w:rsidP="10B5C19A">
      <w:pPr>
        <w:pStyle w:val="Heading3"/>
      </w:pPr>
      <w:r w:rsidRPr="006F2332">
        <w:t>Alumni Fellows</w:t>
      </w:r>
    </w:p>
    <w:p w14:paraId="03F253A0" w14:textId="176BA006" w:rsidR="00F51DE5" w:rsidRPr="006F2332" w:rsidRDefault="10B5C19A" w:rsidP="10B5C19A">
      <w:r w:rsidRPr="006F2332">
        <w:t xml:space="preserve">The PTF program was designed to be a four-year program in which faculty cycle in and out of the program.  However, as the end of the first four-year cycle approached active Senior Fellows requested a path to continued participation.  As such, a new type of fellow, the Alumni Fellow was created in 2017.  These fellows participate in the program by supporting the University-wide events, attending monthly meetings and facilitating the First Friday Think Tank discussions.  </w:t>
      </w:r>
    </w:p>
    <w:p w14:paraId="714D53C4" w14:textId="77777777" w:rsidR="006F2332" w:rsidRDefault="006F2332" w:rsidP="006F2332">
      <w:pPr>
        <w:pStyle w:val="Heading4"/>
      </w:pPr>
    </w:p>
    <w:p w14:paraId="4E3CB85A" w14:textId="3BCEDE95" w:rsidR="006F2332" w:rsidRDefault="006F2332" w:rsidP="006F2332">
      <w:pPr>
        <w:pStyle w:val="Heading4"/>
      </w:pPr>
      <w:r w:rsidRPr="006F2332">
        <w:t>Transitioned to Alumni Fellows 201</w:t>
      </w:r>
      <w:r>
        <w:t>9</w:t>
      </w:r>
    </w:p>
    <w:p w14:paraId="42C8F5D3" w14:textId="25F8A0C7" w:rsidR="006F2332" w:rsidRPr="006F2332" w:rsidRDefault="006F2332" w:rsidP="006F2332">
      <w:pPr>
        <w:pStyle w:val="ListParagraph"/>
        <w:numPr>
          <w:ilvl w:val="0"/>
          <w:numId w:val="23"/>
        </w:numPr>
        <w:ind w:left="810" w:hanging="810"/>
      </w:pPr>
      <w:r w:rsidRPr="006F2332">
        <w:t>Renee Acosta, Clinical Associate Professor, College of Pharmacy</w:t>
      </w:r>
    </w:p>
    <w:p w14:paraId="328B67BC" w14:textId="77777777" w:rsidR="006F2332" w:rsidRPr="006F2332" w:rsidRDefault="006F2332" w:rsidP="006F2332">
      <w:pPr>
        <w:pStyle w:val="ListParagraph"/>
        <w:numPr>
          <w:ilvl w:val="0"/>
          <w:numId w:val="23"/>
        </w:numPr>
        <w:ind w:left="810" w:hanging="810"/>
      </w:pPr>
      <w:r w:rsidRPr="006F2332">
        <w:t xml:space="preserve">Tasha </w:t>
      </w:r>
      <w:proofErr w:type="spellStart"/>
      <w:r w:rsidRPr="006F2332">
        <w:t>Beretvas</w:t>
      </w:r>
      <w:proofErr w:type="spellEnd"/>
      <w:r w:rsidRPr="006F2332">
        <w:t>, Professor, College of Education, Department of Educational Psychology</w:t>
      </w:r>
    </w:p>
    <w:p w14:paraId="29176719" w14:textId="77777777" w:rsidR="006F2332" w:rsidRPr="006F2332" w:rsidRDefault="006F2332" w:rsidP="006F2332">
      <w:pPr>
        <w:pStyle w:val="ListParagraph"/>
        <w:numPr>
          <w:ilvl w:val="0"/>
          <w:numId w:val="23"/>
        </w:numPr>
        <w:ind w:left="810" w:hanging="810"/>
      </w:pPr>
      <w:r w:rsidRPr="006F2332">
        <w:t>Courtney Byrd, Associate Professor, Moody College of Communications, Department of Communication Sciences and Disorders</w:t>
      </w:r>
    </w:p>
    <w:p w14:paraId="4704CB01" w14:textId="77777777" w:rsidR="006F2332" w:rsidRPr="006F2332" w:rsidRDefault="006F2332" w:rsidP="006F2332">
      <w:pPr>
        <w:pStyle w:val="ListParagraph"/>
        <w:numPr>
          <w:ilvl w:val="0"/>
          <w:numId w:val="23"/>
        </w:numPr>
        <w:ind w:left="810" w:hanging="810"/>
      </w:pPr>
      <w:r w:rsidRPr="006F2332">
        <w:t>Kathryn Dawson, Assistant Professor, College of Fine Arts, Department of Theatre &amp; Dance</w:t>
      </w:r>
    </w:p>
    <w:p w14:paraId="1DECCE1E" w14:textId="77777777" w:rsidR="006F2332" w:rsidRPr="006F2332" w:rsidRDefault="006F2332" w:rsidP="006F2332">
      <w:pPr>
        <w:pStyle w:val="ListParagraph"/>
        <w:numPr>
          <w:ilvl w:val="0"/>
          <w:numId w:val="23"/>
        </w:numPr>
        <w:ind w:left="810" w:hanging="810"/>
      </w:pPr>
      <w:r w:rsidRPr="006F2332">
        <w:t xml:space="preserve">Cynthia </w:t>
      </w:r>
      <w:proofErr w:type="spellStart"/>
      <w:r w:rsidRPr="006F2332">
        <w:t>LaBrake</w:t>
      </w:r>
      <w:proofErr w:type="spellEnd"/>
      <w:r w:rsidRPr="006F2332">
        <w:t>, Senior Lecturer, College of Natural Sciences, Department of Chemistry</w:t>
      </w:r>
    </w:p>
    <w:p w14:paraId="20AC1CD5" w14:textId="77777777" w:rsidR="006F2332" w:rsidRPr="006F2332" w:rsidRDefault="006F2332" w:rsidP="006F2332">
      <w:pPr>
        <w:pStyle w:val="ListParagraph"/>
        <w:numPr>
          <w:ilvl w:val="0"/>
          <w:numId w:val="23"/>
        </w:numPr>
        <w:ind w:left="810" w:hanging="810"/>
      </w:pPr>
      <w:r w:rsidRPr="006F2332">
        <w:t>Sanford Leeds, Distinguished Senior Lecturer, McCombs School of Business, Department of Finance</w:t>
      </w:r>
    </w:p>
    <w:p w14:paraId="05DAD93F" w14:textId="77777777" w:rsidR="006F2332" w:rsidRPr="006F2332" w:rsidRDefault="006F2332" w:rsidP="006F2332">
      <w:pPr>
        <w:pStyle w:val="ListParagraph"/>
        <w:numPr>
          <w:ilvl w:val="0"/>
          <w:numId w:val="23"/>
        </w:numPr>
        <w:ind w:left="810" w:hanging="810"/>
      </w:pPr>
      <w:r w:rsidRPr="006F2332">
        <w:t>Brad Love, Associate Professor, Moody College of Communications, Stan Richards School of Advertising and Public Relations</w:t>
      </w:r>
    </w:p>
    <w:p w14:paraId="37CCEC67" w14:textId="77777777" w:rsidR="006F2332" w:rsidRPr="006F2332" w:rsidRDefault="006F2332" w:rsidP="006F2332">
      <w:pPr>
        <w:pStyle w:val="ListParagraph"/>
        <w:numPr>
          <w:ilvl w:val="0"/>
          <w:numId w:val="23"/>
        </w:numPr>
        <w:ind w:left="810" w:hanging="810"/>
      </w:pPr>
      <w:r w:rsidRPr="006F2332">
        <w:t>Adam Rabinowitz, Associate Professor, College of Liberal Arts, Department of Classics</w:t>
      </w:r>
    </w:p>
    <w:p w14:paraId="51AB70CF" w14:textId="77777777" w:rsidR="006F2332" w:rsidRPr="006F2332" w:rsidRDefault="006F2332" w:rsidP="006F2332">
      <w:pPr>
        <w:pStyle w:val="ListParagraph"/>
        <w:numPr>
          <w:ilvl w:val="0"/>
          <w:numId w:val="23"/>
        </w:numPr>
        <w:ind w:left="810" w:hanging="810"/>
      </w:pPr>
      <w:r w:rsidRPr="006F2332">
        <w:t xml:space="preserve">Carolyn </w:t>
      </w:r>
      <w:proofErr w:type="spellStart"/>
      <w:r w:rsidRPr="006F2332">
        <w:t>Seepersad</w:t>
      </w:r>
      <w:proofErr w:type="spellEnd"/>
      <w:r w:rsidRPr="006F2332">
        <w:t>, Associate Professor, Cockrell School of Engineering, Department of Mechanical Engineering</w:t>
      </w:r>
    </w:p>
    <w:p w14:paraId="0A3DC80F" w14:textId="49F02076" w:rsidR="006F2332" w:rsidRPr="006F2332" w:rsidRDefault="006F2332" w:rsidP="006F2332">
      <w:pPr>
        <w:pStyle w:val="Heading4"/>
      </w:pPr>
      <w:r w:rsidRPr="006F2332">
        <w:t>Transitioned to Alumni Fellows 201</w:t>
      </w:r>
      <w:r>
        <w:t>8</w:t>
      </w:r>
    </w:p>
    <w:p w14:paraId="3A12BF96" w14:textId="77777777" w:rsidR="006F2332" w:rsidRPr="006F2332" w:rsidRDefault="006F2332" w:rsidP="006F2332">
      <w:pPr>
        <w:pStyle w:val="ListParagraph"/>
        <w:numPr>
          <w:ilvl w:val="0"/>
          <w:numId w:val="19"/>
        </w:numPr>
      </w:pPr>
      <w:r w:rsidRPr="006F2332">
        <w:t>Brian Bremen, Associate Professor, College of Liberal Arts, Department of English</w:t>
      </w:r>
    </w:p>
    <w:p w14:paraId="7C4CA439" w14:textId="77777777" w:rsidR="006F2332" w:rsidRPr="006F2332" w:rsidRDefault="006F2332" w:rsidP="006F2332">
      <w:pPr>
        <w:pStyle w:val="ListParagraph"/>
        <w:numPr>
          <w:ilvl w:val="0"/>
          <w:numId w:val="19"/>
        </w:numPr>
      </w:pPr>
      <w:r w:rsidRPr="006F2332">
        <w:t>Keith Brown, Professor, School of Business, Department of Finance</w:t>
      </w:r>
    </w:p>
    <w:p w14:paraId="23450A88" w14:textId="77777777" w:rsidR="006F2332" w:rsidRPr="006F2332" w:rsidRDefault="006F2332" w:rsidP="006F2332">
      <w:pPr>
        <w:pStyle w:val="ListParagraph"/>
        <w:numPr>
          <w:ilvl w:val="0"/>
          <w:numId w:val="19"/>
        </w:numPr>
      </w:pPr>
      <w:r w:rsidRPr="006F2332">
        <w:t xml:space="preserve">Carol </w:t>
      </w:r>
      <w:proofErr w:type="spellStart"/>
      <w:r w:rsidRPr="006F2332">
        <w:t>Delville</w:t>
      </w:r>
      <w:proofErr w:type="spellEnd"/>
      <w:r w:rsidRPr="006F2332">
        <w:t>, Assistant Professor, School of Nursing</w:t>
      </w:r>
    </w:p>
    <w:p w14:paraId="2AB1C592" w14:textId="77777777" w:rsidR="006F2332" w:rsidRPr="006F2332" w:rsidRDefault="006F2332" w:rsidP="006F2332">
      <w:pPr>
        <w:pStyle w:val="ListParagraph"/>
        <w:numPr>
          <w:ilvl w:val="0"/>
          <w:numId w:val="19"/>
        </w:numPr>
      </w:pPr>
      <w:r w:rsidRPr="006F2332">
        <w:t xml:space="preserve">Jen </w:t>
      </w:r>
      <w:proofErr w:type="spellStart"/>
      <w:r w:rsidRPr="006F2332">
        <w:t>Ebbeler</w:t>
      </w:r>
      <w:proofErr w:type="spellEnd"/>
      <w:r w:rsidRPr="006F2332">
        <w:t>, Associate Professor, College of Liberal Arts, Department of Classics</w:t>
      </w:r>
    </w:p>
    <w:p w14:paraId="00F5346E" w14:textId="77777777" w:rsidR="006F2332" w:rsidRPr="006F2332" w:rsidRDefault="006F2332" w:rsidP="006F2332">
      <w:pPr>
        <w:pStyle w:val="ListParagraph"/>
        <w:numPr>
          <w:ilvl w:val="0"/>
          <w:numId w:val="19"/>
        </w:numPr>
        <w:ind w:left="720" w:hanging="720"/>
      </w:pPr>
      <w:r w:rsidRPr="006F2332">
        <w:t xml:space="preserve">Michael </w:t>
      </w:r>
      <w:proofErr w:type="spellStart"/>
      <w:r w:rsidRPr="006F2332">
        <w:t>Mackert</w:t>
      </w:r>
      <w:proofErr w:type="spellEnd"/>
      <w:r w:rsidRPr="006F2332">
        <w:t>, Associate Professor, Moody College of Communications, Stan Richards School of Advertising &amp; Public Relations</w:t>
      </w:r>
    </w:p>
    <w:p w14:paraId="59E910E3" w14:textId="23A65CBB" w:rsidR="006F2332" w:rsidRDefault="006F2332" w:rsidP="006F2332">
      <w:pPr>
        <w:pStyle w:val="ListParagraph"/>
        <w:numPr>
          <w:ilvl w:val="0"/>
          <w:numId w:val="19"/>
        </w:numPr>
        <w:ind w:left="720" w:hanging="720"/>
      </w:pPr>
      <w:r w:rsidRPr="006F2332">
        <w:t>Rick Neptune, Professor, Cockrell School of Engineering, Department of Mechanical Engineering</w:t>
      </w:r>
    </w:p>
    <w:p w14:paraId="404049FA" w14:textId="17D7B02F" w:rsidR="006F2332" w:rsidRPr="006F2332" w:rsidRDefault="006F2332" w:rsidP="006F2332">
      <w:pPr>
        <w:pStyle w:val="ListParagraph"/>
        <w:numPr>
          <w:ilvl w:val="0"/>
          <w:numId w:val="19"/>
        </w:numPr>
      </w:pPr>
      <w:r w:rsidRPr="006F2332">
        <w:t xml:space="preserve">Vicki </w:t>
      </w:r>
      <w:proofErr w:type="spellStart"/>
      <w:r w:rsidRPr="006F2332">
        <w:t>Packheiser</w:t>
      </w:r>
      <w:proofErr w:type="spellEnd"/>
      <w:r w:rsidRPr="006F2332">
        <w:t>, Clinical Associate Professor, School of Social Work</w:t>
      </w:r>
    </w:p>
    <w:p w14:paraId="5D39C5C2" w14:textId="77777777" w:rsidR="006F2332" w:rsidRPr="006F2332" w:rsidRDefault="006F2332" w:rsidP="006F2332">
      <w:pPr>
        <w:pStyle w:val="ListParagraph"/>
        <w:numPr>
          <w:ilvl w:val="0"/>
          <w:numId w:val="19"/>
        </w:numPr>
      </w:pPr>
      <w:r w:rsidRPr="006F2332">
        <w:t xml:space="preserve">Penne </w:t>
      </w:r>
      <w:proofErr w:type="spellStart"/>
      <w:r w:rsidRPr="006F2332">
        <w:t>Restad</w:t>
      </w:r>
      <w:proofErr w:type="spellEnd"/>
      <w:r w:rsidRPr="006F2332">
        <w:t>, Distinguished Senior Lecturer, College of Liberal Arts, Department of History</w:t>
      </w:r>
    </w:p>
    <w:p w14:paraId="3825931B" w14:textId="148945E8" w:rsidR="006F2332" w:rsidRDefault="006F2332" w:rsidP="006F2332">
      <w:pPr>
        <w:pStyle w:val="ListParagraph"/>
        <w:numPr>
          <w:ilvl w:val="0"/>
          <w:numId w:val="19"/>
        </w:numPr>
      </w:pPr>
      <w:r w:rsidRPr="006F2332">
        <w:t>Sean Theriault, Associate Professor, College of Liberal Arts, Department of Governmen</w:t>
      </w:r>
      <w:r>
        <w:t>t</w:t>
      </w:r>
    </w:p>
    <w:p w14:paraId="22B2DCAF" w14:textId="2D79E3D1" w:rsidR="006F2332" w:rsidRDefault="006F2332" w:rsidP="006F2332">
      <w:pPr>
        <w:pStyle w:val="ListParagraph"/>
        <w:numPr>
          <w:ilvl w:val="0"/>
          <w:numId w:val="19"/>
        </w:numPr>
      </w:pPr>
      <w:r w:rsidRPr="006F2332">
        <w:t>David Vanden Bout, Professor, College of Natural Sciences, Department of Chemistry</w:t>
      </w:r>
    </w:p>
    <w:p w14:paraId="062A4DFB" w14:textId="77777777" w:rsidR="006F2332" w:rsidRPr="006F2332" w:rsidRDefault="006F2332" w:rsidP="006F2332"/>
    <w:p w14:paraId="6AA5385C" w14:textId="0E104EFC" w:rsidR="00F51DE5" w:rsidRPr="006F2332" w:rsidRDefault="10B5C19A" w:rsidP="10B5C19A">
      <w:pPr>
        <w:pStyle w:val="Heading4"/>
      </w:pPr>
      <w:r w:rsidRPr="006F2332">
        <w:lastRenderedPageBreak/>
        <w:t>Transitioned to Alumni Fellows 2017</w:t>
      </w:r>
    </w:p>
    <w:p w14:paraId="43B76CC3" w14:textId="77777777" w:rsidR="00F51DE5" w:rsidRPr="006F2332" w:rsidRDefault="10B5C19A" w:rsidP="00F51DE5">
      <w:pPr>
        <w:pStyle w:val="ListParagraph"/>
        <w:numPr>
          <w:ilvl w:val="0"/>
          <w:numId w:val="21"/>
        </w:numPr>
        <w:ind w:left="720" w:hanging="720"/>
      </w:pPr>
      <w:r w:rsidRPr="006F2332">
        <w:t>Ruth Buskirk, Distinguished Senior Lecturer, College of Natural Sciences, Department of Molecular Genetics and Microbiology</w:t>
      </w:r>
    </w:p>
    <w:p w14:paraId="6ED458B7" w14:textId="77777777" w:rsidR="00F51DE5" w:rsidRPr="006F2332" w:rsidRDefault="10B5C19A" w:rsidP="00F51DE5">
      <w:pPr>
        <w:pStyle w:val="ListParagraph"/>
        <w:numPr>
          <w:ilvl w:val="0"/>
          <w:numId w:val="21"/>
        </w:numPr>
        <w:ind w:left="720" w:hanging="720"/>
      </w:pPr>
      <w:r w:rsidRPr="006F2332">
        <w:t>Pat Davis, Professor, College of Pharmacy</w:t>
      </w:r>
    </w:p>
    <w:p w14:paraId="635C698D" w14:textId="77777777" w:rsidR="00F51DE5" w:rsidRPr="006F2332" w:rsidRDefault="10B5C19A" w:rsidP="00F51DE5">
      <w:pPr>
        <w:pStyle w:val="ListParagraph"/>
        <w:numPr>
          <w:ilvl w:val="0"/>
          <w:numId w:val="21"/>
        </w:numPr>
        <w:ind w:left="720" w:hanging="720"/>
      </w:pPr>
      <w:r w:rsidRPr="006F2332">
        <w:t xml:space="preserve">Martha </w:t>
      </w:r>
      <w:proofErr w:type="spellStart"/>
      <w:r w:rsidRPr="006F2332">
        <w:t>Hilley</w:t>
      </w:r>
      <w:proofErr w:type="spellEnd"/>
      <w:r w:rsidRPr="006F2332">
        <w:t>, Professor, College of Fine Arts, Butler School of Music</w:t>
      </w:r>
    </w:p>
    <w:p w14:paraId="63BD2747" w14:textId="77777777" w:rsidR="00AC7EE6" w:rsidRPr="006F2332" w:rsidRDefault="10B5C19A" w:rsidP="00AC7EE6">
      <w:pPr>
        <w:pStyle w:val="ListParagraph"/>
        <w:numPr>
          <w:ilvl w:val="0"/>
          <w:numId w:val="21"/>
        </w:numPr>
        <w:ind w:left="720" w:hanging="720"/>
      </w:pPr>
      <w:r w:rsidRPr="006F2332">
        <w:t xml:space="preserve">Lori </w:t>
      </w:r>
      <w:proofErr w:type="spellStart"/>
      <w:r w:rsidRPr="006F2332">
        <w:t>Holleran-Steiker</w:t>
      </w:r>
      <w:proofErr w:type="spellEnd"/>
      <w:r w:rsidRPr="006F2332">
        <w:t>, Associate Professor, School of Social Work</w:t>
      </w:r>
    </w:p>
    <w:p w14:paraId="0F538BE2" w14:textId="77777777" w:rsidR="00AC7EE6" w:rsidRPr="006F2332" w:rsidRDefault="10B5C19A" w:rsidP="00AC7EE6">
      <w:pPr>
        <w:pStyle w:val="ListParagraph"/>
        <w:numPr>
          <w:ilvl w:val="0"/>
          <w:numId w:val="21"/>
        </w:numPr>
        <w:ind w:left="720" w:hanging="720"/>
      </w:pPr>
      <w:r w:rsidRPr="006F2332">
        <w:t xml:space="preserve">Calvin Lin, Professor, College of Natural Science, Department of Computer Science </w:t>
      </w:r>
    </w:p>
    <w:p w14:paraId="3C474E7A" w14:textId="132A1E84" w:rsidR="00AC7EE6" w:rsidRPr="006F2332" w:rsidRDefault="10B5C19A" w:rsidP="00AC7EE6">
      <w:pPr>
        <w:pStyle w:val="ListParagraph"/>
        <w:numPr>
          <w:ilvl w:val="0"/>
          <w:numId w:val="21"/>
        </w:numPr>
        <w:ind w:left="720" w:hanging="720"/>
      </w:pPr>
      <w:proofErr w:type="spellStart"/>
      <w:r w:rsidRPr="006F2332">
        <w:t>Jeremi</w:t>
      </w:r>
      <w:proofErr w:type="spellEnd"/>
      <w:r w:rsidRPr="006F2332">
        <w:t xml:space="preserve"> Suri, Professor, Lyndon B Johnson School of Public Affairs and College of Liberal Arts, Department of History</w:t>
      </w:r>
    </w:p>
    <w:p w14:paraId="1926B02C" w14:textId="77777777" w:rsidR="00F51DE5" w:rsidRPr="006F2332" w:rsidRDefault="10B5C19A" w:rsidP="00AC7EE6">
      <w:pPr>
        <w:pStyle w:val="ListParagraph"/>
        <w:numPr>
          <w:ilvl w:val="0"/>
          <w:numId w:val="21"/>
        </w:numPr>
        <w:ind w:left="720" w:hanging="720"/>
      </w:pPr>
      <w:r w:rsidRPr="006F2332">
        <w:t xml:space="preserve">Mike </w:t>
      </w:r>
      <w:proofErr w:type="spellStart"/>
      <w:r w:rsidRPr="006F2332">
        <w:t>Starbird</w:t>
      </w:r>
      <w:proofErr w:type="spellEnd"/>
      <w:r w:rsidRPr="006F2332">
        <w:t>, Professor, College of Natural Sciences, Department of Mathematics</w:t>
      </w:r>
    </w:p>
    <w:p w14:paraId="720C109A" w14:textId="77777777" w:rsidR="00AC7EE6" w:rsidRPr="006F2332" w:rsidRDefault="10B5C19A" w:rsidP="00AC7EE6">
      <w:pPr>
        <w:pStyle w:val="ListParagraph"/>
        <w:numPr>
          <w:ilvl w:val="0"/>
          <w:numId w:val="21"/>
        </w:numPr>
        <w:ind w:left="720" w:hanging="720"/>
      </w:pPr>
      <w:r w:rsidRPr="006F2332">
        <w:t>Mary Steinhardt, Professor, College of Education, Department of Kinesiology and Health Education</w:t>
      </w:r>
    </w:p>
    <w:p w14:paraId="36817C36" w14:textId="77777777" w:rsidR="00AC7EE6" w:rsidRPr="006F2332" w:rsidRDefault="10B5C19A" w:rsidP="00AC7EE6">
      <w:pPr>
        <w:pStyle w:val="ListParagraph"/>
        <w:numPr>
          <w:ilvl w:val="0"/>
          <w:numId w:val="21"/>
        </w:numPr>
        <w:ind w:left="720" w:hanging="720"/>
      </w:pPr>
      <w:r w:rsidRPr="006F2332">
        <w:t>Carole Taxis, Associate Professor, School of Nursing</w:t>
      </w:r>
    </w:p>
    <w:p w14:paraId="529F7BBA" w14:textId="208700D5" w:rsidR="00F51DE5" w:rsidRPr="006F2332" w:rsidRDefault="10B5C19A" w:rsidP="00AC7EE6">
      <w:pPr>
        <w:pStyle w:val="ListParagraph"/>
        <w:numPr>
          <w:ilvl w:val="0"/>
          <w:numId w:val="21"/>
        </w:numPr>
        <w:ind w:left="720" w:hanging="720"/>
      </w:pPr>
      <w:r w:rsidRPr="006F2332">
        <w:t xml:space="preserve">Anita </w:t>
      </w:r>
      <w:proofErr w:type="spellStart"/>
      <w:r w:rsidRPr="006F2332">
        <w:t>Vangelisti</w:t>
      </w:r>
      <w:proofErr w:type="spellEnd"/>
      <w:r w:rsidRPr="006F2332">
        <w:t>, Professor, Moody College of Communication, Department Communication Studies</w:t>
      </w:r>
    </w:p>
    <w:p w14:paraId="409F6EE6" w14:textId="77777777" w:rsidR="00F51DE5" w:rsidRPr="006F2332" w:rsidRDefault="00F51DE5" w:rsidP="10B5C19A">
      <w:pPr>
        <w:pStyle w:val="Heading3"/>
      </w:pPr>
    </w:p>
    <w:p w14:paraId="6B2D3AC8" w14:textId="77777777" w:rsidR="00F50308" w:rsidRPr="006F2332" w:rsidRDefault="10B5C19A" w:rsidP="10B5C19A">
      <w:pPr>
        <w:pStyle w:val="Heading3"/>
      </w:pPr>
      <w:r w:rsidRPr="006F2332">
        <w:t>Senior Fellows</w:t>
      </w:r>
    </w:p>
    <w:p w14:paraId="41350324" w14:textId="40C04EF5" w:rsidR="00F50308" w:rsidRPr="006F2332" w:rsidRDefault="10B5C19A" w:rsidP="10B5C19A">
      <w:r w:rsidRPr="006F2332">
        <w:t>In the program’s first two years, 15 Senior Fellows were invited to join the program at the Senior Fellow level, to complete the cohort and provide guidance and mentorship to Fellows. Now, Senior Fellows come from the ranks of Fellows who have completed their individual initiatives and are interested in continuing in the program.</w:t>
      </w:r>
    </w:p>
    <w:p w14:paraId="77C9FA9A" w14:textId="77777777" w:rsidR="00237BFA" w:rsidRPr="006F2332" w:rsidRDefault="00237BFA" w:rsidP="10B5C19A">
      <w:pPr>
        <w:pStyle w:val="Heading4"/>
      </w:pPr>
    </w:p>
    <w:p w14:paraId="75A13355" w14:textId="21D09D42" w:rsidR="006F2332" w:rsidRPr="006F2332" w:rsidRDefault="006F2332" w:rsidP="006F2332">
      <w:pPr>
        <w:pStyle w:val="Heading4"/>
        <w:spacing w:line="20" w:lineRule="atLeast"/>
        <w:ind w:left="720" w:hanging="720"/>
      </w:pPr>
      <w:r>
        <w:t>Transitioned to Senior Fellows 2019</w:t>
      </w:r>
    </w:p>
    <w:p w14:paraId="2D00ECB9" w14:textId="77777777" w:rsidR="006F2332" w:rsidRPr="006F2332" w:rsidRDefault="006F2332" w:rsidP="006F2332">
      <w:pPr>
        <w:pStyle w:val="ListParagraph"/>
        <w:numPr>
          <w:ilvl w:val="0"/>
          <w:numId w:val="22"/>
        </w:numPr>
      </w:pPr>
      <w:r w:rsidRPr="006F2332">
        <w:t xml:space="preserve">Matthew </w:t>
      </w:r>
      <w:proofErr w:type="spellStart"/>
      <w:r w:rsidRPr="006F2332">
        <w:t>Balhoff</w:t>
      </w:r>
      <w:proofErr w:type="spellEnd"/>
      <w:r w:rsidRPr="006F2332">
        <w:t xml:space="preserve">, Associate Professor, Cockrell School of Engineering </w:t>
      </w:r>
    </w:p>
    <w:p w14:paraId="17864E86" w14:textId="77777777" w:rsidR="006F2332" w:rsidRPr="006F2332" w:rsidRDefault="006F2332" w:rsidP="006F2332">
      <w:pPr>
        <w:pStyle w:val="ListParagraph"/>
        <w:numPr>
          <w:ilvl w:val="0"/>
          <w:numId w:val="22"/>
        </w:numPr>
      </w:pPr>
      <w:proofErr w:type="spellStart"/>
      <w:r w:rsidRPr="006F2332">
        <w:t>Keffrelyn</w:t>
      </w:r>
      <w:proofErr w:type="spellEnd"/>
      <w:r w:rsidRPr="006F2332">
        <w:t xml:space="preserve"> Brown, Associate Professor, College of Education</w:t>
      </w:r>
    </w:p>
    <w:p w14:paraId="167F31F0" w14:textId="77777777" w:rsidR="006F2332" w:rsidRPr="006F2332" w:rsidRDefault="006F2332" w:rsidP="006F2332">
      <w:pPr>
        <w:pStyle w:val="ListParagraph"/>
        <w:numPr>
          <w:ilvl w:val="0"/>
          <w:numId w:val="22"/>
        </w:numPr>
      </w:pPr>
      <w:r w:rsidRPr="006F2332">
        <w:t>Andrew Carlson, Clinical Assistant Professor, College of Fine Arts</w:t>
      </w:r>
    </w:p>
    <w:p w14:paraId="28AB9410" w14:textId="77777777" w:rsidR="006F2332" w:rsidRPr="006F2332" w:rsidRDefault="006F2332" w:rsidP="006F2332">
      <w:pPr>
        <w:pStyle w:val="ListParagraph"/>
        <w:numPr>
          <w:ilvl w:val="0"/>
          <w:numId w:val="22"/>
        </w:numPr>
      </w:pPr>
      <w:r w:rsidRPr="006F2332">
        <w:t>Lars Hinrichs, Associate Professor, College of Liberal Arts</w:t>
      </w:r>
    </w:p>
    <w:p w14:paraId="595BF56A" w14:textId="77777777" w:rsidR="006F2332" w:rsidRPr="006F2332" w:rsidRDefault="006F2332" w:rsidP="006F2332">
      <w:pPr>
        <w:pStyle w:val="ListParagraph"/>
        <w:numPr>
          <w:ilvl w:val="0"/>
          <w:numId w:val="22"/>
        </w:numPr>
      </w:pPr>
      <w:r w:rsidRPr="006F2332">
        <w:t xml:space="preserve">Christina </w:t>
      </w:r>
      <w:proofErr w:type="spellStart"/>
      <w:r w:rsidRPr="006F2332">
        <w:t>Markert</w:t>
      </w:r>
      <w:proofErr w:type="spellEnd"/>
      <w:r w:rsidRPr="006F2332">
        <w:t>, Associate Professor, College of Natural Sciences</w:t>
      </w:r>
    </w:p>
    <w:p w14:paraId="37E2C7EA" w14:textId="77777777" w:rsidR="006F2332" w:rsidRPr="006F2332" w:rsidRDefault="006F2332" w:rsidP="006F2332">
      <w:pPr>
        <w:pStyle w:val="ListParagraph"/>
        <w:numPr>
          <w:ilvl w:val="0"/>
          <w:numId w:val="22"/>
        </w:numPr>
      </w:pPr>
      <w:r w:rsidRPr="006F2332">
        <w:t xml:space="preserve">Chris </w:t>
      </w:r>
      <w:proofErr w:type="spellStart"/>
      <w:r w:rsidRPr="006F2332">
        <w:t>Moriates</w:t>
      </w:r>
      <w:proofErr w:type="spellEnd"/>
      <w:r w:rsidRPr="006F2332">
        <w:t>, Associate Professor of Medicine, Dell Medical School</w:t>
      </w:r>
    </w:p>
    <w:p w14:paraId="121C1EC6" w14:textId="77777777" w:rsidR="006F2332" w:rsidRPr="006F2332" w:rsidRDefault="006F2332" w:rsidP="006F2332">
      <w:pPr>
        <w:pStyle w:val="ListParagraph"/>
        <w:numPr>
          <w:ilvl w:val="0"/>
          <w:numId w:val="22"/>
        </w:numPr>
      </w:pPr>
      <w:r w:rsidRPr="006F2332">
        <w:t>Alison Norman, Lecturer, College of Natural Sciences</w:t>
      </w:r>
    </w:p>
    <w:p w14:paraId="5BD53F56" w14:textId="77777777" w:rsidR="006F2332" w:rsidRPr="006F2332" w:rsidRDefault="006F2332" w:rsidP="006F2332">
      <w:pPr>
        <w:pStyle w:val="ListParagraph"/>
        <w:numPr>
          <w:ilvl w:val="0"/>
          <w:numId w:val="22"/>
        </w:numPr>
      </w:pPr>
      <w:r w:rsidRPr="006F2332">
        <w:t xml:space="preserve">Mary Poteet, Lecturer, Jackson School of Geosciences </w:t>
      </w:r>
    </w:p>
    <w:p w14:paraId="50D65263" w14:textId="0D3F6225" w:rsidR="006F2332" w:rsidRPr="006F2332" w:rsidRDefault="006F2332" w:rsidP="006F2332">
      <w:pPr>
        <w:pStyle w:val="ListParagraph"/>
        <w:numPr>
          <w:ilvl w:val="0"/>
          <w:numId w:val="22"/>
        </w:numPr>
      </w:pPr>
      <w:r w:rsidRPr="006F2332">
        <w:t>Clint Tuttle, Lecturer, McCombs School of Business</w:t>
      </w:r>
    </w:p>
    <w:p w14:paraId="78E2C15B" w14:textId="77777777" w:rsidR="006F2332" w:rsidRDefault="006F2332" w:rsidP="006F2332">
      <w:pPr>
        <w:pStyle w:val="Heading4"/>
        <w:spacing w:line="20" w:lineRule="atLeast"/>
        <w:ind w:left="720" w:hanging="720"/>
      </w:pPr>
    </w:p>
    <w:p w14:paraId="49237635" w14:textId="53A4EB46" w:rsidR="006F2332" w:rsidRPr="006F2332" w:rsidRDefault="006F2332" w:rsidP="006F2332">
      <w:pPr>
        <w:pStyle w:val="Heading4"/>
        <w:spacing w:line="20" w:lineRule="atLeast"/>
        <w:ind w:left="720" w:hanging="720"/>
      </w:pPr>
      <w:r>
        <w:t>Transitioned to Senior Fellows 2018</w:t>
      </w:r>
    </w:p>
    <w:p w14:paraId="707AABB6" w14:textId="77777777" w:rsidR="006F2332" w:rsidRPr="006F2332" w:rsidRDefault="006F2332" w:rsidP="006F2332">
      <w:pPr>
        <w:pStyle w:val="ListParagraph"/>
        <w:numPr>
          <w:ilvl w:val="0"/>
          <w:numId w:val="22"/>
        </w:numPr>
      </w:pPr>
      <w:proofErr w:type="spellStart"/>
      <w:r w:rsidRPr="006F2332">
        <w:t>Hina</w:t>
      </w:r>
      <w:proofErr w:type="spellEnd"/>
      <w:r w:rsidRPr="006F2332">
        <w:t xml:space="preserve"> Azam, Associate Professor, College of Liberal Arts</w:t>
      </w:r>
    </w:p>
    <w:p w14:paraId="2D1A6ADE" w14:textId="77777777" w:rsidR="006F2332" w:rsidRPr="006F2332" w:rsidRDefault="006F2332" w:rsidP="006F2332">
      <w:pPr>
        <w:pStyle w:val="ListParagraph"/>
        <w:numPr>
          <w:ilvl w:val="0"/>
          <w:numId w:val="22"/>
        </w:numPr>
      </w:pPr>
      <w:r w:rsidRPr="006F2332">
        <w:t>Diane Bailey, Associate Professor, School of Information</w:t>
      </w:r>
    </w:p>
    <w:p w14:paraId="4EE72009" w14:textId="77777777" w:rsidR="006F2332" w:rsidRPr="006F2332" w:rsidRDefault="006F2332" w:rsidP="006F2332">
      <w:pPr>
        <w:pStyle w:val="ListParagraph"/>
        <w:numPr>
          <w:ilvl w:val="0"/>
          <w:numId w:val="22"/>
        </w:numPr>
      </w:pPr>
      <w:r w:rsidRPr="006F2332">
        <w:t xml:space="preserve">Erika </w:t>
      </w:r>
      <w:proofErr w:type="spellStart"/>
      <w:r w:rsidRPr="006F2332">
        <w:t>Bsumek</w:t>
      </w:r>
      <w:proofErr w:type="spellEnd"/>
      <w:r w:rsidRPr="006F2332">
        <w:t>, Associate Professor, College of Liberal Arts</w:t>
      </w:r>
    </w:p>
    <w:p w14:paraId="13C4DF1A" w14:textId="77777777" w:rsidR="006F2332" w:rsidRPr="006F2332" w:rsidRDefault="006F2332" w:rsidP="006F2332">
      <w:pPr>
        <w:pStyle w:val="ListParagraph"/>
        <w:numPr>
          <w:ilvl w:val="0"/>
          <w:numId w:val="22"/>
        </w:numPr>
      </w:pPr>
      <w:r w:rsidRPr="006F2332">
        <w:lastRenderedPageBreak/>
        <w:t>Stephanie Cawthon, Associate Professor, College of Education</w:t>
      </w:r>
    </w:p>
    <w:p w14:paraId="02AF9628" w14:textId="77777777" w:rsidR="006F2332" w:rsidRPr="006F2332" w:rsidRDefault="006F2332" w:rsidP="006F2332">
      <w:pPr>
        <w:pStyle w:val="ListParagraph"/>
        <w:numPr>
          <w:ilvl w:val="0"/>
          <w:numId w:val="22"/>
        </w:numPr>
      </w:pPr>
      <w:r w:rsidRPr="006F2332">
        <w:t>Julia Clarke, Associate Professor, Jackson School of Geosciences</w:t>
      </w:r>
    </w:p>
    <w:p w14:paraId="2520285E" w14:textId="77777777" w:rsidR="006F2332" w:rsidRPr="006F2332" w:rsidRDefault="006F2332" w:rsidP="006F2332">
      <w:pPr>
        <w:pStyle w:val="ListParagraph"/>
        <w:numPr>
          <w:ilvl w:val="0"/>
          <w:numId w:val="22"/>
        </w:numPr>
      </w:pPr>
      <w:proofErr w:type="spellStart"/>
      <w:r w:rsidRPr="006F2332">
        <w:t>Zhengrong</w:t>
      </w:r>
      <w:proofErr w:type="spellEnd"/>
      <w:r w:rsidRPr="006F2332">
        <w:t xml:space="preserve"> Cui, Associate Professor, College of Pharmacy</w:t>
      </w:r>
    </w:p>
    <w:p w14:paraId="5DB95B97" w14:textId="77777777" w:rsidR="006F2332" w:rsidRPr="006F2332" w:rsidRDefault="006F2332" w:rsidP="006F2332">
      <w:pPr>
        <w:pStyle w:val="ListParagraph"/>
        <w:numPr>
          <w:ilvl w:val="0"/>
          <w:numId w:val="22"/>
        </w:numPr>
      </w:pPr>
      <w:r w:rsidRPr="006F2332">
        <w:t xml:space="preserve">Arturo De </w:t>
      </w:r>
      <w:proofErr w:type="spellStart"/>
      <w:r w:rsidRPr="006F2332">
        <w:t>Lozanne</w:t>
      </w:r>
      <w:proofErr w:type="spellEnd"/>
      <w:r w:rsidRPr="006F2332">
        <w:t>, Associate Professor, College of Natural Sciences</w:t>
      </w:r>
    </w:p>
    <w:p w14:paraId="2AFB9E9A" w14:textId="77777777" w:rsidR="006F2332" w:rsidRPr="006F2332" w:rsidRDefault="006F2332" w:rsidP="006F2332">
      <w:pPr>
        <w:pStyle w:val="ListParagraph"/>
        <w:numPr>
          <w:ilvl w:val="0"/>
          <w:numId w:val="22"/>
        </w:numPr>
      </w:pPr>
      <w:r w:rsidRPr="006F2332">
        <w:t>Erin Donovan, Associate Professor, Moody College of Communication</w:t>
      </w:r>
    </w:p>
    <w:p w14:paraId="12003F42" w14:textId="77777777" w:rsidR="006F2332" w:rsidRPr="006F2332" w:rsidRDefault="006F2332" w:rsidP="006F2332">
      <w:pPr>
        <w:pStyle w:val="ListParagraph"/>
        <w:numPr>
          <w:ilvl w:val="0"/>
          <w:numId w:val="22"/>
        </w:numPr>
      </w:pPr>
      <w:r w:rsidRPr="006F2332">
        <w:t xml:space="preserve">Michelle </w:t>
      </w:r>
      <w:proofErr w:type="spellStart"/>
      <w:r w:rsidRPr="006F2332">
        <w:t>Habeck</w:t>
      </w:r>
      <w:proofErr w:type="spellEnd"/>
      <w:r w:rsidRPr="006F2332">
        <w:t>, Associate Professor, College of Fine Arts</w:t>
      </w:r>
    </w:p>
    <w:p w14:paraId="2E877B21" w14:textId="77777777" w:rsidR="006F2332" w:rsidRPr="006F2332" w:rsidRDefault="006F2332" w:rsidP="006F2332">
      <w:pPr>
        <w:pStyle w:val="ListParagraph"/>
        <w:numPr>
          <w:ilvl w:val="0"/>
          <w:numId w:val="22"/>
        </w:numPr>
      </w:pPr>
      <w:r w:rsidRPr="006F2332">
        <w:t>Jen Moon, Senior Lecturer, College of Natural Sciences</w:t>
      </w:r>
    </w:p>
    <w:p w14:paraId="1E8B64A7" w14:textId="77777777" w:rsidR="006F2332" w:rsidRPr="006F2332" w:rsidRDefault="006F2332" w:rsidP="006F2332">
      <w:pPr>
        <w:pStyle w:val="ListParagraph"/>
        <w:numPr>
          <w:ilvl w:val="0"/>
          <w:numId w:val="22"/>
        </w:numPr>
      </w:pPr>
      <w:r w:rsidRPr="006F2332">
        <w:t>Luis Martins, Associate Professor, McCombs School of Business</w:t>
      </w:r>
    </w:p>
    <w:p w14:paraId="64A10EF7" w14:textId="77777777" w:rsidR="006F2332" w:rsidRPr="006F2332" w:rsidRDefault="006F2332" w:rsidP="006F2332">
      <w:pPr>
        <w:pStyle w:val="ListParagraph"/>
        <w:numPr>
          <w:ilvl w:val="0"/>
          <w:numId w:val="22"/>
        </w:numPr>
      </w:pPr>
      <w:r w:rsidRPr="006F2332">
        <w:t xml:space="preserve">Mary </w:t>
      </w:r>
      <w:proofErr w:type="spellStart"/>
      <w:r w:rsidRPr="006F2332">
        <w:t>Neuburger</w:t>
      </w:r>
      <w:proofErr w:type="spellEnd"/>
      <w:r w:rsidRPr="006F2332">
        <w:t>, Professor, College of Liberal Arts</w:t>
      </w:r>
    </w:p>
    <w:p w14:paraId="554D10CF" w14:textId="77777777" w:rsidR="006F2332" w:rsidRDefault="006F2332" w:rsidP="006F2332">
      <w:pPr>
        <w:pStyle w:val="ListParagraph"/>
        <w:numPr>
          <w:ilvl w:val="0"/>
          <w:numId w:val="22"/>
        </w:numPr>
      </w:pPr>
      <w:r w:rsidRPr="006F2332">
        <w:t xml:space="preserve">Dixie </w:t>
      </w:r>
      <w:proofErr w:type="spellStart"/>
      <w:r w:rsidRPr="006F2332">
        <w:t>Stanforth</w:t>
      </w:r>
      <w:proofErr w:type="spellEnd"/>
      <w:r w:rsidRPr="006F2332">
        <w:t>, Senior Lecturer, College of Education</w:t>
      </w:r>
    </w:p>
    <w:p w14:paraId="63F69531" w14:textId="77777777" w:rsidR="006F2332" w:rsidRDefault="006F2332" w:rsidP="006F2332">
      <w:pPr>
        <w:pStyle w:val="ListParagraph"/>
        <w:ind w:left="0"/>
      </w:pPr>
    </w:p>
    <w:p w14:paraId="0D643B61" w14:textId="77777777" w:rsidR="006F2332" w:rsidRPr="006F2332" w:rsidRDefault="006F2332" w:rsidP="006F2332">
      <w:pPr>
        <w:pStyle w:val="Heading3"/>
        <w:spacing w:line="20" w:lineRule="atLeast"/>
      </w:pPr>
      <w:r w:rsidRPr="006F2332">
        <w:t>Teaching Fellows</w:t>
      </w:r>
    </w:p>
    <w:p w14:paraId="29BB316F" w14:textId="4F492417" w:rsidR="006F2332" w:rsidRDefault="006F2332" w:rsidP="006F2332">
      <w:pPr>
        <w:pStyle w:val="Heading4"/>
        <w:spacing w:line="20" w:lineRule="atLeast"/>
        <w:ind w:left="720" w:hanging="720"/>
      </w:pPr>
      <w:r>
        <w:t>Entered 201</w:t>
      </w:r>
      <w:r>
        <w:t>8</w:t>
      </w:r>
    </w:p>
    <w:p w14:paraId="72F05870" w14:textId="05C67676" w:rsidR="006F2332" w:rsidRPr="006F2332" w:rsidRDefault="006F2332" w:rsidP="006F2332">
      <w:pPr>
        <w:pStyle w:val="ListParagraph"/>
        <w:numPr>
          <w:ilvl w:val="0"/>
          <w:numId w:val="22"/>
        </w:numPr>
      </w:pPr>
      <w:r w:rsidRPr="006F2332">
        <w:t xml:space="preserve">Daniel </w:t>
      </w:r>
      <w:proofErr w:type="spellStart"/>
      <w:r w:rsidRPr="006F2332">
        <w:t>Birkholz</w:t>
      </w:r>
      <w:proofErr w:type="spellEnd"/>
      <w:r w:rsidRPr="006F2332">
        <w:t>, Associate Professor, English</w:t>
      </w:r>
    </w:p>
    <w:p w14:paraId="17F2E338" w14:textId="77777777" w:rsidR="006F2332" w:rsidRPr="006F2332" w:rsidRDefault="006F2332" w:rsidP="006F2332">
      <w:pPr>
        <w:pStyle w:val="ListParagraph"/>
        <w:numPr>
          <w:ilvl w:val="0"/>
          <w:numId w:val="22"/>
        </w:numPr>
      </w:pPr>
      <w:r w:rsidRPr="006F2332">
        <w:t xml:space="preserve">Jade </w:t>
      </w:r>
      <w:proofErr w:type="spellStart"/>
      <w:r w:rsidRPr="006F2332">
        <w:t>DeKinder</w:t>
      </w:r>
      <w:proofErr w:type="spellEnd"/>
      <w:r w:rsidRPr="006F2332">
        <w:t>, Clinical Assistant Professor, Marketing</w:t>
      </w:r>
    </w:p>
    <w:p w14:paraId="2BE83960" w14:textId="77777777" w:rsidR="006F2332" w:rsidRPr="006F2332" w:rsidRDefault="006F2332" w:rsidP="006F2332">
      <w:pPr>
        <w:pStyle w:val="ListParagraph"/>
        <w:numPr>
          <w:ilvl w:val="0"/>
          <w:numId w:val="22"/>
        </w:numPr>
      </w:pPr>
      <w:r w:rsidRPr="006F2332">
        <w:t xml:space="preserve">Stephanie </w:t>
      </w:r>
      <w:proofErr w:type="spellStart"/>
      <w:r w:rsidRPr="006F2332">
        <w:t>Holmsten</w:t>
      </w:r>
      <w:proofErr w:type="spellEnd"/>
      <w:r w:rsidRPr="006F2332">
        <w:t>, Lecturer, International Relations and Global Studies</w:t>
      </w:r>
    </w:p>
    <w:p w14:paraId="2FB0E230" w14:textId="77777777" w:rsidR="006F2332" w:rsidRPr="006F2332" w:rsidRDefault="006F2332" w:rsidP="006F2332">
      <w:pPr>
        <w:pStyle w:val="ListParagraph"/>
        <w:numPr>
          <w:ilvl w:val="0"/>
          <w:numId w:val="22"/>
        </w:numPr>
      </w:pPr>
      <w:r w:rsidRPr="006F2332">
        <w:t xml:space="preserve">Eric </w:t>
      </w:r>
      <w:proofErr w:type="spellStart"/>
      <w:r w:rsidRPr="006F2332">
        <w:t>Nordquist</w:t>
      </w:r>
      <w:proofErr w:type="spellEnd"/>
      <w:r w:rsidRPr="006F2332">
        <w:t>, Clinical Associate Professor, School of Information</w:t>
      </w:r>
    </w:p>
    <w:p w14:paraId="7DA00D4E" w14:textId="77777777" w:rsidR="006F2332" w:rsidRPr="006F2332" w:rsidRDefault="006F2332" w:rsidP="006F2332">
      <w:pPr>
        <w:pStyle w:val="ListParagraph"/>
        <w:numPr>
          <w:ilvl w:val="0"/>
          <w:numId w:val="22"/>
        </w:numPr>
      </w:pPr>
      <w:r w:rsidRPr="006F2332">
        <w:t xml:space="preserve">Paola </w:t>
      </w:r>
      <w:proofErr w:type="spellStart"/>
      <w:r w:rsidRPr="006F2332">
        <w:t>Passalacqua</w:t>
      </w:r>
      <w:proofErr w:type="spellEnd"/>
      <w:r w:rsidRPr="006F2332">
        <w:t>, Associate Professor, Civil, Architectural, and Environmental Engineering</w:t>
      </w:r>
    </w:p>
    <w:p w14:paraId="226029B5" w14:textId="77777777" w:rsidR="006F2332" w:rsidRPr="006F2332" w:rsidRDefault="006F2332" w:rsidP="006F2332">
      <w:pPr>
        <w:pStyle w:val="ListParagraph"/>
        <w:numPr>
          <w:ilvl w:val="0"/>
          <w:numId w:val="22"/>
        </w:numPr>
      </w:pPr>
      <w:r w:rsidRPr="006F2332">
        <w:t>Kristin Patterson, Associate Professor of Instruction, Biology</w:t>
      </w:r>
    </w:p>
    <w:p w14:paraId="08A7B4EA" w14:textId="77777777" w:rsidR="006F2332" w:rsidRPr="006F2332" w:rsidRDefault="006F2332" w:rsidP="006F2332">
      <w:pPr>
        <w:pStyle w:val="ListParagraph"/>
        <w:numPr>
          <w:ilvl w:val="0"/>
          <w:numId w:val="22"/>
        </w:numPr>
      </w:pPr>
      <w:r w:rsidRPr="006F2332">
        <w:t>Diane McDaniel Rhodes, Lecturer, Steve Hicks School of Social Work</w:t>
      </w:r>
    </w:p>
    <w:p w14:paraId="3C36493D" w14:textId="77777777" w:rsidR="006F2332" w:rsidRPr="006F2332" w:rsidRDefault="006F2332" w:rsidP="006F2332">
      <w:pPr>
        <w:pStyle w:val="ListParagraph"/>
        <w:numPr>
          <w:ilvl w:val="0"/>
          <w:numId w:val="22"/>
        </w:numPr>
      </w:pPr>
      <w:r w:rsidRPr="006F2332">
        <w:t>Jessica Toste, Assistant Professor, Special Education</w:t>
      </w:r>
    </w:p>
    <w:p w14:paraId="2B2363A5" w14:textId="77777777" w:rsidR="006F2332" w:rsidRPr="006F2332" w:rsidRDefault="006F2332" w:rsidP="006F2332">
      <w:pPr>
        <w:pStyle w:val="ListParagraph"/>
        <w:numPr>
          <w:ilvl w:val="0"/>
          <w:numId w:val="22"/>
        </w:numPr>
      </w:pPr>
      <w:r w:rsidRPr="006F2332">
        <w:t xml:space="preserve">Steve </w:t>
      </w:r>
      <w:proofErr w:type="spellStart"/>
      <w:r w:rsidRPr="006F2332">
        <w:t>Vokes</w:t>
      </w:r>
      <w:proofErr w:type="spellEnd"/>
      <w:r w:rsidRPr="006F2332">
        <w:t>, Associate Professor, Molecular Biosciences</w:t>
      </w:r>
    </w:p>
    <w:p w14:paraId="4AC047D9" w14:textId="77777777" w:rsidR="006F2332" w:rsidRDefault="006F2332" w:rsidP="006F2332">
      <w:pPr>
        <w:pStyle w:val="ListParagraph"/>
        <w:numPr>
          <w:ilvl w:val="0"/>
          <w:numId w:val="22"/>
        </w:numPr>
      </w:pPr>
      <w:r w:rsidRPr="006F2332">
        <w:t>Veronica Young, Clinical Associate Professor, College of Pharmacy</w:t>
      </w:r>
    </w:p>
    <w:p w14:paraId="54CB96E1" w14:textId="77777777" w:rsidR="006F2332" w:rsidRPr="006F2332" w:rsidRDefault="006F2332" w:rsidP="006F2332">
      <w:pPr>
        <w:pStyle w:val="ListParagraph"/>
        <w:ind w:left="0"/>
      </w:pPr>
    </w:p>
    <w:p w14:paraId="30165358" w14:textId="7946F811" w:rsidR="006F2332" w:rsidRPr="006F2332" w:rsidRDefault="006F2332" w:rsidP="006F2332">
      <w:pPr>
        <w:pStyle w:val="Heading4"/>
        <w:spacing w:line="20" w:lineRule="atLeast"/>
        <w:ind w:left="720" w:hanging="720"/>
      </w:pPr>
      <w:r>
        <w:t>Entered 2017</w:t>
      </w:r>
    </w:p>
    <w:p w14:paraId="3CBA9F36" w14:textId="21680F0E" w:rsidR="006F2332" w:rsidRPr="006F2332" w:rsidRDefault="006F2332" w:rsidP="006F2332">
      <w:pPr>
        <w:pStyle w:val="ListParagraph"/>
        <w:numPr>
          <w:ilvl w:val="0"/>
          <w:numId w:val="22"/>
        </w:numPr>
      </w:pPr>
      <w:r w:rsidRPr="006F2332">
        <w:t xml:space="preserve">Matthew </w:t>
      </w:r>
      <w:proofErr w:type="spellStart"/>
      <w:r w:rsidRPr="006F2332">
        <w:t>Balhoff</w:t>
      </w:r>
      <w:proofErr w:type="spellEnd"/>
      <w:r w:rsidRPr="006F2332">
        <w:t>, Associate Professor, Petroleum and Geosystems Engineering</w:t>
      </w:r>
    </w:p>
    <w:p w14:paraId="090080A5" w14:textId="77777777" w:rsidR="006F2332" w:rsidRPr="006F2332" w:rsidRDefault="006F2332" w:rsidP="006F2332">
      <w:pPr>
        <w:pStyle w:val="ListParagraph"/>
        <w:numPr>
          <w:ilvl w:val="0"/>
          <w:numId w:val="22"/>
        </w:numPr>
      </w:pPr>
      <w:proofErr w:type="spellStart"/>
      <w:r w:rsidRPr="006F2332">
        <w:t>Keffrelyn</w:t>
      </w:r>
      <w:proofErr w:type="spellEnd"/>
      <w:r w:rsidRPr="006F2332">
        <w:t xml:space="preserve"> Brown, Professor, Curriculum and Instructor</w:t>
      </w:r>
    </w:p>
    <w:p w14:paraId="6F9D6A7B" w14:textId="77777777" w:rsidR="006F2332" w:rsidRPr="006F2332" w:rsidRDefault="006F2332" w:rsidP="006F2332">
      <w:pPr>
        <w:pStyle w:val="ListParagraph"/>
        <w:numPr>
          <w:ilvl w:val="0"/>
          <w:numId w:val="22"/>
        </w:numPr>
      </w:pPr>
      <w:r w:rsidRPr="006F2332">
        <w:t>Andrew Carlson, Assistant Professor of Instruction, Theatre &amp; Dance</w:t>
      </w:r>
    </w:p>
    <w:p w14:paraId="58FD65BB" w14:textId="77777777" w:rsidR="006F2332" w:rsidRPr="006F2332" w:rsidRDefault="006F2332" w:rsidP="006F2332">
      <w:pPr>
        <w:pStyle w:val="ListParagraph"/>
        <w:numPr>
          <w:ilvl w:val="0"/>
          <w:numId w:val="22"/>
        </w:numPr>
      </w:pPr>
      <w:r w:rsidRPr="006F2332">
        <w:t>Lars Hinrichs, Associate Professor, English</w:t>
      </w:r>
    </w:p>
    <w:p w14:paraId="3C43F94A" w14:textId="77777777" w:rsidR="006F2332" w:rsidRPr="006F2332" w:rsidRDefault="006F2332" w:rsidP="006F2332">
      <w:pPr>
        <w:pStyle w:val="ListParagraph"/>
        <w:numPr>
          <w:ilvl w:val="0"/>
          <w:numId w:val="22"/>
        </w:numPr>
      </w:pPr>
      <w:r w:rsidRPr="006F2332">
        <w:t xml:space="preserve">Christina </w:t>
      </w:r>
      <w:proofErr w:type="spellStart"/>
      <w:r w:rsidRPr="006F2332">
        <w:t>Markert</w:t>
      </w:r>
      <w:proofErr w:type="spellEnd"/>
      <w:r w:rsidRPr="006F2332">
        <w:t>, Professor, Physics</w:t>
      </w:r>
    </w:p>
    <w:p w14:paraId="4BAECE98" w14:textId="77777777" w:rsidR="006F2332" w:rsidRPr="006F2332" w:rsidRDefault="006F2332" w:rsidP="006F2332">
      <w:pPr>
        <w:pStyle w:val="ListParagraph"/>
        <w:numPr>
          <w:ilvl w:val="0"/>
          <w:numId w:val="22"/>
        </w:numPr>
      </w:pPr>
      <w:r w:rsidRPr="006F2332">
        <w:t xml:space="preserve">Christopher </w:t>
      </w:r>
      <w:proofErr w:type="spellStart"/>
      <w:r w:rsidRPr="006F2332">
        <w:t>Moriates</w:t>
      </w:r>
      <w:proofErr w:type="spellEnd"/>
      <w:r w:rsidRPr="006F2332">
        <w:t>, Assistant Dean of Healthcare Value, Dell Medical School</w:t>
      </w:r>
    </w:p>
    <w:p w14:paraId="76A10BD2" w14:textId="77777777" w:rsidR="006F2332" w:rsidRPr="006F2332" w:rsidRDefault="006F2332" w:rsidP="006F2332">
      <w:pPr>
        <w:pStyle w:val="ListParagraph"/>
        <w:numPr>
          <w:ilvl w:val="0"/>
          <w:numId w:val="22"/>
        </w:numPr>
      </w:pPr>
      <w:r w:rsidRPr="006F2332">
        <w:t>Alison Norman, Associate Professor of Instruction, Computer Science</w:t>
      </w:r>
    </w:p>
    <w:p w14:paraId="24A46ED4" w14:textId="77777777" w:rsidR="006F2332" w:rsidRPr="006F2332" w:rsidRDefault="006F2332" w:rsidP="006F2332">
      <w:pPr>
        <w:pStyle w:val="ListParagraph"/>
        <w:numPr>
          <w:ilvl w:val="0"/>
          <w:numId w:val="22"/>
        </w:numPr>
      </w:pPr>
      <w:r w:rsidRPr="006F2332">
        <w:t>Mary Poteet, Assistant Professor of Practice, Geological Sciences</w:t>
      </w:r>
    </w:p>
    <w:p w14:paraId="79F830EC" w14:textId="5D15B3ED" w:rsidR="006F2332" w:rsidRPr="006F2332" w:rsidRDefault="006F2332" w:rsidP="006F2332">
      <w:pPr>
        <w:pStyle w:val="ListParagraph"/>
        <w:numPr>
          <w:ilvl w:val="0"/>
          <w:numId w:val="22"/>
        </w:numPr>
      </w:pPr>
      <w:r w:rsidRPr="006F2332">
        <w:t>Clint Tuttle, Senior Lecturer, Information, Risk, and Operations Management</w:t>
      </w:r>
    </w:p>
    <w:sectPr w:rsidR="006F2332" w:rsidRPr="006F2332" w:rsidSect="006F2332">
      <w:headerReference w:type="default" r:id="rId17"/>
      <w:headerReference w:type="first" r:id="rId18"/>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6C7147D" w14:textId="77777777" w:rsidR="0058492E" w:rsidRDefault="0058492E" w:rsidP="008504BD">
      <w:r>
        <w:separator/>
      </w:r>
    </w:p>
  </w:endnote>
  <w:endnote w:type="continuationSeparator" w:id="0">
    <w:p w14:paraId="56063AEA" w14:textId="77777777" w:rsidR="0058492E" w:rsidRDefault="0058492E" w:rsidP="008504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HG創英ﾌﾟﾚｾﾞﾝｽEB">
    <w:altName w:val="Cambria"/>
    <w:panose1 w:val="020B0604020202020204"/>
    <w:charset w:val="00"/>
    <w:family w:val="roman"/>
    <w:notTrueType/>
    <w:pitch w:val="default"/>
  </w:font>
  <w:font w:name="Century Gothic">
    <w:panose1 w:val="020B0502020202020204"/>
    <w:charset w:val="00"/>
    <w:family w:val="swiss"/>
    <w:pitch w:val="variable"/>
    <w:sig w:usb0="00000287" w:usb1="00000000" w:usb2="00000000" w:usb3="00000000" w:csb0="0000009F" w:csb1="00000000"/>
  </w:font>
  <w:font w:name="HGｺﾞｼｯｸM">
    <w:panose1 w:val="020B0604020202020204"/>
    <w:charset w:val="00"/>
    <w:family w:val="roman"/>
    <w:notTrueType/>
    <w:pitch w:val="default"/>
  </w:font>
  <w:font w:name="Calibri">
    <w:panose1 w:val="020F0502020204030204"/>
    <w:charset w:val="00"/>
    <w:family w:val="swiss"/>
    <w:pitch w:val="variable"/>
    <w:sig w:usb0="E0002AFF" w:usb1="C000247B" w:usb2="00000009" w:usb3="00000000" w:csb0="000001FF" w:csb1="00000000"/>
  </w:font>
  <w:font w:name="Segoe UI">
    <w:altName w:val="Sylfaen"/>
    <w:panose1 w:val="020B0604020202020204"/>
    <w:charset w:val="00"/>
    <w:family w:val="swiss"/>
    <w:pitch w:val="variable"/>
    <w:sig w:usb0="E4002EFF" w:usb1="C000E47F"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53D329" w14:textId="77777777" w:rsidR="008C1F94" w:rsidRDefault="008C1F94" w:rsidP="00931F5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0E8DC30" w14:textId="77777777" w:rsidR="008C1F94" w:rsidRDefault="008C1F9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4399DB" w14:textId="77777777" w:rsidR="008C1F94" w:rsidRDefault="008C1F94" w:rsidP="00931F5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EA4704">
      <w:rPr>
        <w:rStyle w:val="PageNumber"/>
        <w:noProof/>
      </w:rPr>
      <w:t>12</w:t>
    </w:r>
    <w:r>
      <w:rPr>
        <w:rStyle w:val="PageNumber"/>
      </w:rPr>
      <w:fldChar w:fldCharType="end"/>
    </w:r>
  </w:p>
  <w:p w14:paraId="0BD812C3" w14:textId="67A56241" w:rsidR="008C1F94" w:rsidRDefault="008C1F94">
    <w:pPr>
      <w:pStyle w:val="Footer"/>
      <w:jc w:val="center"/>
    </w:pPr>
  </w:p>
  <w:p w14:paraId="7B547EA1" w14:textId="77777777" w:rsidR="008C1F94" w:rsidRDefault="008C1F9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2C75AC" w14:textId="51F50FDD" w:rsidR="008C1F94" w:rsidRDefault="008C1F94">
    <w:pPr>
      <w:pStyle w:val="Footer"/>
    </w:pPr>
    <w:r>
      <w:ptab w:relativeTo="margin" w:alignment="center" w:leader="none"/>
    </w:r>
    <w:r>
      <w:ptab w:relativeTo="margin" w:alignment="right" w:leader="none"/>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9508637" w14:textId="77777777" w:rsidR="0058492E" w:rsidRDefault="0058492E" w:rsidP="008504BD">
      <w:r>
        <w:separator/>
      </w:r>
    </w:p>
  </w:footnote>
  <w:footnote w:type="continuationSeparator" w:id="0">
    <w:p w14:paraId="01F0A93F" w14:textId="77777777" w:rsidR="0058492E" w:rsidRDefault="0058492E" w:rsidP="008504B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120"/>
      <w:gridCol w:w="3120"/>
      <w:gridCol w:w="3120"/>
    </w:tblGrid>
    <w:tr w:rsidR="55C22DC2" w14:paraId="0C94EF12" w14:textId="77777777" w:rsidTr="55C22DC2">
      <w:tc>
        <w:tcPr>
          <w:tcW w:w="3120" w:type="dxa"/>
        </w:tcPr>
        <w:p w14:paraId="6C7926C4" w14:textId="6ED733CF" w:rsidR="55C22DC2" w:rsidRDefault="55C22DC2" w:rsidP="55C22DC2">
          <w:pPr>
            <w:pStyle w:val="Header"/>
            <w:ind w:left="-115"/>
          </w:pPr>
        </w:p>
      </w:tc>
      <w:tc>
        <w:tcPr>
          <w:tcW w:w="3120" w:type="dxa"/>
        </w:tcPr>
        <w:p w14:paraId="22B3B366" w14:textId="4F91C5DD" w:rsidR="55C22DC2" w:rsidRDefault="55C22DC2" w:rsidP="55C22DC2">
          <w:pPr>
            <w:pStyle w:val="Header"/>
            <w:jc w:val="center"/>
          </w:pPr>
        </w:p>
      </w:tc>
      <w:tc>
        <w:tcPr>
          <w:tcW w:w="3120" w:type="dxa"/>
        </w:tcPr>
        <w:p w14:paraId="2E733508" w14:textId="696C052F" w:rsidR="55C22DC2" w:rsidRDefault="55C22DC2" w:rsidP="55C22DC2">
          <w:pPr>
            <w:pStyle w:val="Header"/>
            <w:ind w:right="-115"/>
            <w:jc w:val="right"/>
          </w:pPr>
        </w:p>
      </w:tc>
    </w:tr>
  </w:tbl>
  <w:p w14:paraId="661756EC" w14:textId="3968A3E9" w:rsidR="55C22DC2" w:rsidRDefault="55C22DC2" w:rsidP="55C22DC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120"/>
      <w:gridCol w:w="3120"/>
      <w:gridCol w:w="3120"/>
    </w:tblGrid>
    <w:tr w:rsidR="55C22DC2" w14:paraId="1CC5E32B" w14:textId="77777777" w:rsidTr="55C22DC2">
      <w:tc>
        <w:tcPr>
          <w:tcW w:w="3120" w:type="dxa"/>
        </w:tcPr>
        <w:p w14:paraId="73797275" w14:textId="6BF4AC6D" w:rsidR="55C22DC2" w:rsidRDefault="55C22DC2" w:rsidP="55C22DC2">
          <w:pPr>
            <w:pStyle w:val="Header"/>
            <w:ind w:left="-115"/>
          </w:pPr>
        </w:p>
      </w:tc>
      <w:tc>
        <w:tcPr>
          <w:tcW w:w="3120" w:type="dxa"/>
        </w:tcPr>
        <w:p w14:paraId="1BC64D12" w14:textId="23665DCA" w:rsidR="55C22DC2" w:rsidRDefault="55C22DC2" w:rsidP="55C22DC2">
          <w:pPr>
            <w:pStyle w:val="Header"/>
            <w:jc w:val="center"/>
          </w:pPr>
        </w:p>
      </w:tc>
      <w:tc>
        <w:tcPr>
          <w:tcW w:w="3120" w:type="dxa"/>
        </w:tcPr>
        <w:p w14:paraId="505B1DC8" w14:textId="707957A8" w:rsidR="55C22DC2" w:rsidRDefault="55C22DC2" w:rsidP="55C22DC2">
          <w:pPr>
            <w:pStyle w:val="Header"/>
            <w:ind w:right="-115"/>
            <w:jc w:val="right"/>
          </w:pPr>
        </w:p>
      </w:tc>
    </w:tr>
  </w:tbl>
  <w:p w14:paraId="114E8B63" w14:textId="7F997571" w:rsidR="55C22DC2" w:rsidRDefault="55C22DC2" w:rsidP="55C22DC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320"/>
      <w:gridCol w:w="4320"/>
      <w:gridCol w:w="4320"/>
    </w:tblGrid>
    <w:tr w:rsidR="55C22DC2" w14:paraId="45A00A21" w14:textId="77777777" w:rsidTr="55C22DC2">
      <w:tc>
        <w:tcPr>
          <w:tcW w:w="4320" w:type="dxa"/>
        </w:tcPr>
        <w:p w14:paraId="6D4BB3DC" w14:textId="08986C2D" w:rsidR="55C22DC2" w:rsidRDefault="55C22DC2" w:rsidP="55C22DC2">
          <w:pPr>
            <w:pStyle w:val="Header"/>
            <w:ind w:left="-115"/>
          </w:pPr>
        </w:p>
      </w:tc>
      <w:tc>
        <w:tcPr>
          <w:tcW w:w="4320" w:type="dxa"/>
        </w:tcPr>
        <w:p w14:paraId="7A1CC50F" w14:textId="297D992E" w:rsidR="55C22DC2" w:rsidRDefault="55C22DC2" w:rsidP="55C22DC2">
          <w:pPr>
            <w:pStyle w:val="Header"/>
            <w:jc w:val="center"/>
          </w:pPr>
        </w:p>
      </w:tc>
      <w:tc>
        <w:tcPr>
          <w:tcW w:w="4320" w:type="dxa"/>
        </w:tcPr>
        <w:p w14:paraId="6AC1FEFC" w14:textId="08DA7002" w:rsidR="55C22DC2" w:rsidRDefault="55C22DC2" w:rsidP="55C22DC2">
          <w:pPr>
            <w:pStyle w:val="Header"/>
            <w:ind w:right="-115"/>
            <w:jc w:val="right"/>
          </w:pPr>
        </w:p>
      </w:tc>
    </w:tr>
  </w:tbl>
  <w:p w14:paraId="0731658E" w14:textId="268B6CA5" w:rsidR="55C22DC2" w:rsidRDefault="55C22DC2" w:rsidP="55C22DC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320"/>
      <w:gridCol w:w="4320"/>
      <w:gridCol w:w="4320"/>
    </w:tblGrid>
    <w:tr w:rsidR="55C22DC2" w14:paraId="4167C316" w14:textId="77777777" w:rsidTr="55C22DC2">
      <w:tc>
        <w:tcPr>
          <w:tcW w:w="4320" w:type="dxa"/>
        </w:tcPr>
        <w:p w14:paraId="68643B59" w14:textId="5F27B8C6" w:rsidR="55C22DC2" w:rsidRDefault="55C22DC2" w:rsidP="55C22DC2">
          <w:pPr>
            <w:pStyle w:val="Header"/>
            <w:ind w:left="-115"/>
          </w:pPr>
        </w:p>
      </w:tc>
      <w:tc>
        <w:tcPr>
          <w:tcW w:w="4320" w:type="dxa"/>
        </w:tcPr>
        <w:p w14:paraId="209D7394" w14:textId="18E9B210" w:rsidR="55C22DC2" w:rsidRDefault="55C22DC2" w:rsidP="55C22DC2">
          <w:pPr>
            <w:pStyle w:val="Header"/>
            <w:jc w:val="center"/>
          </w:pPr>
        </w:p>
      </w:tc>
      <w:tc>
        <w:tcPr>
          <w:tcW w:w="4320" w:type="dxa"/>
        </w:tcPr>
        <w:p w14:paraId="3911E180" w14:textId="37D058B9" w:rsidR="55C22DC2" w:rsidRDefault="55C22DC2" w:rsidP="55C22DC2">
          <w:pPr>
            <w:pStyle w:val="Header"/>
            <w:ind w:right="-115"/>
            <w:jc w:val="right"/>
          </w:pPr>
        </w:p>
      </w:tc>
    </w:tr>
  </w:tbl>
  <w:p w14:paraId="4C80CE25" w14:textId="1DF44F7E" w:rsidR="55C22DC2" w:rsidRDefault="55C22DC2" w:rsidP="55C22DC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6C462B"/>
    <w:multiLevelType w:val="hybridMultilevel"/>
    <w:tmpl w:val="3B4674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F1E2F01"/>
    <w:multiLevelType w:val="hybridMultilevel"/>
    <w:tmpl w:val="F5CC2B58"/>
    <w:lvl w:ilvl="0" w:tplc="04090001">
      <w:start w:val="1"/>
      <w:numFmt w:val="bullet"/>
      <w:lvlText w:val=""/>
      <w:lvlJc w:val="left"/>
      <w:pPr>
        <w:ind w:left="0" w:firstLine="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156B4EDD"/>
    <w:multiLevelType w:val="hybridMultilevel"/>
    <w:tmpl w:val="03E6EC2A"/>
    <w:lvl w:ilvl="0" w:tplc="3CBC58B8">
      <w:numFmt w:val="bullet"/>
      <w:lvlText w:val="•"/>
      <w:lvlJc w:val="left"/>
      <w:pPr>
        <w:ind w:left="1080" w:hanging="720"/>
      </w:pPr>
      <w:rPr>
        <w:rFonts w:ascii="Palatino Linotype" w:eastAsiaTheme="minorEastAsia" w:hAnsi="Palatino Linotype"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B205D0C"/>
    <w:multiLevelType w:val="hybridMultilevel"/>
    <w:tmpl w:val="A58C790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0BA3082"/>
    <w:multiLevelType w:val="hybridMultilevel"/>
    <w:tmpl w:val="743490BA"/>
    <w:lvl w:ilvl="0" w:tplc="3CBC58B8">
      <w:numFmt w:val="bullet"/>
      <w:lvlText w:val="•"/>
      <w:lvlJc w:val="left"/>
      <w:pPr>
        <w:ind w:left="1080" w:hanging="720"/>
      </w:pPr>
      <w:rPr>
        <w:rFonts w:ascii="Palatino Linotype" w:eastAsiaTheme="minorEastAsia" w:hAnsi="Palatino Linotype"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5323A8E"/>
    <w:multiLevelType w:val="hybridMultilevel"/>
    <w:tmpl w:val="47980F34"/>
    <w:lvl w:ilvl="0" w:tplc="B8AE5C2C">
      <w:start w:val="1"/>
      <w:numFmt w:val="decimal"/>
      <w:lvlText w:val="%1."/>
      <w:lvlJc w:val="left"/>
      <w:pPr>
        <w:ind w:left="36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A290ED0"/>
    <w:multiLevelType w:val="hybridMultilevel"/>
    <w:tmpl w:val="082A75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E18083D"/>
    <w:multiLevelType w:val="hybridMultilevel"/>
    <w:tmpl w:val="E3E2059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F4245DB"/>
    <w:multiLevelType w:val="hybridMultilevel"/>
    <w:tmpl w:val="2E7ED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0015232"/>
    <w:multiLevelType w:val="hybridMultilevel"/>
    <w:tmpl w:val="BD5619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67618BC"/>
    <w:multiLevelType w:val="hybridMultilevel"/>
    <w:tmpl w:val="651EB726"/>
    <w:lvl w:ilvl="0" w:tplc="5552C718">
      <w:start w:val="1"/>
      <w:numFmt w:val="decimal"/>
      <w:lvlText w:val="%1."/>
      <w:lvlJc w:val="left"/>
      <w:pPr>
        <w:ind w:left="0" w:firstLine="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3D260CC5"/>
    <w:multiLevelType w:val="hybridMultilevel"/>
    <w:tmpl w:val="3CF02B40"/>
    <w:lvl w:ilvl="0" w:tplc="3CBC58B8">
      <w:numFmt w:val="bullet"/>
      <w:lvlText w:val="•"/>
      <w:lvlJc w:val="left"/>
      <w:pPr>
        <w:ind w:left="1080" w:hanging="720"/>
      </w:pPr>
      <w:rPr>
        <w:rFonts w:ascii="Palatino Linotype" w:eastAsiaTheme="minorEastAsia" w:hAnsi="Palatino Linotype"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E0E5D9F"/>
    <w:multiLevelType w:val="hybridMultilevel"/>
    <w:tmpl w:val="8132CB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E4B0B80"/>
    <w:multiLevelType w:val="hybridMultilevel"/>
    <w:tmpl w:val="A16AF3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F957C41"/>
    <w:multiLevelType w:val="hybridMultilevel"/>
    <w:tmpl w:val="20F6C964"/>
    <w:lvl w:ilvl="0" w:tplc="04090001">
      <w:start w:val="1"/>
      <w:numFmt w:val="bullet"/>
      <w:lvlText w:val=""/>
      <w:lvlJc w:val="left"/>
      <w:pPr>
        <w:ind w:left="0" w:firstLine="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40E71044"/>
    <w:multiLevelType w:val="hybridMultilevel"/>
    <w:tmpl w:val="4E36F4E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4FE1A0A"/>
    <w:multiLevelType w:val="hybridMultilevel"/>
    <w:tmpl w:val="88B2768C"/>
    <w:lvl w:ilvl="0" w:tplc="B8AE5C2C">
      <w:start w:val="1"/>
      <w:numFmt w:val="decimal"/>
      <w:lvlText w:val="%1."/>
      <w:lvlJc w:val="left"/>
      <w:pPr>
        <w:ind w:left="36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9767033"/>
    <w:multiLevelType w:val="hybridMultilevel"/>
    <w:tmpl w:val="4EEAC2FA"/>
    <w:lvl w:ilvl="0" w:tplc="9230AEF2">
      <w:start w:val="1"/>
      <w:numFmt w:val="bullet"/>
      <w:lvlText w:val=""/>
      <w:lvlJc w:val="left"/>
      <w:pPr>
        <w:ind w:left="720" w:hanging="360"/>
      </w:pPr>
      <w:rPr>
        <w:rFonts w:ascii="Symbol" w:hAnsi="Symbol" w:hint="default"/>
      </w:rPr>
    </w:lvl>
    <w:lvl w:ilvl="1" w:tplc="1E8A1B0A">
      <w:start w:val="1"/>
      <w:numFmt w:val="bullet"/>
      <w:lvlText w:val="o"/>
      <w:lvlJc w:val="left"/>
      <w:pPr>
        <w:ind w:left="1440" w:hanging="360"/>
      </w:pPr>
      <w:rPr>
        <w:rFonts w:ascii="Courier New" w:hAnsi="Courier New" w:hint="default"/>
      </w:rPr>
    </w:lvl>
    <w:lvl w:ilvl="2" w:tplc="D28CBF74">
      <w:start w:val="1"/>
      <w:numFmt w:val="bullet"/>
      <w:lvlText w:val=""/>
      <w:lvlJc w:val="left"/>
      <w:pPr>
        <w:ind w:left="2160" w:hanging="360"/>
      </w:pPr>
      <w:rPr>
        <w:rFonts w:ascii="Wingdings" w:hAnsi="Wingdings" w:hint="default"/>
      </w:rPr>
    </w:lvl>
    <w:lvl w:ilvl="3" w:tplc="375C5750">
      <w:start w:val="1"/>
      <w:numFmt w:val="bullet"/>
      <w:lvlText w:val=""/>
      <w:lvlJc w:val="left"/>
      <w:pPr>
        <w:ind w:left="2880" w:hanging="360"/>
      </w:pPr>
      <w:rPr>
        <w:rFonts w:ascii="Symbol" w:hAnsi="Symbol" w:hint="default"/>
      </w:rPr>
    </w:lvl>
    <w:lvl w:ilvl="4" w:tplc="EA46423C">
      <w:start w:val="1"/>
      <w:numFmt w:val="bullet"/>
      <w:lvlText w:val="o"/>
      <w:lvlJc w:val="left"/>
      <w:pPr>
        <w:ind w:left="3600" w:hanging="360"/>
      </w:pPr>
      <w:rPr>
        <w:rFonts w:ascii="Courier New" w:hAnsi="Courier New" w:hint="default"/>
      </w:rPr>
    </w:lvl>
    <w:lvl w:ilvl="5" w:tplc="4FC48F50">
      <w:start w:val="1"/>
      <w:numFmt w:val="bullet"/>
      <w:lvlText w:val=""/>
      <w:lvlJc w:val="left"/>
      <w:pPr>
        <w:ind w:left="4320" w:hanging="360"/>
      </w:pPr>
      <w:rPr>
        <w:rFonts w:ascii="Wingdings" w:hAnsi="Wingdings" w:hint="default"/>
      </w:rPr>
    </w:lvl>
    <w:lvl w:ilvl="6" w:tplc="525603C6">
      <w:start w:val="1"/>
      <w:numFmt w:val="bullet"/>
      <w:lvlText w:val=""/>
      <w:lvlJc w:val="left"/>
      <w:pPr>
        <w:ind w:left="5040" w:hanging="360"/>
      </w:pPr>
      <w:rPr>
        <w:rFonts w:ascii="Symbol" w:hAnsi="Symbol" w:hint="default"/>
      </w:rPr>
    </w:lvl>
    <w:lvl w:ilvl="7" w:tplc="2780E2E6">
      <w:start w:val="1"/>
      <w:numFmt w:val="bullet"/>
      <w:lvlText w:val="o"/>
      <w:lvlJc w:val="left"/>
      <w:pPr>
        <w:ind w:left="5760" w:hanging="360"/>
      </w:pPr>
      <w:rPr>
        <w:rFonts w:ascii="Courier New" w:hAnsi="Courier New" w:hint="default"/>
      </w:rPr>
    </w:lvl>
    <w:lvl w:ilvl="8" w:tplc="4F5AAFAE">
      <w:start w:val="1"/>
      <w:numFmt w:val="bullet"/>
      <w:lvlText w:val=""/>
      <w:lvlJc w:val="left"/>
      <w:pPr>
        <w:ind w:left="6480" w:hanging="360"/>
      </w:pPr>
      <w:rPr>
        <w:rFonts w:ascii="Wingdings" w:hAnsi="Wingdings" w:hint="default"/>
      </w:rPr>
    </w:lvl>
  </w:abstractNum>
  <w:abstractNum w:abstractNumId="18" w15:restartNumberingAfterBreak="0">
    <w:nsid w:val="4A376E43"/>
    <w:multiLevelType w:val="hybridMultilevel"/>
    <w:tmpl w:val="9F48F7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00A4913"/>
    <w:multiLevelType w:val="hybridMultilevel"/>
    <w:tmpl w:val="291A20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06279A3"/>
    <w:multiLevelType w:val="hybridMultilevel"/>
    <w:tmpl w:val="8D4636B6"/>
    <w:lvl w:ilvl="0" w:tplc="04090001">
      <w:start w:val="1"/>
      <w:numFmt w:val="bullet"/>
      <w:lvlText w:val=""/>
      <w:lvlJc w:val="left"/>
      <w:pPr>
        <w:ind w:left="0" w:firstLine="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664112CF"/>
    <w:multiLevelType w:val="hybridMultilevel"/>
    <w:tmpl w:val="F0929CFA"/>
    <w:lvl w:ilvl="0" w:tplc="0F6ABD22">
      <w:start w:val="1"/>
      <w:numFmt w:val="decimal"/>
      <w:lvlText w:val="%1."/>
      <w:lvlJc w:val="left"/>
      <w:pPr>
        <w:ind w:left="720" w:hanging="360"/>
      </w:pPr>
      <w:rPr>
        <w:b w:val="0"/>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8B534E6"/>
    <w:multiLevelType w:val="hybridMultilevel"/>
    <w:tmpl w:val="5750EF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FE205E4"/>
    <w:multiLevelType w:val="hybridMultilevel"/>
    <w:tmpl w:val="7324AE24"/>
    <w:lvl w:ilvl="0" w:tplc="37F2C75E">
      <w:start w:val="1"/>
      <w:numFmt w:val="bullet"/>
      <w:lvlText w:val=""/>
      <w:lvlJc w:val="left"/>
      <w:pPr>
        <w:ind w:left="720" w:hanging="360"/>
      </w:pPr>
      <w:rPr>
        <w:rFonts w:ascii="Symbol" w:hAnsi="Symbol" w:hint="default"/>
      </w:rPr>
    </w:lvl>
    <w:lvl w:ilvl="1" w:tplc="1EE0BE5E">
      <w:start w:val="1"/>
      <w:numFmt w:val="bullet"/>
      <w:lvlText w:val="o"/>
      <w:lvlJc w:val="left"/>
      <w:pPr>
        <w:ind w:left="1440" w:hanging="360"/>
      </w:pPr>
      <w:rPr>
        <w:rFonts w:ascii="Courier New" w:hAnsi="Courier New" w:hint="default"/>
      </w:rPr>
    </w:lvl>
    <w:lvl w:ilvl="2" w:tplc="C1CC61FE">
      <w:start w:val="1"/>
      <w:numFmt w:val="bullet"/>
      <w:lvlText w:val=""/>
      <w:lvlJc w:val="left"/>
      <w:pPr>
        <w:ind w:left="2160" w:hanging="360"/>
      </w:pPr>
      <w:rPr>
        <w:rFonts w:ascii="Wingdings" w:hAnsi="Wingdings" w:hint="default"/>
      </w:rPr>
    </w:lvl>
    <w:lvl w:ilvl="3" w:tplc="E6B0A31E">
      <w:start w:val="1"/>
      <w:numFmt w:val="bullet"/>
      <w:lvlText w:val=""/>
      <w:lvlJc w:val="left"/>
      <w:pPr>
        <w:ind w:left="2880" w:hanging="360"/>
      </w:pPr>
      <w:rPr>
        <w:rFonts w:ascii="Symbol" w:hAnsi="Symbol" w:hint="default"/>
      </w:rPr>
    </w:lvl>
    <w:lvl w:ilvl="4" w:tplc="312CCC60">
      <w:start w:val="1"/>
      <w:numFmt w:val="bullet"/>
      <w:lvlText w:val="o"/>
      <w:lvlJc w:val="left"/>
      <w:pPr>
        <w:ind w:left="3600" w:hanging="360"/>
      </w:pPr>
      <w:rPr>
        <w:rFonts w:ascii="Courier New" w:hAnsi="Courier New" w:hint="default"/>
      </w:rPr>
    </w:lvl>
    <w:lvl w:ilvl="5" w:tplc="04E06C44">
      <w:start w:val="1"/>
      <w:numFmt w:val="bullet"/>
      <w:lvlText w:val=""/>
      <w:lvlJc w:val="left"/>
      <w:pPr>
        <w:ind w:left="4320" w:hanging="360"/>
      </w:pPr>
      <w:rPr>
        <w:rFonts w:ascii="Wingdings" w:hAnsi="Wingdings" w:hint="default"/>
      </w:rPr>
    </w:lvl>
    <w:lvl w:ilvl="6" w:tplc="F05E0E2E">
      <w:start w:val="1"/>
      <w:numFmt w:val="bullet"/>
      <w:lvlText w:val=""/>
      <w:lvlJc w:val="left"/>
      <w:pPr>
        <w:ind w:left="5040" w:hanging="360"/>
      </w:pPr>
      <w:rPr>
        <w:rFonts w:ascii="Symbol" w:hAnsi="Symbol" w:hint="default"/>
      </w:rPr>
    </w:lvl>
    <w:lvl w:ilvl="7" w:tplc="69764160">
      <w:start w:val="1"/>
      <w:numFmt w:val="bullet"/>
      <w:lvlText w:val="o"/>
      <w:lvlJc w:val="left"/>
      <w:pPr>
        <w:ind w:left="5760" w:hanging="360"/>
      </w:pPr>
      <w:rPr>
        <w:rFonts w:ascii="Courier New" w:hAnsi="Courier New" w:hint="default"/>
      </w:rPr>
    </w:lvl>
    <w:lvl w:ilvl="8" w:tplc="7CE49D8C">
      <w:start w:val="1"/>
      <w:numFmt w:val="bullet"/>
      <w:lvlText w:val=""/>
      <w:lvlJc w:val="left"/>
      <w:pPr>
        <w:ind w:left="6480" w:hanging="360"/>
      </w:pPr>
      <w:rPr>
        <w:rFonts w:ascii="Wingdings" w:hAnsi="Wingdings" w:hint="default"/>
      </w:rPr>
    </w:lvl>
  </w:abstractNum>
  <w:abstractNum w:abstractNumId="24" w15:restartNumberingAfterBreak="0">
    <w:nsid w:val="74C45D1E"/>
    <w:multiLevelType w:val="hybridMultilevel"/>
    <w:tmpl w:val="372049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B0A064F"/>
    <w:multiLevelType w:val="hybridMultilevel"/>
    <w:tmpl w:val="7DD23ED0"/>
    <w:lvl w:ilvl="0" w:tplc="04090001">
      <w:start w:val="1"/>
      <w:numFmt w:val="bullet"/>
      <w:lvlText w:val=""/>
      <w:lvlJc w:val="left"/>
      <w:pPr>
        <w:ind w:left="0" w:firstLine="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7B5414C1"/>
    <w:multiLevelType w:val="hybridMultilevel"/>
    <w:tmpl w:val="D86EA3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EA72B12"/>
    <w:multiLevelType w:val="hybridMultilevel"/>
    <w:tmpl w:val="FD0C70AA"/>
    <w:lvl w:ilvl="0" w:tplc="B8AE5C2C">
      <w:start w:val="1"/>
      <w:numFmt w:val="decimal"/>
      <w:lvlText w:val="%1."/>
      <w:lvlJc w:val="left"/>
      <w:pPr>
        <w:ind w:left="0" w:firstLine="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23"/>
  </w:num>
  <w:num w:numId="2">
    <w:abstractNumId w:val="17"/>
  </w:num>
  <w:num w:numId="3">
    <w:abstractNumId w:val="8"/>
  </w:num>
  <w:num w:numId="4">
    <w:abstractNumId w:val="15"/>
  </w:num>
  <w:num w:numId="5">
    <w:abstractNumId w:val="3"/>
  </w:num>
  <w:num w:numId="6">
    <w:abstractNumId w:val="16"/>
  </w:num>
  <w:num w:numId="7">
    <w:abstractNumId w:val="5"/>
  </w:num>
  <w:num w:numId="8">
    <w:abstractNumId w:val="27"/>
  </w:num>
  <w:num w:numId="9">
    <w:abstractNumId w:val="10"/>
  </w:num>
  <w:num w:numId="10">
    <w:abstractNumId w:val="18"/>
  </w:num>
  <w:num w:numId="11">
    <w:abstractNumId w:val="19"/>
  </w:num>
  <w:num w:numId="12">
    <w:abstractNumId w:val="0"/>
  </w:num>
  <w:num w:numId="13">
    <w:abstractNumId w:val="12"/>
  </w:num>
  <w:num w:numId="14">
    <w:abstractNumId w:val="26"/>
  </w:num>
  <w:num w:numId="15">
    <w:abstractNumId w:val="2"/>
  </w:num>
  <w:num w:numId="16">
    <w:abstractNumId w:val="4"/>
  </w:num>
  <w:num w:numId="17">
    <w:abstractNumId w:val="11"/>
  </w:num>
  <w:num w:numId="18">
    <w:abstractNumId w:val="22"/>
  </w:num>
  <w:num w:numId="19">
    <w:abstractNumId w:val="20"/>
  </w:num>
  <w:num w:numId="20">
    <w:abstractNumId w:val="6"/>
  </w:num>
  <w:num w:numId="21">
    <w:abstractNumId w:val="14"/>
  </w:num>
  <w:num w:numId="22">
    <w:abstractNumId w:val="25"/>
  </w:num>
  <w:num w:numId="23">
    <w:abstractNumId w:val="1"/>
  </w:num>
  <w:num w:numId="24">
    <w:abstractNumId w:val="7"/>
  </w:num>
  <w:num w:numId="25">
    <w:abstractNumId w:val="9"/>
  </w:num>
  <w:num w:numId="26">
    <w:abstractNumId w:val="24"/>
  </w:num>
  <w:num w:numId="27">
    <w:abstractNumId w:val="13"/>
  </w:num>
  <w:num w:numId="28">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1"/>
  <w:hideSpellingErrors/>
  <w:hideGrammatical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A589A"/>
    <w:rsid w:val="00001527"/>
    <w:rsid w:val="000056DF"/>
    <w:rsid w:val="00010D8A"/>
    <w:rsid w:val="00015283"/>
    <w:rsid w:val="000156A7"/>
    <w:rsid w:val="000208A3"/>
    <w:rsid w:val="00020DE1"/>
    <w:rsid w:val="00027D83"/>
    <w:rsid w:val="00035047"/>
    <w:rsid w:val="000371C0"/>
    <w:rsid w:val="000408C1"/>
    <w:rsid w:val="00044658"/>
    <w:rsid w:val="00045739"/>
    <w:rsid w:val="000470C6"/>
    <w:rsid w:val="000547E9"/>
    <w:rsid w:val="00061055"/>
    <w:rsid w:val="0006395F"/>
    <w:rsid w:val="00063D58"/>
    <w:rsid w:val="00063E94"/>
    <w:rsid w:val="00064347"/>
    <w:rsid w:val="000658A3"/>
    <w:rsid w:val="0007218F"/>
    <w:rsid w:val="0007244A"/>
    <w:rsid w:val="000740F3"/>
    <w:rsid w:val="0008030F"/>
    <w:rsid w:val="0009249E"/>
    <w:rsid w:val="000971BE"/>
    <w:rsid w:val="000A296E"/>
    <w:rsid w:val="000C2106"/>
    <w:rsid w:val="000C5EE5"/>
    <w:rsid w:val="000D327D"/>
    <w:rsid w:val="000D45FF"/>
    <w:rsid w:val="000D7339"/>
    <w:rsid w:val="000E35B1"/>
    <w:rsid w:val="000F6D78"/>
    <w:rsid w:val="00100E42"/>
    <w:rsid w:val="001065C8"/>
    <w:rsid w:val="00106BB4"/>
    <w:rsid w:val="001077FD"/>
    <w:rsid w:val="00115D57"/>
    <w:rsid w:val="0012204C"/>
    <w:rsid w:val="00125135"/>
    <w:rsid w:val="00130DE2"/>
    <w:rsid w:val="001337EC"/>
    <w:rsid w:val="00137CD9"/>
    <w:rsid w:val="00145CE5"/>
    <w:rsid w:val="00150CB6"/>
    <w:rsid w:val="00151601"/>
    <w:rsid w:val="001536FA"/>
    <w:rsid w:val="00157457"/>
    <w:rsid w:val="00160FAB"/>
    <w:rsid w:val="00165762"/>
    <w:rsid w:val="0016675B"/>
    <w:rsid w:val="00170C8C"/>
    <w:rsid w:val="00171721"/>
    <w:rsid w:val="0017265F"/>
    <w:rsid w:val="001735A2"/>
    <w:rsid w:val="00197E45"/>
    <w:rsid w:val="001B01E8"/>
    <w:rsid w:val="001B0687"/>
    <w:rsid w:val="001B3F35"/>
    <w:rsid w:val="001E1BD4"/>
    <w:rsid w:val="001E230C"/>
    <w:rsid w:val="001E3664"/>
    <w:rsid w:val="001E6326"/>
    <w:rsid w:val="001F0748"/>
    <w:rsid w:val="001F6C0D"/>
    <w:rsid w:val="001F7BBD"/>
    <w:rsid w:val="00200098"/>
    <w:rsid w:val="0020414D"/>
    <w:rsid w:val="00212D46"/>
    <w:rsid w:val="0022058C"/>
    <w:rsid w:val="00220705"/>
    <w:rsid w:val="002239D4"/>
    <w:rsid w:val="00237BFA"/>
    <w:rsid w:val="00241680"/>
    <w:rsid w:val="0024322B"/>
    <w:rsid w:val="002474D9"/>
    <w:rsid w:val="002516FE"/>
    <w:rsid w:val="00252D1A"/>
    <w:rsid w:val="00255520"/>
    <w:rsid w:val="00261745"/>
    <w:rsid w:val="00270D06"/>
    <w:rsid w:val="0027352A"/>
    <w:rsid w:val="00275FD1"/>
    <w:rsid w:val="00277154"/>
    <w:rsid w:val="002777C5"/>
    <w:rsid w:val="00277E89"/>
    <w:rsid w:val="00282649"/>
    <w:rsid w:val="002913BE"/>
    <w:rsid w:val="00295E49"/>
    <w:rsid w:val="00296533"/>
    <w:rsid w:val="00297091"/>
    <w:rsid w:val="002A0181"/>
    <w:rsid w:val="002A1975"/>
    <w:rsid w:val="002A1D5B"/>
    <w:rsid w:val="002A1E23"/>
    <w:rsid w:val="002A2AF4"/>
    <w:rsid w:val="002A3CED"/>
    <w:rsid w:val="002A4E35"/>
    <w:rsid w:val="002A683D"/>
    <w:rsid w:val="002A6C15"/>
    <w:rsid w:val="002A7B57"/>
    <w:rsid w:val="002B2FEA"/>
    <w:rsid w:val="002B4DE3"/>
    <w:rsid w:val="002C0600"/>
    <w:rsid w:val="002C386D"/>
    <w:rsid w:val="002C5272"/>
    <w:rsid w:val="002C6436"/>
    <w:rsid w:val="002C6AF5"/>
    <w:rsid w:val="002D0FB5"/>
    <w:rsid w:val="002D5A80"/>
    <w:rsid w:val="002D77A5"/>
    <w:rsid w:val="002E6DF0"/>
    <w:rsid w:val="002E796C"/>
    <w:rsid w:val="002E79ED"/>
    <w:rsid w:val="002F3BB8"/>
    <w:rsid w:val="003105AD"/>
    <w:rsid w:val="00311D2C"/>
    <w:rsid w:val="003137D3"/>
    <w:rsid w:val="003166CD"/>
    <w:rsid w:val="0031714D"/>
    <w:rsid w:val="00321792"/>
    <w:rsid w:val="00321DA9"/>
    <w:rsid w:val="00323979"/>
    <w:rsid w:val="003242B1"/>
    <w:rsid w:val="00330E78"/>
    <w:rsid w:val="003335F9"/>
    <w:rsid w:val="00334EBD"/>
    <w:rsid w:val="0033699B"/>
    <w:rsid w:val="00336EC9"/>
    <w:rsid w:val="003447E5"/>
    <w:rsid w:val="00351325"/>
    <w:rsid w:val="00353CD2"/>
    <w:rsid w:val="0035450A"/>
    <w:rsid w:val="00372168"/>
    <w:rsid w:val="00382F70"/>
    <w:rsid w:val="003902FC"/>
    <w:rsid w:val="00393118"/>
    <w:rsid w:val="0039351F"/>
    <w:rsid w:val="003A1215"/>
    <w:rsid w:val="003A4FCD"/>
    <w:rsid w:val="003A63C0"/>
    <w:rsid w:val="003B0548"/>
    <w:rsid w:val="003B0AD6"/>
    <w:rsid w:val="003B232E"/>
    <w:rsid w:val="003B580A"/>
    <w:rsid w:val="003B76EC"/>
    <w:rsid w:val="003D0F55"/>
    <w:rsid w:val="003D3B8C"/>
    <w:rsid w:val="003E31CD"/>
    <w:rsid w:val="003F3BE4"/>
    <w:rsid w:val="003F7981"/>
    <w:rsid w:val="0040421D"/>
    <w:rsid w:val="004225B3"/>
    <w:rsid w:val="004230BA"/>
    <w:rsid w:val="004279C6"/>
    <w:rsid w:val="00434117"/>
    <w:rsid w:val="00451389"/>
    <w:rsid w:val="0046737C"/>
    <w:rsid w:val="0047387E"/>
    <w:rsid w:val="004807AD"/>
    <w:rsid w:val="0048353C"/>
    <w:rsid w:val="0048495F"/>
    <w:rsid w:val="004A1BF4"/>
    <w:rsid w:val="004A4D33"/>
    <w:rsid w:val="004B096C"/>
    <w:rsid w:val="004B1BB5"/>
    <w:rsid w:val="004B4334"/>
    <w:rsid w:val="004B4F5B"/>
    <w:rsid w:val="004B5290"/>
    <w:rsid w:val="004C5793"/>
    <w:rsid w:val="004C7275"/>
    <w:rsid w:val="004D05FD"/>
    <w:rsid w:val="004D0B95"/>
    <w:rsid w:val="004D1206"/>
    <w:rsid w:val="004D1DD7"/>
    <w:rsid w:val="004E123D"/>
    <w:rsid w:val="004E3435"/>
    <w:rsid w:val="004E4641"/>
    <w:rsid w:val="004E750B"/>
    <w:rsid w:val="004E7C12"/>
    <w:rsid w:val="004F058B"/>
    <w:rsid w:val="004F0D73"/>
    <w:rsid w:val="004F49D6"/>
    <w:rsid w:val="004F6EE8"/>
    <w:rsid w:val="00503D69"/>
    <w:rsid w:val="00511F8A"/>
    <w:rsid w:val="005139D8"/>
    <w:rsid w:val="005161B3"/>
    <w:rsid w:val="00517C75"/>
    <w:rsid w:val="00520ABE"/>
    <w:rsid w:val="00523F82"/>
    <w:rsid w:val="005270A2"/>
    <w:rsid w:val="0053142A"/>
    <w:rsid w:val="00531C94"/>
    <w:rsid w:val="005343DF"/>
    <w:rsid w:val="005379EF"/>
    <w:rsid w:val="00542336"/>
    <w:rsid w:val="00543DC4"/>
    <w:rsid w:val="0055157A"/>
    <w:rsid w:val="0055739B"/>
    <w:rsid w:val="005643D9"/>
    <w:rsid w:val="005667D9"/>
    <w:rsid w:val="005719B5"/>
    <w:rsid w:val="0058492E"/>
    <w:rsid w:val="0058515D"/>
    <w:rsid w:val="00585C24"/>
    <w:rsid w:val="005861AA"/>
    <w:rsid w:val="00591FA6"/>
    <w:rsid w:val="005958FA"/>
    <w:rsid w:val="005A7C69"/>
    <w:rsid w:val="005B2C5C"/>
    <w:rsid w:val="005B437E"/>
    <w:rsid w:val="005B59E2"/>
    <w:rsid w:val="005B5C75"/>
    <w:rsid w:val="005C2472"/>
    <w:rsid w:val="005C3EF5"/>
    <w:rsid w:val="005D3862"/>
    <w:rsid w:val="005D6BF2"/>
    <w:rsid w:val="005E5071"/>
    <w:rsid w:val="005F65D7"/>
    <w:rsid w:val="00604A3A"/>
    <w:rsid w:val="00607673"/>
    <w:rsid w:val="00612E51"/>
    <w:rsid w:val="0061377A"/>
    <w:rsid w:val="00614D5E"/>
    <w:rsid w:val="00617D70"/>
    <w:rsid w:val="00627053"/>
    <w:rsid w:val="006343B3"/>
    <w:rsid w:val="0063544B"/>
    <w:rsid w:val="00643F2C"/>
    <w:rsid w:val="00644147"/>
    <w:rsid w:val="00644776"/>
    <w:rsid w:val="00666ACC"/>
    <w:rsid w:val="00671E2F"/>
    <w:rsid w:val="00684BD2"/>
    <w:rsid w:val="006934C2"/>
    <w:rsid w:val="006948DE"/>
    <w:rsid w:val="00695884"/>
    <w:rsid w:val="0069661D"/>
    <w:rsid w:val="006A2B71"/>
    <w:rsid w:val="006B25CC"/>
    <w:rsid w:val="006B39EE"/>
    <w:rsid w:val="006B4649"/>
    <w:rsid w:val="006C2A4B"/>
    <w:rsid w:val="006C3666"/>
    <w:rsid w:val="006C37D9"/>
    <w:rsid w:val="006D024D"/>
    <w:rsid w:val="006D462F"/>
    <w:rsid w:val="006D75AF"/>
    <w:rsid w:val="006E2FBF"/>
    <w:rsid w:val="006E4F61"/>
    <w:rsid w:val="006E5035"/>
    <w:rsid w:val="006F2332"/>
    <w:rsid w:val="006F7826"/>
    <w:rsid w:val="00711901"/>
    <w:rsid w:val="00711D30"/>
    <w:rsid w:val="00716CD1"/>
    <w:rsid w:val="007177C0"/>
    <w:rsid w:val="00720C64"/>
    <w:rsid w:val="007360CA"/>
    <w:rsid w:val="00737C8F"/>
    <w:rsid w:val="00740A71"/>
    <w:rsid w:val="00742245"/>
    <w:rsid w:val="0074422C"/>
    <w:rsid w:val="00745451"/>
    <w:rsid w:val="00747BDC"/>
    <w:rsid w:val="007501B4"/>
    <w:rsid w:val="00750FF6"/>
    <w:rsid w:val="00753DD0"/>
    <w:rsid w:val="0076553D"/>
    <w:rsid w:val="00770601"/>
    <w:rsid w:val="00786FA9"/>
    <w:rsid w:val="00796483"/>
    <w:rsid w:val="007A70BD"/>
    <w:rsid w:val="007B11F2"/>
    <w:rsid w:val="007C5DBD"/>
    <w:rsid w:val="007E209B"/>
    <w:rsid w:val="007E6243"/>
    <w:rsid w:val="007F6BAC"/>
    <w:rsid w:val="007F71A3"/>
    <w:rsid w:val="008003B1"/>
    <w:rsid w:val="00801D11"/>
    <w:rsid w:val="00802D25"/>
    <w:rsid w:val="00804F2C"/>
    <w:rsid w:val="00814E0C"/>
    <w:rsid w:val="00815E04"/>
    <w:rsid w:val="008174CF"/>
    <w:rsid w:val="008211BD"/>
    <w:rsid w:val="00822301"/>
    <w:rsid w:val="00822B0C"/>
    <w:rsid w:val="00827FE9"/>
    <w:rsid w:val="008321BF"/>
    <w:rsid w:val="00833835"/>
    <w:rsid w:val="008349C5"/>
    <w:rsid w:val="008424BC"/>
    <w:rsid w:val="00843EAD"/>
    <w:rsid w:val="0084452E"/>
    <w:rsid w:val="00844CE9"/>
    <w:rsid w:val="008462DA"/>
    <w:rsid w:val="008504BD"/>
    <w:rsid w:val="008617CC"/>
    <w:rsid w:val="00861F42"/>
    <w:rsid w:val="008621BB"/>
    <w:rsid w:val="00862696"/>
    <w:rsid w:val="00863813"/>
    <w:rsid w:val="008644B3"/>
    <w:rsid w:val="00864947"/>
    <w:rsid w:val="008663F8"/>
    <w:rsid w:val="00871AD7"/>
    <w:rsid w:val="00873FF9"/>
    <w:rsid w:val="008753DB"/>
    <w:rsid w:val="00876013"/>
    <w:rsid w:val="00892BAC"/>
    <w:rsid w:val="00892C68"/>
    <w:rsid w:val="00892FAE"/>
    <w:rsid w:val="00893C7F"/>
    <w:rsid w:val="00896569"/>
    <w:rsid w:val="008A1614"/>
    <w:rsid w:val="008B51AD"/>
    <w:rsid w:val="008C1F94"/>
    <w:rsid w:val="008D0C0A"/>
    <w:rsid w:val="008E2FD3"/>
    <w:rsid w:val="008F01C5"/>
    <w:rsid w:val="008F1161"/>
    <w:rsid w:val="008F18FC"/>
    <w:rsid w:val="008F23D4"/>
    <w:rsid w:val="008F5504"/>
    <w:rsid w:val="00901117"/>
    <w:rsid w:val="00901CE8"/>
    <w:rsid w:val="009056F4"/>
    <w:rsid w:val="0091027A"/>
    <w:rsid w:val="00916BFB"/>
    <w:rsid w:val="00917751"/>
    <w:rsid w:val="00920C2E"/>
    <w:rsid w:val="00921BB0"/>
    <w:rsid w:val="009257B1"/>
    <w:rsid w:val="00930432"/>
    <w:rsid w:val="00931BA7"/>
    <w:rsid w:val="00931F58"/>
    <w:rsid w:val="00932D42"/>
    <w:rsid w:val="0093400D"/>
    <w:rsid w:val="00935D3A"/>
    <w:rsid w:val="00940B6E"/>
    <w:rsid w:val="009410A8"/>
    <w:rsid w:val="0094147E"/>
    <w:rsid w:val="00943135"/>
    <w:rsid w:val="00952330"/>
    <w:rsid w:val="00960FCA"/>
    <w:rsid w:val="0098015F"/>
    <w:rsid w:val="0099264F"/>
    <w:rsid w:val="00994E4C"/>
    <w:rsid w:val="009A1588"/>
    <w:rsid w:val="009A6E9C"/>
    <w:rsid w:val="009A754B"/>
    <w:rsid w:val="009B4C9B"/>
    <w:rsid w:val="009C6817"/>
    <w:rsid w:val="009D074B"/>
    <w:rsid w:val="009E1F5C"/>
    <w:rsid w:val="009E3D3E"/>
    <w:rsid w:val="009E4ABB"/>
    <w:rsid w:val="009F0C8A"/>
    <w:rsid w:val="00A05E9E"/>
    <w:rsid w:val="00A10672"/>
    <w:rsid w:val="00A13464"/>
    <w:rsid w:val="00A16106"/>
    <w:rsid w:val="00A167C9"/>
    <w:rsid w:val="00A17AD5"/>
    <w:rsid w:val="00A22D17"/>
    <w:rsid w:val="00A2351C"/>
    <w:rsid w:val="00A24C7D"/>
    <w:rsid w:val="00A37402"/>
    <w:rsid w:val="00A414CD"/>
    <w:rsid w:val="00A41B3D"/>
    <w:rsid w:val="00A41D33"/>
    <w:rsid w:val="00A4682A"/>
    <w:rsid w:val="00A47507"/>
    <w:rsid w:val="00A52F7B"/>
    <w:rsid w:val="00A55BB5"/>
    <w:rsid w:val="00A56A1C"/>
    <w:rsid w:val="00A661D3"/>
    <w:rsid w:val="00A73084"/>
    <w:rsid w:val="00A744A2"/>
    <w:rsid w:val="00A83019"/>
    <w:rsid w:val="00A8578C"/>
    <w:rsid w:val="00A96632"/>
    <w:rsid w:val="00AA507C"/>
    <w:rsid w:val="00AA586A"/>
    <w:rsid w:val="00AB1B0E"/>
    <w:rsid w:val="00AB3EB3"/>
    <w:rsid w:val="00AB622A"/>
    <w:rsid w:val="00AC29F3"/>
    <w:rsid w:val="00AC490B"/>
    <w:rsid w:val="00AC4CD6"/>
    <w:rsid w:val="00AC7EE6"/>
    <w:rsid w:val="00AD11F7"/>
    <w:rsid w:val="00AE0894"/>
    <w:rsid w:val="00AF255E"/>
    <w:rsid w:val="00AF406F"/>
    <w:rsid w:val="00AF536E"/>
    <w:rsid w:val="00AF6C44"/>
    <w:rsid w:val="00AF74E2"/>
    <w:rsid w:val="00B019D3"/>
    <w:rsid w:val="00B03820"/>
    <w:rsid w:val="00B06637"/>
    <w:rsid w:val="00B10C0E"/>
    <w:rsid w:val="00B122F7"/>
    <w:rsid w:val="00B14039"/>
    <w:rsid w:val="00B2088D"/>
    <w:rsid w:val="00B42ECC"/>
    <w:rsid w:val="00B4399F"/>
    <w:rsid w:val="00B44251"/>
    <w:rsid w:val="00B504CE"/>
    <w:rsid w:val="00B532AA"/>
    <w:rsid w:val="00B53E08"/>
    <w:rsid w:val="00B5688A"/>
    <w:rsid w:val="00B573ED"/>
    <w:rsid w:val="00B57D41"/>
    <w:rsid w:val="00B65CAE"/>
    <w:rsid w:val="00B673BE"/>
    <w:rsid w:val="00B73D8B"/>
    <w:rsid w:val="00B74744"/>
    <w:rsid w:val="00B83A48"/>
    <w:rsid w:val="00B84FD9"/>
    <w:rsid w:val="00B85131"/>
    <w:rsid w:val="00B964F2"/>
    <w:rsid w:val="00BA13C6"/>
    <w:rsid w:val="00BA46AC"/>
    <w:rsid w:val="00BA7D23"/>
    <w:rsid w:val="00BB0C15"/>
    <w:rsid w:val="00BB37F5"/>
    <w:rsid w:val="00BB7034"/>
    <w:rsid w:val="00BC2F5B"/>
    <w:rsid w:val="00BC3D33"/>
    <w:rsid w:val="00BD1374"/>
    <w:rsid w:val="00BD2B8C"/>
    <w:rsid w:val="00BD3FCD"/>
    <w:rsid w:val="00BE0BEA"/>
    <w:rsid w:val="00BE654B"/>
    <w:rsid w:val="00BE68F1"/>
    <w:rsid w:val="00BF2373"/>
    <w:rsid w:val="00BF2E86"/>
    <w:rsid w:val="00BF6577"/>
    <w:rsid w:val="00C00196"/>
    <w:rsid w:val="00C01F0B"/>
    <w:rsid w:val="00C02F84"/>
    <w:rsid w:val="00C03EC6"/>
    <w:rsid w:val="00C13F06"/>
    <w:rsid w:val="00C14108"/>
    <w:rsid w:val="00C219A5"/>
    <w:rsid w:val="00C219E5"/>
    <w:rsid w:val="00C30015"/>
    <w:rsid w:val="00C308D0"/>
    <w:rsid w:val="00C32A29"/>
    <w:rsid w:val="00C35F0F"/>
    <w:rsid w:val="00C40EE0"/>
    <w:rsid w:val="00C476F3"/>
    <w:rsid w:val="00C62F37"/>
    <w:rsid w:val="00C66290"/>
    <w:rsid w:val="00C66C71"/>
    <w:rsid w:val="00C67902"/>
    <w:rsid w:val="00C711AD"/>
    <w:rsid w:val="00C748E1"/>
    <w:rsid w:val="00C825AB"/>
    <w:rsid w:val="00C87FC3"/>
    <w:rsid w:val="00C963FE"/>
    <w:rsid w:val="00CA3F2D"/>
    <w:rsid w:val="00CA6BA0"/>
    <w:rsid w:val="00CC1333"/>
    <w:rsid w:val="00CE052A"/>
    <w:rsid w:val="00CE2CCD"/>
    <w:rsid w:val="00CE7A34"/>
    <w:rsid w:val="00CF097E"/>
    <w:rsid w:val="00CF514D"/>
    <w:rsid w:val="00CF53E5"/>
    <w:rsid w:val="00CF6EC9"/>
    <w:rsid w:val="00D012F7"/>
    <w:rsid w:val="00D06323"/>
    <w:rsid w:val="00D10AA0"/>
    <w:rsid w:val="00D13452"/>
    <w:rsid w:val="00D143DD"/>
    <w:rsid w:val="00D15040"/>
    <w:rsid w:val="00D22000"/>
    <w:rsid w:val="00D237DF"/>
    <w:rsid w:val="00D23A76"/>
    <w:rsid w:val="00D44689"/>
    <w:rsid w:val="00D47015"/>
    <w:rsid w:val="00D472DD"/>
    <w:rsid w:val="00D53DEB"/>
    <w:rsid w:val="00D54F32"/>
    <w:rsid w:val="00D60F79"/>
    <w:rsid w:val="00D628FE"/>
    <w:rsid w:val="00D636C9"/>
    <w:rsid w:val="00D71A62"/>
    <w:rsid w:val="00D73F30"/>
    <w:rsid w:val="00D80058"/>
    <w:rsid w:val="00D815EC"/>
    <w:rsid w:val="00D832C7"/>
    <w:rsid w:val="00D93FDF"/>
    <w:rsid w:val="00D96C1B"/>
    <w:rsid w:val="00D97CE8"/>
    <w:rsid w:val="00DA619F"/>
    <w:rsid w:val="00DB1A14"/>
    <w:rsid w:val="00DB1E5E"/>
    <w:rsid w:val="00DB78DA"/>
    <w:rsid w:val="00DC74EB"/>
    <w:rsid w:val="00DD309E"/>
    <w:rsid w:val="00DD44B4"/>
    <w:rsid w:val="00DD6F1F"/>
    <w:rsid w:val="00DE0C56"/>
    <w:rsid w:val="00DE18BD"/>
    <w:rsid w:val="00DE4E90"/>
    <w:rsid w:val="00DE6A54"/>
    <w:rsid w:val="00DF1E8E"/>
    <w:rsid w:val="00DF2622"/>
    <w:rsid w:val="00DF3A40"/>
    <w:rsid w:val="00DF47DB"/>
    <w:rsid w:val="00E00B71"/>
    <w:rsid w:val="00E02E6D"/>
    <w:rsid w:val="00E0336E"/>
    <w:rsid w:val="00E0633A"/>
    <w:rsid w:val="00E064B6"/>
    <w:rsid w:val="00E06A4D"/>
    <w:rsid w:val="00E1321C"/>
    <w:rsid w:val="00E23CA4"/>
    <w:rsid w:val="00E47227"/>
    <w:rsid w:val="00E52A2E"/>
    <w:rsid w:val="00E54136"/>
    <w:rsid w:val="00E55E1B"/>
    <w:rsid w:val="00E607C0"/>
    <w:rsid w:val="00E62B85"/>
    <w:rsid w:val="00E6323A"/>
    <w:rsid w:val="00E64B35"/>
    <w:rsid w:val="00E6620C"/>
    <w:rsid w:val="00E75F4E"/>
    <w:rsid w:val="00E816E0"/>
    <w:rsid w:val="00E820B2"/>
    <w:rsid w:val="00E83127"/>
    <w:rsid w:val="00E83334"/>
    <w:rsid w:val="00E92F2E"/>
    <w:rsid w:val="00EA2054"/>
    <w:rsid w:val="00EA4704"/>
    <w:rsid w:val="00EA589A"/>
    <w:rsid w:val="00EB2B76"/>
    <w:rsid w:val="00EB2BE6"/>
    <w:rsid w:val="00EB357E"/>
    <w:rsid w:val="00EB4BBB"/>
    <w:rsid w:val="00EB66AD"/>
    <w:rsid w:val="00EB7A51"/>
    <w:rsid w:val="00EC0B47"/>
    <w:rsid w:val="00EC42EE"/>
    <w:rsid w:val="00EC43FF"/>
    <w:rsid w:val="00EC7DB5"/>
    <w:rsid w:val="00EE07D6"/>
    <w:rsid w:val="00EE2ADB"/>
    <w:rsid w:val="00EF1A02"/>
    <w:rsid w:val="00EF1F3C"/>
    <w:rsid w:val="00EF3AA8"/>
    <w:rsid w:val="00EF7B71"/>
    <w:rsid w:val="00F067A8"/>
    <w:rsid w:val="00F06B7B"/>
    <w:rsid w:val="00F11089"/>
    <w:rsid w:val="00F21702"/>
    <w:rsid w:val="00F239AE"/>
    <w:rsid w:val="00F25807"/>
    <w:rsid w:val="00F33660"/>
    <w:rsid w:val="00F404C4"/>
    <w:rsid w:val="00F50308"/>
    <w:rsid w:val="00F51DE5"/>
    <w:rsid w:val="00F52FE4"/>
    <w:rsid w:val="00F54EC4"/>
    <w:rsid w:val="00F5732D"/>
    <w:rsid w:val="00F6073C"/>
    <w:rsid w:val="00F60E31"/>
    <w:rsid w:val="00F6529B"/>
    <w:rsid w:val="00F66598"/>
    <w:rsid w:val="00F67C31"/>
    <w:rsid w:val="00F67EA2"/>
    <w:rsid w:val="00F70022"/>
    <w:rsid w:val="00F70D91"/>
    <w:rsid w:val="00F73B20"/>
    <w:rsid w:val="00F7421A"/>
    <w:rsid w:val="00F75A37"/>
    <w:rsid w:val="00F80F09"/>
    <w:rsid w:val="00F9021D"/>
    <w:rsid w:val="00F9335C"/>
    <w:rsid w:val="00F94F7B"/>
    <w:rsid w:val="00F97CA2"/>
    <w:rsid w:val="00FB0AF5"/>
    <w:rsid w:val="00FB58F7"/>
    <w:rsid w:val="00FC3651"/>
    <w:rsid w:val="00FD0C66"/>
    <w:rsid w:val="00FD5DBD"/>
    <w:rsid w:val="00FD7B06"/>
    <w:rsid w:val="00FE325D"/>
    <w:rsid w:val="00FE4C93"/>
    <w:rsid w:val="00FE5A57"/>
    <w:rsid w:val="00FE6816"/>
    <w:rsid w:val="00FE68C9"/>
    <w:rsid w:val="00FF13E0"/>
    <w:rsid w:val="00FF1A50"/>
    <w:rsid w:val="00FF3AA5"/>
    <w:rsid w:val="10B5C19A"/>
    <w:rsid w:val="2A3DD722"/>
    <w:rsid w:val="35962599"/>
    <w:rsid w:val="5526DCD4"/>
    <w:rsid w:val="55C22DC2"/>
    <w:rsid w:val="69212B0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636D37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1"/>
        <w:szCs w:val="21"/>
        <w:lang w:val="en-US" w:eastAsia="en-US" w:bidi="ar-SA"/>
      </w:rPr>
    </w:rPrDefault>
    <w:pPrDefault>
      <w:pPr>
        <w:spacing w:after="16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353CD2"/>
    <w:pPr>
      <w:spacing w:after="0" w:line="240" w:lineRule="auto"/>
    </w:pPr>
    <w:rPr>
      <w:rFonts w:ascii="Times New Roman" w:hAnsi="Times New Roman" w:cs="Times New Roman"/>
      <w:sz w:val="24"/>
      <w:szCs w:val="24"/>
    </w:rPr>
  </w:style>
  <w:style w:type="paragraph" w:styleId="Heading1">
    <w:name w:val="heading 1"/>
    <w:basedOn w:val="Normal"/>
    <w:next w:val="Normal"/>
    <w:link w:val="Heading1Char"/>
    <w:uiPriority w:val="9"/>
    <w:qFormat/>
    <w:rsid w:val="00A16106"/>
    <w:pPr>
      <w:keepNext/>
      <w:keepLines/>
      <w:pBdr>
        <w:bottom w:val="single" w:sz="4" w:space="2" w:color="ED7D31" w:themeColor="accent2"/>
      </w:pBdr>
      <w:spacing w:before="360" w:after="120"/>
      <w:outlineLvl w:val="0"/>
    </w:pPr>
    <w:rPr>
      <w:rFonts w:asciiTheme="majorHAnsi" w:eastAsiaTheme="majorEastAsia" w:hAnsiTheme="majorHAnsi" w:cstheme="majorBidi"/>
      <w:color w:val="262626" w:themeColor="text1" w:themeTint="D9"/>
      <w:sz w:val="40"/>
      <w:szCs w:val="40"/>
    </w:rPr>
  </w:style>
  <w:style w:type="paragraph" w:styleId="Heading2">
    <w:name w:val="heading 2"/>
    <w:basedOn w:val="Normal"/>
    <w:next w:val="Normal"/>
    <w:link w:val="Heading2Char"/>
    <w:uiPriority w:val="9"/>
    <w:unhideWhenUsed/>
    <w:qFormat/>
    <w:rsid w:val="000C2106"/>
    <w:pPr>
      <w:keepNext/>
      <w:keepLines/>
      <w:spacing w:before="120"/>
      <w:outlineLvl w:val="1"/>
    </w:pPr>
    <w:rPr>
      <w:rFonts w:asciiTheme="majorHAnsi" w:eastAsiaTheme="majorEastAsia" w:hAnsiTheme="majorHAnsi" w:cstheme="majorBidi"/>
      <w:color w:val="ED7D31" w:themeColor="accent2"/>
      <w:sz w:val="36"/>
      <w:szCs w:val="36"/>
    </w:rPr>
  </w:style>
  <w:style w:type="paragraph" w:styleId="Heading3">
    <w:name w:val="heading 3"/>
    <w:basedOn w:val="Normal"/>
    <w:next w:val="Normal"/>
    <w:link w:val="Heading3Char"/>
    <w:uiPriority w:val="9"/>
    <w:unhideWhenUsed/>
    <w:qFormat/>
    <w:rsid w:val="00A16106"/>
    <w:pPr>
      <w:keepNext/>
      <w:keepLines/>
      <w:spacing w:before="80"/>
      <w:outlineLvl w:val="2"/>
    </w:pPr>
    <w:rPr>
      <w:rFonts w:asciiTheme="majorHAnsi" w:eastAsiaTheme="majorEastAsia" w:hAnsiTheme="majorHAnsi" w:cstheme="majorBidi"/>
      <w:color w:val="C45911" w:themeColor="accent2" w:themeShade="BF"/>
      <w:sz w:val="32"/>
      <w:szCs w:val="32"/>
    </w:rPr>
  </w:style>
  <w:style w:type="paragraph" w:styleId="Heading4">
    <w:name w:val="heading 4"/>
    <w:basedOn w:val="Normal"/>
    <w:next w:val="Normal"/>
    <w:link w:val="Heading4Char"/>
    <w:uiPriority w:val="9"/>
    <w:unhideWhenUsed/>
    <w:qFormat/>
    <w:rsid w:val="00A16106"/>
    <w:pPr>
      <w:keepNext/>
      <w:keepLines/>
      <w:spacing w:before="80"/>
      <w:outlineLvl w:val="3"/>
    </w:pPr>
    <w:rPr>
      <w:rFonts w:asciiTheme="majorHAnsi" w:eastAsiaTheme="majorEastAsia" w:hAnsiTheme="majorHAnsi" w:cstheme="majorBidi"/>
      <w:i/>
      <w:iCs/>
      <w:color w:val="833C0B" w:themeColor="accent2" w:themeShade="80"/>
      <w:sz w:val="28"/>
      <w:szCs w:val="28"/>
    </w:rPr>
  </w:style>
  <w:style w:type="paragraph" w:styleId="Heading5">
    <w:name w:val="heading 5"/>
    <w:basedOn w:val="Normal"/>
    <w:next w:val="Normal"/>
    <w:link w:val="Heading5Char"/>
    <w:uiPriority w:val="9"/>
    <w:unhideWhenUsed/>
    <w:qFormat/>
    <w:rsid w:val="00A16106"/>
    <w:pPr>
      <w:keepNext/>
      <w:keepLines/>
      <w:spacing w:before="80"/>
      <w:outlineLvl w:val="4"/>
    </w:pPr>
    <w:rPr>
      <w:rFonts w:asciiTheme="majorHAnsi" w:eastAsiaTheme="majorEastAsia" w:hAnsiTheme="majorHAnsi" w:cstheme="majorBidi"/>
      <w:color w:val="C45911" w:themeColor="accent2" w:themeShade="BF"/>
    </w:rPr>
  </w:style>
  <w:style w:type="paragraph" w:styleId="Heading6">
    <w:name w:val="heading 6"/>
    <w:basedOn w:val="Normal"/>
    <w:next w:val="Normal"/>
    <w:link w:val="Heading6Char"/>
    <w:uiPriority w:val="9"/>
    <w:semiHidden/>
    <w:unhideWhenUsed/>
    <w:qFormat/>
    <w:rsid w:val="00A16106"/>
    <w:pPr>
      <w:keepNext/>
      <w:keepLines/>
      <w:spacing w:before="80"/>
      <w:outlineLvl w:val="5"/>
    </w:pPr>
    <w:rPr>
      <w:rFonts w:asciiTheme="majorHAnsi" w:eastAsiaTheme="majorEastAsia" w:hAnsiTheme="majorHAnsi" w:cstheme="majorBidi"/>
      <w:i/>
      <w:iCs/>
      <w:color w:val="833C0B" w:themeColor="accent2" w:themeShade="80"/>
    </w:rPr>
  </w:style>
  <w:style w:type="paragraph" w:styleId="Heading7">
    <w:name w:val="heading 7"/>
    <w:basedOn w:val="Normal"/>
    <w:next w:val="Normal"/>
    <w:link w:val="Heading7Char"/>
    <w:uiPriority w:val="9"/>
    <w:semiHidden/>
    <w:unhideWhenUsed/>
    <w:qFormat/>
    <w:rsid w:val="00A16106"/>
    <w:pPr>
      <w:keepNext/>
      <w:keepLines/>
      <w:spacing w:before="80"/>
      <w:outlineLvl w:val="6"/>
    </w:pPr>
    <w:rPr>
      <w:rFonts w:asciiTheme="majorHAnsi" w:eastAsiaTheme="majorEastAsia" w:hAnsiTheme="majorHAnsi" w:cstheme="majorBidi"/>
      <w:b/>
      <w:bCs/>
      <w:color w:val="833C0B" w:themeColor="accent2" w:themeShade="80"/>
      <w:sz w:val="22"/>
      <w:szCs w:val="22"/>
    </w:rPr>
  </w:style>
  <w:style w:type="paragraph" w:styleId="Heading8">
    <w:name w:val="heading 8"/>
    <w:basedOn w:val="Normal"/>
    <w:next w:val="Normal"/>
    <w:link w:val="Heading8Char"/>
    <w:uiPriority w:val="9"/>
    <w:semiHidden/>
    <w:unhideWhenUsed/>
    <w:qFormat/>
    <w:rsid w:val="00A16106"/>
    <w:pPr>
      <w:keepNext/>
      <w:keepLines/>
      <w:spacing w:before="80"/>
      <w:outlineLvl w:val="7"/>
    </w:pPr>
    <w:rPr>
      <w:rFonts w:asciiTheme="majorHAnsi" w:eastAsiaTheme="majorEastAsia" w:hAnsiTheme="majorHAnsi" w:cstheme="majorBidi"/>
      <w:color w:val="833C0B" w:themeColor="accent2" w:themeShade="80"/>
      <w:sz w:val="22"/>
      <w:szCs w:val="22"/>
    </w:rPr>
  </w:style>
  <w:style w:type="paragraph" w:styleId="Heading9">
    <w:name w:val="heading 9"/>
    <w:basedOn w:val="Normal"/>
    <w:next w:val="Normal"/>
    <w:link w:val="Heading9Char"/>
    <w:uiPriority w:val="9"/>
    <w:semiHidden/>
    <w:unhideWhenUsed/>
    <w:qFormat/>
    <w:rsid w:val="00A16106"/>
    <w:pPr>
      <w:keepNext/>
      <w:keepLines/>
      <w:spacing w:before="80"/>
      <w:outlineLvl w:val="8"/>
    </w:pPr>
    <w:rPr>
      <w:rFonts w:asciiTheme="majorHAnsi" w:eastAsiaTheme="majorEastAsia" w:hAnsiTheme="majorHAnsi" w:cstheme="majorBidi"/>
      <w:i/>
      <w:iCs/>
      <w:color w:val="833C0B" w:themeColor="accent2" w:themeShade="80"/>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A16106"/>
    <w:pPr>
      <w:contextualSpacing/>
    </w:pPr>
    <w:rPr>
      <w:rFonts w:asciiTheme="majorHAnsi" w:eastAsiaTheme="majorEastAsia" w:hAnsiTheme="majorHAnsi" w:cstheme="majorBidi"/>
      <w:color w:val="262626" w:themeColor="text1" w:themeTint="D9"/>
      <w:sz w:val="96"/>
      <w:szCs w:val="96"/>
    </w:rPr>
  </w:style>
  <w:style w:type="character" w:customStyle="1" w:styleId="TitleChar">
    <w:name w:val="Title Char"/>
    <w:basedOn w:val="DefaultParagraphFont"/>
    <w:link w:val="Title"/>
    <w:uiPriority w:val="10"/>
    <w:rsid w:val="00A16106"/>
    <w:rPr>
      <w:rFonts w:asciiTheme="majorHAnsi" w:eastAsiaTheme="majorEastAsia" w:hAnsiTheme="majorHAnsi" w:cstheme="majorBidi"/>
      <w:color w:val="262626" w:themeColor="text1" w:themeTint="D9"/>
      <w:sz w:val="96"/>
      <w:szCs w:val="96"/>
    </w:rPr>
  </w:style>
  <w:style w:type="paragraph" w:styleId="Subtitle">
    <w:name w:val="Subtitle"/>
    <w:basedOn w:val="Normal"/>
    <w:next w:val="Normal"/>
    <w:link w:val="SubtitleChar"/>
    <w:uiPriority w:val="11"/>
    <w:qFormat/>
    <w:rsid w:val="00A16106"/>
    <w:pPr>
      <w:numPr>
        <w:ilvl w:val="1"/>
      </w:numPr>
      <w:spacing w:after="240" w:line="276" w:lineRule="auto"/>
    </w:pPr>
    <w:rPr>
      <w:rFonts w:asciiTheme="minorHAnsi" w:hAnsiTheme="minorHAnsi" w:cstheme="minorBidi"/>
      <w:caps/>
      <w:color w:val="404040" w:themeColor="text1" w:themeTint="BF"/>
      <w:spacing w:val="20"/>
      <w:sz w:val="28"/>
      <w:szCs w:val="28"/>
    </w:rPr>
  </w:style>
  <w:style w:type="character" w:customStyle="1" w:styleId="SubtitleChar">
    <w:name w:val="Subtitle Char"/>
    <w:basedOn w:val="DefaultParagraphFont"/>
    <w:link w:val="Subtitle"/>
    <w:uiPriority w:val="11"/>
    <w:rsid w:val="00A16106"/>
    <w:rPr>
      <w:caps/>
      <w:color w:val="404040" w:themeColor="text1" w:themeTint="BF"/>
      <w:spacing w:val="20"/>
      <w:sz w:val="28"/>
      <w:szCs w:val="28"/>
    </w:rPr>
  </w:style>
  <w:style w:type="table" w:styleId="LightGrid-Accent1">
    <w:name w:val="Light Grid Accent 1"/>
    <w:basedOn w:val="TableNormal"/>
    <w:uiPriority w:val="62"/>
    <w:rsid w:val="00BE0BEA"/>
    <w:pPr>
      <w:spacing w:after="0" w:line="240" w:lineRule="auto"/>
    </w:pPr>
    <w:rPr>
      <w:rFonts w:ascii="Calibri" w:hAnsi="Calibri"/>
      <w:sz w:val="20"/>
      <w:szCs w:val="20"/>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character" w:customStyle="1" w:styleId="Heading1Char">
    <w:name w:val="Heading 1 Char"/>
    <w:basedOn w:val="DefaultParagraphFont"/>
    <w:link w:val="Heading1"/>
    <w:uiPriority w:val="9"/>
    <w:rsid w:val="00A16106"/>
    <w:rPr>
      <w:rFonts w:asciiTheme="majorHAnsi" w:eastAsiaTheme="majorEastAsia" w:hAnsiTheme="majorHAnsi" w:cstheme="majorBidi"/>
      <w:color w:val="262626" w:themeColor="text1" w:themeTint="D9"/>
      <w:sz w:val="40"/>
      <w:szCs w:val="40"/>
    </w:rPr>
  </w:style>
  <w:style w:type="character" w:customStyle="1" w:styleId="Heading2Char">
    <w:name w:val="Heading 2 Char"/>
    <w:basedOn w:val="DefaultParagraphFont"/>
    <w:link w:val="Heading2"/>
    <w:uiPriority w:val="9"/>
    <w:rsid w:val="000C2106"/>
    <w:rPr>
      <w:rFonts w:asciiTheme="majorHAnsi" w:eastAsiaTheme="majorEastAsia" w:hAnsiTheme="majorHAnsi" w:cstheme="majorBidi"/>
      <w:color w:val="ED7D31" w:themeColor="accent2"/>
      <w:sz w:val="36"/>
      <w:szCs w:val="36"/>
    </w:rPr>
  </w:style>
  <w:style w:type="character" w:customStyle="1" w:styleId="Heading3Char">
    <w:name w:val="Heading 3 Char"/>
    <w:basedOn w:val="DefaultParagraphFont"/>
    <w:link w:val="Heading3"/>
    <w:uiPriority w:val="9"/>
    <w:rsid w:val="00A16106"/>
    <w:rPr>
      <w:rFonts w:asciiTheme="majorHAnsi" w:eastAsiaTheme="majorEastAsia" w:hAnsiTheme="majorHAnsi" w:cstheme="majorBidi"/>
      <w:color w:val="C45911" w:themeColor="accent2" w:themeShade="BF"/>
      <w:sz w:val="32"/>
      <w:szCs w:val="32"/>
    </w:rPr>
  </w:style>
  <w:style w:type="character" w:customStyle="1" w:styleId="Heading4Char">
    <w:name w:val="Heading 4 Char"/>
    <w:basedOn w:val="DefaultParagraphFont"/>
    <w:link w:val="Heading4"/>
    <w:uiPriority w:val="9"/>
    <w:rsid w:val="00A16106"/>
    <w:rPr>
      <w:rFonts w:asciiTheme="majorHAnsi" w:eastAsiaTheme="majorEastAsia" w:hAnsiTheme="majorHAnsi" w:cstheme="majorBidi"/>
      <w:i/>
      <w:iCs/>
      <w:color w:val="833C0B" w:themeColor="accent2" w:themeShade="80"/>
      <w:sz w:val="28"/>
      <w:szCs w:val="28"/>
    </w:rPr>
  </w:style>
  <w:style w:type="character" w:customStyle="1" w:styleId="Heading5Char">
    <w:name w:val="Heading 5 Char"/>
    <w:basedOn w:val="DefaultParagraphFont"/>
    <w:link w:val="Heading5"/>
    <w:uiPriority w:val="9"/>
    <w:rsid w:val="00A16106"/>
    <w:rPr>
      <w:rFonts w:asciiTheme="majorHAnsi" w:eastAsiaTheme="majorEastAsia" w:hAnsiTheme="majorHAnsi" w:cstheme="majorBidi"/>
      <w:color w:val="C45911" w:themeColor="accent2" w:themeShade="BF"/>
      <w:sz w:val="24"/>
      <w:szCs w:val="24"/>
    </w:rPr>
  </w:style>
  <w:style w:type="character" w:customStyle="1" w:styleId="Heading6Char">
    <w:name w:val="Heading 6 Char"/>
    <w:basedOn w:val="DefaultParagraphFont"/>
    <w:link w:val="Heading6"/>
    <w:uiPriority w:val="9"/>
    <w:semiHidden/>
    <w:rsid w:val="00A16106"/>
    <w:rPr>
      <w:rFonts w:asciiTheme="majorHAnsi" w:eastAsiaTheme="majorEastAsia" w:hAnsiTheme="majorHAnsi" w:cstheme="majorBidi"/>
      <w:i/>
      <w:iCs/>
      <w:color w:val="833C0B" w:themeColor="accent2" w:themeShade="80"/>
      <w:sz w:val="24"/>
      <w:szCs w:val="24"/>
    </w:rPr>
  </w:style>
  <w:style w:type="character" w:customStyle="1" w:styleId="Heading7Char">
    <w:name w:val="Heading 7 Char"/>
    <w:basedOn w:val="DefaultParagraphFont"/>
    <w:link w:val="Heading7"/>
    <w:uiPriority w:val="9"/>
    <w:semiHidden/>
    <w:rsid w:val="00A16106"/>
    <w:rPr>
      <w:rFonts w:asciiTheme="majorHAnsi" w:eastAsiaTheme="majorEastAsia" w:hAnsiTheme="majorHAnsi" w:cstheme="majorBidi"/>
      <w:b/>
      <w:bCs/>
      <w:color w:val="833C0B" w:themeColor="accent2" w:themeShade="80"/>
      <w:sz w:val="22"/>
      <w:szCs w:val="22"/>
    </w:rPr>
  </w:style>
  <w:style w:type="character" w:customStyle="1" w:styleId="Heading8Char">
    <w:name w:val="Heading 8 Char"/>
    <w:basedOn w:val="DefaultParagraphFont"/>
    <w:link w:val="Heading8"/>
    <w:uiPriority w:val="9"/>
    <w:semiHidden/>
    <w:rsid w:val="00A16106"/>
    <w:rPr>
      <w:rFonts w:asciiTheme="majorHAnsi" w:eastAsiaTheme="majorEastAsia" w:hAnsiTheme="majorHAnsi" w:cstheme="majorBidi"/>
      <w:color w:val="833C0B" w:themeColor="accent2" w:themeShade="80"/>
      <w:sz w:val="22"/>
      <w:szCs w:val="22"/>
    </w:rPr>
  </w:style>
  <w:style w:type="character" w:customStyle="1" w:styleId="Heading9Char">
    <w:name w:val="Heading 9 Char"/>
    <w:basedOn w:val="DefaultParagraphFont"/>
    <w:link w:val="Heading9"/>
    <w:uiPriority w:val="9"/>
    <w:semiHidden/>
    <w:rsid w:val="00A16106"/>
    <w:rPr>
      <w:rFonts w:asciiTheme="majorHAnsi" w:eastAsiaTheme="majorEastAsia" w:hAnsiTheme="majorHAnsi" w:cstheme="majorBidi"/>
      <w:i/>
      <w:iCs/>
      <w:color w:val="833C0B" w:themeColor="accent2" w:themeShade="80"/>
      <w:sz w:val="22"/>
      <w:szCs w:val="22"/>
    </w:rPr>
  </w:style>
  <w:style w:type="paragraph" w:styleId="Caption">
    <w:name w:val="caption"/>
    <w:basedOn w:val="Normal"/>
    <w:next w:val="Normal"/>
    <w:uiPriority w:val="35"/>
    <w:semiHidden/>
    <w:unhideWhenUsed/>
    <w:qFormat/>
    <w:rsid w:val="00A16106"/>
    <w:rPr>
      <w:b/>
      <w:bCs/>
      <w:color w:val="404040" w:themeColor="text1" w:themeTint="BF"/>
      <w:sz w:val="16"/>
      <w:szCs w:val="16"/>
    </w:rPr>
  </w:style>
  <w:style w:type="character" w:styleId="Strong">
    <w:name w:val="Strong"/>
    <w:basedOn w:val="DefaultParagraphFont"/>
    <w:uiPriority w:val="22"/>
    <w:qFormat/>
    <w:rsid w:val="00A16106"/>
    <w:rPr>
      <w:b/>
      <w:bCs/>
    </w:rPr>
  </w:style>
  <w:style w:type="character" w:styleId="Emphasis">
    <w:name w:val="Emphasis"/>
    <w:basedOn w:val="DefaultParagraphFont"/>
    <w:uiPriority w:val="20"/>
    <w:qFormat/>
    <w:rsid w:val="00A16106"/>
    <w:rPr>
      <w:i/>
      <w:iCs/>
      <w:color w:val="000000" w:themeColor="text1"/>
    </w:rPr>
  </w:style>
  <w:style w:type="paragraph" w:styleId="NoSpacing">
    <w:name w:val="No Spacing"/>
    <w:link w:val="NoSpacingChar"/>
    <w:uiPriority w:val="1"/>
    <w:qFormat/>
    <w:rsid w:val="00A16106"/>
    <w:pPr>
      <w:spacing w:after="0" w:line="240" w:lineRule="auto"/>
    </w:pPr>
  </w:style>
  <w:style w:type="paragraph" w:styleId="Quote">
    <w:name w:val="Quote"/>
    <w:basedOn w:val="Normal"/>
    <w:next w:val="Normal"/>
    <w:link w:val="QuoteChar"/>
    <w:uiPriority w:val="29"/>
    <w:qFormat/>
    <w:rsid w:val="00A16106"/>
    <w:pPr>
      <w:spacing w:before="160" w:after="160" w:line="276" w:lineRule="auto"/>
      <w:ind w:left="720" w:right="720"/>
      <w:jc w:val="center"/>
    </w:pPr>
    <w:rPr>
      <w:rFonts w:asciiTheme="majorHAnsi" w:eastAsiaTheme="majorEastAsia" w:hAnsiTheme="majorHAnsi" w:cstheme="majorBidi"/>
      <w:color w:val="000000" w:themeColor="text1"/>
    </w:rPr>
  </w:style>
  <w:style w:type="character" w:customStyle="1" w:styleId="QuoteChar">
    <w:name w:val="Quote Char"/>
    <w:basedOn w:val="DefaultParagraphFont"/>
    <w:link w:val="Quote"/>
    <w:uiPriority w:val="29"/>
    <w:rsid w:val="00A16106"/>
    <w:rPr>
      <w:rFonts w:asciiTheme="majorHAnsi" w:eastAsiaTheme="majorEastAsia" w:hAnsiTheme="majorHAnsi" w:cstheme="majorBidi"/>
      <w:color w:val="000000" w:themeColor="text1"/>
      <w:sz w:val="24"/>
      <w:szCs w:val="24"/>
    </w:rPr>
  </w:style>
  <w:style w:type="paragraph" w:styleId="IntenseQuote">
    <w:name w:val="Intense Quote"/>
    <w:basedOn w:val="Normal"/>
    <w:next w:val="Normal"/>
    <w:link w:val="IntenseQuoteChar"/>
    <w:uiPriority w:val="30"/>
    <w:qFormat/>
    <w:rsid w:val="00A16106"/>
    <w:pPr>
      <w:pBdr>
        <w:top w:val="single" w:sz="24" w:space="4" w:color="ED7D31" w:themeColor="accent2"/>
      </w:pBdr>
      <w:spacing w:before="240" w:after="240"/>
      <w:ind w:left="936" w:right="936"/>
      <w:jc w:val="center"/>
    </w:pPr>
    <w:rPr>
      <w:rFonts w:asciiTheme="majorHAnsi" w:eastAsiaTheme="majorEastAsia" w:hAnsiTheme="majorHAnsi" w:cstheme="majorBidi"/>
    </w:rPr>
  </w:style>
  <w:style w:type="character" w:customStyle="1" w:styleId="IntenseQuoteChar">
    <w:name w:val="Intense Quote Char"/>
    <w:basedOn w:val="DefaultParagraphFont"/>
    <w:link w:val="IntenseQuote"/>
    <w:uiPriority w:val="30"/>
    <w:rsid w:val="00A16106"/>
    <w:rPr>
      <w:rFonts w:asciiTheme="majorHAnsi" w:eastAsiaTheme="majorEastAsia" w:hAnsiTheme="majorHAnsi" w:cstheme="majorBidi"/>
      <w:sz w:val="24"/>
      <w:szCs w:val="24"/>
    </w:rPr>
  </w:style>
  <w:style w:type="character" w:styleId="SubtleEmphasis">
    <w:name w:val="Subtle Emphasis"/>
    <w:basedOn w:val="DefaultParagraphFont"/>
    <w:uiPriority w:val="19"/>
    <w:qFormat/>
    <w:rsid w:val="00A16106"/>
    <w:rPr>
      <w:i/>
      <w:iCs/>
      <w:color w:val="595959" w:themeColor="text1" w:themeTint="A6"/>
    </w:rPr>
  </w:style>
  <w:style w:type="character" w:styleId="IntenseEmphasis">
    <w:name w:val="Intense Emphasis"/>
    <w:basedOn w:val="DefaultParagraphFont"/>
    <w:uiPriority w:val="21"/>
    <w:qFormat/>
    <w:rsid w:val="00A16106"/>
    <w:rPr>
      <w:b/>
      <w:bCs/>
      <w:i/>
      <w:iCs/>
      <w:caps w:val="0"/>
      <w:smallCaps w:val="0"/>
      <w:strike w:val="0"/>
      <w:dstrike w:val="0"/>
      <w:color w:val="ED7D31" w:themeColor="accent2"/>
    </w:rPr>
  </w:style>
  <w:style w:type="character" w:styleId="SubtleReference">
    <w:name w:val="Subtle Reference"/>
    <w:basedOn w:val="DefaultParagraphFont"/>
    <w:uiPriority w:val="31"/>
    <w:qFormat/>
    <w:rsid w:val="00A16106"/>
    <w:rPr>
      <w:caps w:val="0"/>
      <w:smallCaps/>
      <w:color w:val="404040" w:themeColor="text1" w:themeTint="BF"/>
      <w:spacing w:val="0"/>
      <w:u w:val="single" w:color="7F7F7F" w:themeColor="text1" w:themeTint="80"/>
    </w:rPr>
  </w:style>
  <w:style w:type="character" w:styleId="IntenseReference">
    <w:name w:val="Intense Reference"/>
    <w:basedOn w:val="DefaultParagraphFont"/>
    <w:uiPriority w:val="32"/>
    <w:qFormat/>
    <w:rsid w:val="00A16106"/>
    <w:rPr>
      <w:b/>
      <w:bCs/>
      <w:caps w:val="0"/>
      <w:smallCaps/>
      <w:color w:val="auto"/>
      <w:spacing w:val="0"/>
      <w:u w:val="single"/>
    </w:rPr>
  </w:style>
  <w:style w:type="character" w:styleId="BookTitle">
    <w:name w:val="Book Title"/>
    <w:basedOn w:val="DefaultParagraphFont"/>
    <w:uiPriority w:val="33"/>
    <w:qFormat/>
    <w:rsid w:val="00A16106"/>
    <w:rPr>
      <w:b/>
      <w:bCs/>
      <w:caps w:val="0"/>
      <w:smallCaps/>
      <w:spacing w:val="0"/>
    </w:rPr>
  </w:style>
  <w:style w:type="paragraph" w:styleId="TOCHeading">
    <w:name w:val="TOC Heading"/>
    <w:basedOn w:val="Heading1"/>
    <w:next w:val="Normal"/>
    <w:uiPriority w:val="39"/>
    <w:semiHidden/>
    <w:unhideWhenUsed/>
    <w:qFormat/>
    <w:rsid w:val="00A16106"/>
    <w:pPr>
      <w:outlineLvl w:val="9"/>
    </w:pPr>
  </w:style>
  <w:style w:type="table" w:customStyle="1" w:styleId="ListTable1Light-Accent21">
    <w:name w:val="List Table 1 Light - Accent 21"/>
    <w:basedOn w:val="TableNormal"/>
    <w:uiPriority w:val="46"/>
    <w:rsid w:val="00A16106"/>
    <w:pPr>
      <w:spacing w:after="0" w:line="240" w:lineRule="auto"/>
    </w:pPr>
    <w:tblPr>
      <w:tblStyleRowBandSize w:val="1"/>
      <w:tblStyleColBandSize w:val="1"/>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styleId="Hyperlink">
    <w:name w:val="Hyperlink"/>
    <w:basedOn w:val="DefaultParagraphFont"/>
    <w:uiPriority w:val="99"/>
    <w:unhideWhenUsed/>
    <w:rsid w:val="00F52FE4"/>
    <w:rPr>
      <w:color w:val="0563C1" w:themeColor="hyperlink"/>
      <w:u w:val="single"/>
    </w:rPr>
  </w:style>
  <w:style w:type="paragraph" w:styleId="Header">
    <w:name w:val="header"/>
    <w:basedOn w:val="Normal"/>
    <w:link w:val="HeaderChar"/>
    <w:uiPriority w:val="99"/>
    <w:unhideWhenUsed/>
    <w:rsid w:val="008504BD"/>
    <w:pPr>
      <w:tabs>
        <w:tab w:val="center" w:pos="4680"/>
        <w:tab w:val="right" w:pos="9360"/>
      </w:tabs>
    </w:pPr>
    <w:rPr>
      <w:rFonts w:asciiTheme="minorHAnsi" w:hAnsiTheme="minorHAnsi" w:cstheme="minorBidi"/>
      <w:sz w:val="21"/>
      <w:szCs w:val="21"/>
    </w:rPr>
  </w:style>
  <w:style w:type="character" w:customStyle="1" w:styleId="HeaderChar">
    <w:name w:val="Header Char"/>
    <w:basedOn w:val="DefaultParagraphFont"/>
    <w:link w:val="Header"/>
    <w:uiPriority w:val="99"/>
    <w:rsid w:val="008504BD"/>
  </w:style>
  <w:style w:type="paragraph" w:styleId="Footer">
    <w:name w:val="footer"/>
    <w:basedOn w:val="Normal"/>
    <w:link w:val="FooterChar"/>
    <w:uiPriority w:val="99"/>
    <w:unhideWhenUsed/>
    <w:rsid w:val="008504BD"/>
    <w:pPr>
      <w:tabs>
        <w:tab w:val="center" w:pos="4680"/>
        <w:tab w:val="right" w:pos="9360"/>
      </w:tabs>
    </w:pPr>
    <w:rPr>
      <w:rFonts w:asciiTheme="minorHAnsi" w:hAnsiTheme="minorHAnsi" w:cstheme="minorBidi"/>
      <w:sz w:val="21"/>
      <w:szCs w:val="21"/>
    </w:rPr>
  </w:style>
  <w:style w:type="character" w:customStyle="1" w:styleId="FooterChar">
    <w:name w:val="Footer Char"/>
    <w:basedOn w:val="DefaultParagraphFont"/>
    <w:link w:val="Footer"/>
    <w:uiPriority w:val="99"/>
    <w:rsid w:val="008504BD"/>
  </w:style>
  <w:style w:type="paragraph" w:styleId="BalloonText">
    <w:name w:val="Balloon Text"/>
    <w:basedOn w:val="Normal"/>
    <w:link w:val="BalloonTextChar"/>
    <w:uiPriority w:val="99"/>
    <w:semiHidden/>
    <w:unhideWhenUsed/>
    <w:rsid w:val="00D73F3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73F30"/>
    <w:rPr>
      <w:rFonts w:ascii="Segoe UI" w:hAnsi="Segoe UI" w:cs="Segoe UI"/>
      <w:sz w:val="18"/>
      <w:szCs w:val="18"/>
    </w:rPr>
  </w:style>
  <w:style w:type="paragraph" w:styleId="ListParagraph">
    <w:name w:val="List Paragraph"/>
    <w:basedOn w:val="Normal"/>
    <w:uiPriority w:val="34"/>
    <w:qFormat/>
    <w:rsid w:val="00EC42EE"/>
    <w:pPr>
      <w:spacing w:after="160" w:line="276" w:lineRule="auto"/>
      <w:ind w:left="720"/>
      <w:contextualSpacing/>
    </w:pPr>
    <w:rPr>
      <w:rFonts w:asciiTheme="minorHAnsi" w:hAnsiTheme="minorHAnsi" w:cstheme="minorBidi"/>
      <w:sz w:val="21"/>
      <w:szCs w:val="21"/>
    </w:rPr>
  </w:style>
  <w:style w:type="table" w:styleId="TableGrid">
    <w:name w:val="Table Grid"/>
    <w:basedOn w:val="TableNormal"/>
    <w:uiPriority w:val="39"/>
    <w:rsid w:val="00AF40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41">
    <w:name w:val="Plain Table 41"/>
    <w:basedOn w:val="TableNormal"/>
    <w:uiPriority w:val="44"/>
    <w:rsid w:val="00AF406F"/>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EndnoteText">
    <w:name w:val="endnote text"/>
    <w:basedOn w:val="Normal"/>
    <w:link w:val="EndnoteTextChar"/>
    <w:uiPriority w:val="99"/>
    <w:semiHidden/>
    <w:unhideWhenUsed/>
    <w:rsid w:val="000658A3"/>
    <w:rPr>
      <w:sz w:val="20"/>
      <w:szCs w:val="20"/>
    </w:rPr>
  </w:style>
  <w:style w:type="character" w:customStyle="1" w:styleId="EndnoteTextChar">
    <w:name w:val="Endnote Text Char"/>
    <w:basedOn w:val="DefaultParagraphFont"/>
    <w:link w:val="EndnoteText"/>
    <w:uiPriority w:val="99"/>
    <w:semiHidden/>
    <w:rsid w:val="000658A3"/>
    <w:rPr>
      <w:sz w:val="20"/>
      <w:szCs w:val="20"/>
    </w:rPr>
  </w:style>
  <w:style w:type="character" w:styleId="EndnoteReference">
    <w:name w:val="endnote reference"/>
    <w:basedOn w:val="DefaultParagraphFont"/>
    <w:uiPriority w:val="99"/>
    <w:semiHidden/>
    <w:unhideWhenUsed/>
    <w:rsid w:val="000658A3"/>
    <w:rPr>
      <w:vertAlign w:val="superscript"/>
    </w:rPr>
  </w:style>
  <w:style w:type="paragraph" w:styleId="FootnoteText">
    <w:name w:val="footnote text"/>
    <w:basedOn w:val="Normal"/>
    <w:link w:val="FootnoteTextChar"/>
    <w:uiPriority w:val="99"/>
    <w:semiHidden/>
    <w:unhideWhenUsed/>
    <w:rsid w:val="000658A3"/>
    <w:rPr>
      <w:rFonts w:asciiTheme="minorHAnsi" w:hAnsiTheme="minorHAnsi" w:cstheme="minorBidi"/>
      <w:sz w:val="20"/>
      <w:szCs w:val="20"/>
    </w:rPr>
  </w:style>
  <w:style w:type="character" w:customStyle="1" w:styleId="FootnoteTextChar">
    <w:name w:val="Footnote Text Char"/>
    <w:basedOn w:val="DefaultParagraphFont"/>
    <w:link w:val="FootnoteText"/>
    <w:uiPriority w:val="99"/>
    <w:semiHidden/>
    <w:rsid w:val="000658A3"/>
    <w:rPr>
      <w:sz w:val="20"/>
      <w:szCs w:val="20"/>
    </w:rPr>
  </w:style>
  <w:style w:type="character" w:styleId="FootnoteReference">
    <w:name w:val="footnote reference"/>
    <w:basedOn w:val="DefaultParagraphFont"/>
    <w:uiPriority w:val="99"/>
    <w:semiHidden/>
    <w:unhideWhenUsed/>
    <w:rsid w:val="000658A3"/>
    <w:rPr>
      <w:vertAlign w:val="superscript"/>
    </w:rPr>
  </w:style>
  <w:style w:type="character" w:styleId="FollowedHyperlink">
    <w:name w:val="FollowedHyperlink"/>
    <w:basedOn w:val="DefaultParagraphFont"/>
    <w:uiPriority w:val="99"/>
    <w:semiHidden/>
    <w:unhideWhenUsed/>
    <w:rsid w:val="00B5688A"/>
    <w:rPr>
      <w:color w:val="954F72" w:themeColor="followedHyperlink"/>
      <w:u w:val="single"/>
    </w:rPr>
  </w:style>
  <w:style w:type="character" w:styleId="CommentReference">
    <w:name w:val="annotation reference"/>
    <w:basedOn w:val="DefaultParagraphFont"/>
    <w:uiPriority w:val="99"/>
    <w:semiHidden/>
    <w:unhideWhenUsed/>
    <w:rsid w:val="00695884"/>
    <w:rPr>
      <w:sz w:val="16"/>
      <w:szCs w:val="16"/>
    </w:rPr>
  </w:style>
  <w:style w:type="paragraph" w:styleId="CommentText">
    <w:name w:val="annotation text"/>
    <w:basedOn w:val="Normal"/>
    <w:link w:val="CommentTextChar"/>
    <w:uiPriority w:val="99"/>
    <w:semiHidden/>
    <w:unhideWhenUsed/>
    <w:rsid w:val="00695884"/>
    <w:rPr>
      <w:sz w:val="20"/>
      <w:szCs w:val="20"/>
    </w:rPr>
  </w:style>
  <w:style w:type="character" w:customStyle="1" w:styleId="CommentTextChar">
    <w:name w:val="Comment Text Char"/>
    <w:basedOn w:val="DefaultParagraphFont"/>
    <w:link w:val="CommentText"/>
    <w:uiPriority w:val="99"/>
    <w:semiHidden/>
    <w:rsid w:val="00695884"/>
    <w:rPr>
      <w:sz w:val="20"/>
      <w:szCs w:val="20"/>
    </w:rPr>
  </w:style>
  <w:style w:type="paragraph" w:styleId="CommentSubject">
    <w:name w:val="annotation subject"/>
    <w:basedOn w:val="CommentText"/>
    <w:next w:val="CommentText"/>
    <w:link w:val="CommentSubjectChar"/>
    <w:uiPriority w:val="99"/>
    <w:semiHidden/>
    <w:unhideWhenUsed/>
    <w:rsid w:val="00695884"/>
    <w:rPr>
      <w:b/>
      <w:bCs/>
    </w:rPr>
  </w:style>
  <w:style w:type="character" w:customStyle="1" w:styleId="CommentSubjectChar">
    <w:name w:val="Comment Subject Char"/>
    <w:basedOn w:val="CommentTextChar"/>
    <w:link w:val="CommentSubject"/>
    <w:uiPriority w:val="99"/>
    <w:semiHidden/>
    <w:rsid w:val="00695884"/>
    <w:rPr>
      <w:b/>
      <w:bCs/>
      <w:sz w:val="20"/>
      <w:szCs w:val="20"/>
    </w:rPr>
  </w:style>
  <w:style w:type="paragraph" w:styleId="Revision">
    <w:name w:val="Revision"/>
    <w:hidden/>
    <w:uiPriority w:val="99"/>
    <w:semiHidden/>
    <w:rsid w:val="00E47227"/>
    <w:pPr>
      <w:spacing w:after="0" w:line="240" w:lineRule="auto"/>
    </w:pPr>
  </w:style>
  <w:style w:type="character" w:customStyle="1" w:styleId="apple-converted-space">
    <w:name w:val="apple-converted-space"/>
    <w:basedOn w:val="DefaultParagraphFont"/>
    <w:rsid w:val="00AC4CD6"/>
  </w:style>
  <w:style w:type="paragraph" w:styleId="NormalWeb">
    <w:name w:val="Normal (Web)"/>
    <w:basedOn w:val="Normal"/>
    <w:uiPriority w:val="99"/>
    <w:semiHidden/>
    <w:unhideWhenUsed/>
    <w:rsid w:val="00B53E08"/>
    <w:pPr>
      <w:spacing w:before="100" w:beforeAutospacing="1" w:after="100" w:afterAutospacing="1"/>
    </w:pPr>
    <w:rPr>
      <w:rFonts w:eastAsia="Times New Roman"/>
    </w:rPr>
  </w:style>
  <w:style w:type="character" w:styleId="PageNumber">
    <w:name w:val="page number"/>
    <w:basedOn w:val="DefaultParagraphFont"/>
    <w:uiPriority w:val="99"/>
    <w:semiHidden/>
    <w:unhideWhenUsed/>
    <w:rsid w:val="00931F58"/>
  </w:style>
  <w:style w:type="character" w:customStyle="1" w:styleId="NoSpacingChar">
    <w:name w:val="No Spacing Char"/>
    <w:basedOn w:val="DefaultParagraphFont"/>
    <w:link w:val="NoSpacing"/>
    <w:uiPriority w:val="1"/>
    <w:rsid w:val="00801D11"/>
  </w:style>
  <w:style w:type="table" w:customStyle="1" w:styleId="PlainTable31">
    <w:name w:val="Plain Table 31"/>
    <w:basedOn w:val="TableNormal"/>
    <w:uiPriority w:val="99"/>
    <w:rsid w:val="00801D11"/>
    <w:pPr>
      <w:spacing w:after="0" w:line="240" w:lineRule="auto"/>
    </w:pPr>
    <w:rPr>
      <w:sz w:val="22"/>
      <w:szCs w:val="22"/>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s1">
    <w:name w:val="s1"/>
    <w:basedOn w:val="DefaultParagraphFont"/>
    <w:rsid w:val="00E064B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3022338">
      <w:bodyDiv w:val="1"/>
      <w:marLeft w:val="0"/>
      <w:marRight w:val="0"/>
      <w:marTop w:val="0"/>
      <w:marBottom w:val="0"/>
      <w:divBdr>
        <w:top w:val="none" w:sz="0" w:space="0" w:color="auto"/>
        <w:left w:val="none" w:sz="0" w:space="0" w:color="auto"/>
        <w:bottom w:val="none" w:sz="0" w:space="0" w:color="auto"/>
        <w:right w:val="none" w:sz="0" w:space="0" w:color="auto"/>
      </w:divBdr>
    </w:div>
    <w:div w:id="465049197">
      <w:bodyDiv w:val="1"/>
      <w:marLeft w:val="0"/>
      <w:marRight w:val="0"/>
      <w:marTop w:val="0"/>
      <w:marBottom w:val="0"/>
      <w:divBdr>
        <w:top w:val="none" w:sz="0" w:space="0" w:color="auto"/>
        <w:left w:val="none" w:sz="0" w:space="0" w:color="auto"/>
        <w:bottom w:val="none" w:sz="0" w:space="0" w:color="auto"/>
        <w:right w:val="none" w:sz="0" w:space="0" w:color="auto"/>
      </w:divBdr>
      <w:divsChild>
        <w:div w:id="457727564">
          <w:marLeft w:val="0"/>
          <w:marRight w:val="0"/>
          <w:marTop w:val="0"/>
          <w:marBottom w:val="0"/>
          <w:divBdr>
            <w:top w:val="none" w:sz="0" w:space="0" w:color="auto"/>
            <w:left w:val="none" w:sz="0" w:space="0" w:color="auto"/>
            <w:bottom w:val="none" w:sz="0" w:space="0" w:color="auto"/>
            <w:right w:val="none" w:sz="0" w:space="0" w:color="auto"/>
          </w:divBdr>
        </w:div>
      </w:divsChild>
    </w:div>
    <w:div w:id="548497761">
      <w:bodyDiv w:val="1"/>
      <w:marLeft w:val="0"/>
      <w:marRight w:val="0"/>
      <w:marTop w:val="0"/>
      <w:marBottom w:val="0"/>
      <w:divBdr>
        <w:top w:val="none" w:sz="0" w:space="0" w:color="auto"/>
        <w:left w:val="none" w:sz="0" w:space="0" w:color="auto"/>
        <w:bottom w:val="none" w:sz="0" w:space="0" w:color="auto"/>
        <w:right w:val="none" w:sz="0" w:space="0" w:color="auto"/>
      </w:divBdr>
    </w:div>
    <w:div w:id="829521199">
      <w:bodyDiv w:val="1"/>
      <w:marLeft w:val="0"/>
      <w:marRight w:val="0"/>
      <w:marTop w:val="0"/>
      <w:marBottom w:val="0"/>
      <w:divBdr>
        <w:top w:val="none" w:sz="0" w:space="0" w:color="auto"/>
        <w:left w:val="none" w:sz="0" w:space="0" w:color="auto"/>
        <w:bottom w:val="none" w:sz="0" w:space="0" w:color="auto"/>
        <w:right w:val="none" w:sz="0" w:space="0" w:color="auto"/>
      </w:divBdr>
    </w:div>
    <w:div w:id="1190220271">
      <w:bodyDiv w:val="1"/>
      <w:marLeft w:val="0"/>
      <w:marRight w:val="0"/>
      <w:marTop w:val="0"/>
      <w:marBottom w:val="0"/>
      <w:divBdr>
        <w:top w:val="none" w:sz="0" w:space="0" w:color="auto"/>
        <w:left w:val="none" w:sz="0" w:space="0" w:color="auto"/>
        <w:bottom w:val="none" w:sz="0" w:space="0" w:color="auto"/>
        <w:right w:val="none" w:sz="0" w:space="0" w:color="auto"/>
      </w:divBdr>
    </w:div>
    <w:div w:id="1260328453">
      <w:bodyDiv w:val="1"/>
      <w:marLeft w:val="0"/>
      <w:marRight w:val="0"/>
      <w:marTop w:val="0"/>
      <w:marBottom w:val="0"/>
      <w:divBdr>
        <w:top w:val="none" w:sz="0" w:space="0" w:color="auto"/>
        <w:left w:val="none" w:sz="0" w:space="0" w:color="auto"/>
        <w:bottom w:val="none" w:sz="0" w:space="0" w:color="auto"/>
        <w:right w:val="none" w:sz="0" w:space="0" w:color="auto"/>
      </w:divBdr>
    </w:div>
    <w:div w:id="1445341688">
      <w:bodyDiv w:val="1"/>
      <w:marLeft w:val="0"/>
      <w:marRight w:val="0"/>
      <w:marTop w:val="0"/>
      <w:marBottom w:val="0"/>
      <w:divBdr>
        <w:top w:val="none" w:sz="0" w:space="0" w:color="auto"/>
        <w:left w:val="none" w:sz="0" w:space="0" w:color="auto"/>
        <w:bottom w:val="none" w:sz="0" w:space="0" w:color="auto"/>
        <w:right w:val="none" w:sz="0" w:space="0" w:color="auto"/>
      </w:divBdr>
    </w:div>
    <w:div w:id="1554660815">
      <w:bodyDiv w:val="1"/>
      <w:marLeft w:val="0"/>
      <w:marRight w:val="0"/>
      <w:marTop w:val="0"/>
      <w:marBottom w:val="0"/>
      <w:divBdr>
        <w:top w:val="none" w:sz="0" w:space="0" w:color="auto"/>
        <w:left w:val="none" w:sz="0" w:space="0" w:color="auto"/>
        <w:bottom w:val="none" w:sz="0" w:space="0" w:color="auto"/>
        <w:right w:val="none" w:sz="0" w:space="0" w:color="auto"/>
      </w:divBdr>
    </w:div>
    <w:div w:id="1852210120">
      <w:bodyDiv w:val="1"/>
      <w:marLeft w:val="0"/>
      <w:marRight w:val="0"/>
      <w:marTop w:val="0"/>
      <w:marBottom w:val="0"/>
      <w:divBdr>
        <w:top w:val="none" w:sz="0" w:space="0" w:color="auto"/>
        <w:left w:val="none" w:sz="0" w:space="0" w:color="auto"/>
        <w:bottom w:val="none" w:sz="0" w:space="0" w:color="auto"/>
        <w:right w:val="none" w:sz="0" w:space="0" w:color="auto"/>
      </w:divBdr>
      <w:divsChild>
        <w:div w:id="1269005196">
          <w:marLeft w:val="0"/>
          <w:marRight w:val="0"/>
          <w:marTop w:val="0"/>
          <w:marBottom w:val="0"/>
          <w:divBdr>
            <w:top w:val="none" w:sz="0" w:space="0" w:color="auto"/>
            <w:left w:val="none" w:sz="0" w:space="0" w:color="auto"/>
            <w:bottom w:val="none" w:sz="0" w:space="0" w:color="auto"/>
            <w:right w:val="none" w:sz="0" w:space="0" w:color="auto"/>
          </w:divBdr>
        </w:div>
        <w:div w:id="1288046079">
          <w:marLeft w:val="0"/>
          <w:marRight w:val="0"/>
          <w:marTop w:val="0"/>
          <w:marBottom w:val="0"/>
          <w:divBdr>
            <w:top w:val="none" w:sz="0" w:space="0" w:color="auto"/>
            <w:left w:val="none" w:sz="0" w:space="0" w:color="auto"/>
            <w:bottom w:val="none" w:sz="0" w:space="0" w:color="auto"/>
            <w:right w:val="none" w:sz="0" w:space="0" w:color="auto"/>
          </w:divBdr>
        </w:div>
        <w:div w:id="8721908">
          <w:marLeft w:val="0"/>
          <w:marRight w:val="0"/>
          <w:marTop w:val="0"/>
          <w:marBottom w:val="0"/>
          <w:divBdr>
            <w:top w:val="none" w:sz="0" w:space="0" w:color="auto"/>
            <w:left w:val="none" w:sz="0" w:space="0" w:color="auto"/>
            <w:bottom w:val="none" w:sz="0" w:space="0" w:color="auto"/>
            <w:right w:val="none" w:sz="0" w:space="0" w:color="auto"/>
          </w:divBdr>
        </w:div>
        <w:div w:id="1256135030">
          <w:marLeft w:val="0"/>
          <w:marRight w:val="0"/>
          <w:marTop w:val="0"/>
          <w:marBottom w:val="0"/>
          <w:divBdr>
            <w:top w:val="none" w:sz="0" w:space="0" w:color="auto"/>
            <w:left w:val="none" w:sz="0" w:space="0" w:color="auto"/>
            <w:bottom w:val="none" w:sz="0" w:space="0" w:color="auto"/>
            <w:right w:val="none" w:sz="0" w:space="0" w:color="auto"/>
          </w:divBdr>
        </w:div>
        <w:div w:id="1672294347">
          <w:marLeft w:val="0"/>
          <w:marRight w:val="0"/>
          <w:marTop w:val="0"/>
          <w:marBottom w:val="0"/>
          <w:divBdr>
            <w:top w:val="none" w:sz="0" w:space="0" w:color="auto"/>
            <w:left w:val="none" w:sz="0" w:space="0" w:color="auto"/>
            <w:bottom w:val="none" w:sz="0" w:space="0" w:color="auto"/>
            <w:right w:val="none" w:sz="0" w:space="0" w:color="auto"/>
          </w:divBdr>
        </w:div>
        <w:div w:id="288512028">
          <w:marLeft w:val="0"/>
          <w:marRight w:val="0"/>
          <w:marTop w:val="0"/>
          <w:marBottom w:val="0"/>
          <w:divBdr>
            <w:top w:val="none" w:sz="0" w:space="0" w:color="auto"/>
            <w:left w:val="none" w:sz="0" w:space="0" w:color="auto"/>
            <w:bottom w:val="none" w:sz="0" w:space="0" w:color="auto"/>
            <w:right w:val="none" w:sz="0" w:space="0" w:color="auto"/>
          </w:divBdr>
        </w:div>
        <w:div w:id="963388835">
          <w:marLeft w:val="0"/>
          <w:marRight w:val="0"/>
          <w:marTop w:val="0"/>
          <w:marBottom w:val="0"/>
          <w:divBdr>
            <w:top w:val="none" w:sz="0" w:space="0" w:color="auto"/>
            <w:left w:val="none" w:sz="0" w:space="0" w:color="auto"/>
            <w:bottom w:val="none" w:sz="0" w:space="0" w:color="auto"/>
            <w:right w:val="none" w:sz="0" w:space="0" w:color="auto"/>
          </w:divBdr>
          <w:divsChild>
            <w:div w:id="1048409261">
              <w:marLeft w:val="0"/>
              <w:marRight w:val="0"/>
              <w:marTop w:val="0"/>
              <w:marBottom w:val="0"/>
              <w:divBdr>
                <w:top w:val="none" w:sz="0" w:space="0" w:color="auto"/>
                <w:left w:val="none" w:sz="0" w:space="0" w:color="auto"/>
                <w:bottom w:val="none" w:sz="0" w:space="0" w:color="auto"/>
                <w:right w:val="none" w:sz="0" w:space="0" w:color="auto"/>
              </w:divBdr>
            </w:div>
            <w:div w:id="906573623">
              <w:marLeft w:val="0"/>
              <w:marRight w:val="0"/>
              <w:marTop w:val="0"/>
              <w:marBottom w:val="0"/>
              <w:divBdr>
                <w:top w:val="none" w:sz="0" w:space="0" w:color="auto"/>
                <w:left w:val="none" w:sz="0" w:space="0" w:color="auto"/>
                <w:bottom w:val="none" w:sz="0" w:space="0" w:color="auto"/>
                <w:right w:val="none" w:sz="0" w:space="0" w:color="auto"/>
              </w:divBdr>
            </w:div>
            <w:div w:id="1326201224">
              <w:marLeft w:val="0"/>
              <w:marRight w:val="0"/>
              <w:marTop w:val="0"/>
              <w:marBottom w:val="0"/>
              <w:divBdr>
                <w:top w:val="none" w:sz="0" w:space="0" w:color="auto"/>
                <w:left w:val="none" w:sz="0" w:space="0" w:color="auto"/>
                <w:bottom w:val="none" w:sz="0" w:space="0" w:color="auto"/>
                <w:right w:val="none" w:sz="0" w:space="0" w:color="auto"/>
              </w:divBdr>
            </w:div>
          </w:divsChild>
        </w:div>
        <w:div w:id="2007394985">
          <w:marLeft w:val="0"/>
          <w:marRight w:val="0"/>
          <w:marTop w:val="0"/>
          <w:marBottom w:val="0"/>
          <w:divBdr>
            <w:top w:val="none" w:sz="0" w:space="0" w:color="auto"/>
            <w:left w:val="none" w:sz="0" w:space="0" w:color="auto"/>
            <w:bottom w:val="none" w:sz="0" w:space="0" w:color="auto"/>
            <w:right w:val="none" w:sz="0" w:space="0" w:color="auto"/>
          </w:divBdr>
        </w:div>
      </w:divsChild>
    </w:div>
    <w:div w:id="1915122778">
      <w:bodyDiv w:val="1"/>
      <w:marLeft w:val="0"/>
      <w:marRight w:val="0"/>
      <w:marTop w:val="0"/>
      <w:marBottom w:val="0"/>
      <w:divBdr>
        <w:top w:val="none" w:sz="0" w:space="0" w:color="auto"/>
        <w:left w:val="none" w:sz="0" w:space="0" w:color="auto"/>
        <w:bottom w:val="none" w:sz="0" w:space="0" w:color="auto"/>
        <w:right w:val="none" w:sz="0" w:space="0" w:color="auto"/>
      </w:divBdr>
    </w:div>
    <w:div w:id="1944335245">
      <w:bodyDiv w:val="1"/>
      <w:marLeft w:val="0"/>
      <w:marRight w:val="0"/>
      <w:marTop w:val="0"/>
      <w:marBottom w:val="0"/>
      <w:divBdr>
        <w:top w:val="none" w:sz="0" w:space="0" w:color="auto"/>
        <w:left w:val="none" w:sz="0" w:space="0" w:color="auto"/>
        <w:bottom w:val="none" w:sz="0" w:space="0" w:color="auto"/>
        <w:right w:val="none" w:sz="0" w:space="0" w:color="auto"/>
      </w:divBdr>
      <w:divsChild>
        <w:div w:id="1531142574">
          <w:marLeft w:val="0"/>
          <w:marRight w:val="0"/>
          <w:marTop w:val="0"/>
          <w:marBottom w:val="0"/>
          <w:divBdr>
            <w:top w:val="none" w:sz="0" w:space="0" w:color="auto"/>
            <w:left w:val="none" w:sz="0" w:space="0" w:color="auto"/>
            <w:bottom w:val="none" w:sz="0" w:space="0" w:color="auto"/>
            <w:right w:val="none" w:sz="0" w:space="0" w:color="auto"/>
          </w:divBdr>
          <w:divsChild>
            <w:div w:id="1312322320">
              <w:marLeft w:val="0"/>
              <w:marRight w:val="0"/>
              <w:marTop w:val="0"/>
              <w:marBottom w:val="0"/>
              <w:divBdr>
                <w:top w:val="none" w:sz="0" w:space="0" w:color="auto"/>
                <w:left w:val="none" w:sz="0" w:space="0" w:color="auto"/>
                <w:bottom w:val="none" w:sz="0" w:space="0" w:color="auto"/>
                <w:right w:val="none" w:sz="0" w:space="0" w:color="auto"/>
              </w:divBdr>
              <w:divsChild>
                <w:div w:id="1834180761">
                  <w:marLeft w:val="0"/>
                  <w:marRight w:val="0"/>
                  <w:marTop w:val="0"/>
                  <w:marBottom w:val="0"/>
                  <w:divBdr>
                    <w:top w:val="none" w:sz="0" w:space="0" w:color="auto"/>
                    <w:left w:val="none" w:sz="0" w:space="0" w:color="auto"/>
                    <w:bottom w:val="none" w:sz="0" w:space="0" w:color="auto"/>
                    <w:right w:val="none" w:sz="0" w:space="0" w:color="auto"/>
                  </w:divBdr>
                  <w:divsChild>
                    <w:div w:id="649947133">
                      <w:marLeft w:val="0"/>
                      <w:marRight w:val="0"/>
                      <w:marTop w:val="0"/>
                      <w:marBottom w:val="0"/>
                      <w:divBdr>
                        <w:top w:val="none" w:sz="0" w:space="0" w:color="auto"/>
                        <w:left w:val="none" w:sz="0" w:space="0" w:color="auto"/>
                        <w:bottom w:val="none" w:sz="0" w:space="0" w:color="auto"/>
                        <w:right w:val="none" w:sz="0" w:space="0" w:color="auto"/>
                      </w:divBdr>
                      <w:divsChild>
                        <w:div w:id="1631857942">
                          <w:marLeft w:val="0"/>
                          <w:marRight w:val="0"/>
                          <w:marTop w:val="0"/>
                          <w:marBottom w:val="0"/>
                          <w:divBdr>
                            <w:top w:val="none" w:sz="0" w:space="0" w:color="auto"/>
                            <w:left w:val="none" w:sz="0" w:space="0" w:color="auto"/>
                            <w:bottom w:val="none" w:sz="0" w:space="0" w:color="auto"/>
                            <w:right w:val="none" w:sz="0" w:space="0" w:color="auto"/>
                          </w:divBdr>
                        </w:div>
                        <w:div w:id="977953088">
                          <w:marLeft w:val="0"/>
                          <w:marRight w:val="0"/>
                          <w:marTop w:val="0"/>
                          <w:marBottom w:val="0"/>
                          <w:divBdr>
                            <w:top w:val="none" w:sz="0" w:space="0" w:color="auto"/>
                            <w:left w:val="none" w:sz="0" w:space="0" w:color="auto"/>
                            <w:bottom w:val="none" w:sz="0" w:space="0" w:color="auto"/>
                            <w:right w:val="none" w:sz="0" w:space="0" w:color="auto"/>
                          </w:divBdr>
                        </w:div>
                        <w:div w:id="1986280280">
                          <w:marLeft w:val="0"/>
                          <w:marRight w:val="0"/>
                          <w:marTop w:val="0"/>
                          <w:marBottom w:val="0"/>
                          <w:divBdr>
                            <w:top w:val="none" w:sz="0" w:space="0" w:color="auto"/>
                            <w:left w:val="none" w:sz="0" w:space="0" w:color="auto"/>
                            <w:bottom w:val="none" w:sz="0" w:space="0" w:color="auto"/>
                            <w:right w:val="none" w:sz="0" w:space="0" w:color="auto"/>
                          </w:divBdr>
                        </w:div>
                        <w:div w:id="994993575">
                          <w:marLeft w:val="0"/>
                          <w:marRight w:val="0"/>
                          <w:marTop w:val="0"/>
                          <w:marBottom w:val="0"/>
                          <w:divBdr>
                            <w:top w:val="none" w:sz="0" w:space="0" w:color="auto"/>
                            <w:left w:val="none" w:sz="0" w:space="0" w:color="auto"/>
                            <w:bottom w:val="none" w:sz="0" w:space="0" w:color="auto"/>
                            <w:right w:val="none" w:sz="0" w:space="0" w:color="auto"/>
                          </w:divBdr>
                        </w:div>
                        <w:div w:id="1267931265">
                          <w:marLeft w:val="0"/>
                          <w:marRight w:val="0"/>
                          <w:marTop w:val="0"/>
                          <w:marBottom w:val="0"/>
                          <w:divBdr>
                            <w:top w:val="none" w:sz="0" w:space="0" w:color="auto"/>
                            <w:left w:val="none" w:sz="0" w:space="0" w:color="auto"/>
                            <w:bottom w:val="none" w:sz="0" w:space="0" w:color="auto"/>
                            <w:right w:val="none" w:sz="0" w:space="0" w:color="auto"/>
                          </w:divBdr>
                        </w:div>
                        <w:div w:id="496849259">
                          <w:marLeft w:val="0"/>
                          <w:marRight w:val="0"/>
                          <w:marTop w:val="0"/>
                          <w:marBottom w:val="0"/>
                          <w:divBdr>
                            <w:top w:val="none" w:sz="0" w:space="0" w:color="auto"/>
                            <w:left w:val="none" w:sz="0" w:space="0" w:color="auto"/>
                            <w:bottom w:val="none" w:sz="0" w:space="0" w:color="auto"/>
                            <w:right w:val="none" w:sz="0" w:space="0" w:color="auto"/>
                          </w:divBdr>
                        </w:div>
                        <w:div w:id="179590684">
                          <w:marLeft w:val="0"/>
                          <w:marRight w:val="0"/>
                          <w:marTop w:val="0"/>
                          <w:marBottom w:val="0"/>
                          <w:divBdr>
                            <w:top w:val="none" w:sz="0" w:space="0" w:color="auto"/>
                            <w:left w:val="none" w:sz="0" w:space="0" w:color="auto"/>
                            <w:bottom w:val="none" w:sz="0" w:space="0" w:color="auto"/>
                            <w:right w:val="none" w:sz="0" w:space="0" w:color="auto"/>
                          </w:divBdr>
                        </w:div>
                        <w:div w:id="331566214">
                          <w:marLeft w:val="0"/>
                          <w:marRight w:val="0"/>
                          <w:marTop w:val="0"/>
                          <w:marBottom w:val="0"/>
                          <w:divBdr>
                            <w:top w:val="none" w:sz="0" w:space="0" w:color="auto"/>
                            <w:left w:val="none" w:sz="0" w:space="0" w:color="auto"/>
                            <w:bottom w:val="none" w:sz="0" w:space="0" w:color="auto"/>
                            <w:right w:val="none" w:sz="0" w:space="0" w:color="auto"/>
                          </w:divBdr>
                        </w:div>
                        <w:div w:id="1137802146">
                          <w:marLeft w:val="0"/>
                          <w:marRight w:val="0"/>
                          <w:marTop w:val="0"/>
                          <w:marBottom w:val="0"/>
                          <w:divBdr>
                            <w:top w:val="none" w:sz="0" w:space="0" w:color="auto"/>
                            <w:left w:val="none" w:sz="0" w:space="0" w:color="auto"/>
                            <w:bottom w:val="none" w:sz="0" w:space="0" w:color="auto"/>
                            <w:right w:val="none" w:sz="0" w:space="0" w:color="auto"/>
                          </w:divBdr>
                        </w:div>
                        <w:div w:id="750349623">
                          <w:marLeft w:val="0"/>
                          <w:marRight w:val="0"/>
                          <w:marTop w:val="0"/>
                          <w:marBottom w:val="0"/>
                          <w:divBdr>
                            <w:top w:val="none" w:sz="0" w:space="0" w:color="auto"/>
                            <w:left w:val="none" w:sz="0" w:space="0" w:color="auto"/>
                            <w:bottom w:val="none" w:sz="0" w:space="0" w:color="auto"/>
                            <w:right w:val="none" w:sz="0" w:space="0" w:color="auto"/>
                          </w:divBdr>
                        </w:div>
                        <w:div w:id="2087917123">
                          <w:marLeft w:val="0"/>
                          <w:marRight w:val="0"/>
                          <w:marTop w:val="0"/>
                          <w:marBottom w:val="0"/>
                          <w:divBdr>
                            <w:top w:val="none" w:sz="0" w:space="0" w:color="auto"/>
                            <w:left w:val="none" w:sz="0" w:space="0" w:color="auto"/>
                            <w:bottom w:val="none" w:sz="0" w:space="0" w:color="auto"/>
                            <w:right w:val="none" w:sz="0" w:space="0" w:color="auto"/>
                          </w:divBdr>
                        </w:div>
                        <w:div w:id="397436828">
                          <w:marLeft w:val="0"/>
                          <w:marRight w:val="0"/>
                          <w:marTop w:val="0"/>
                          <w:marBottom w:val="0"/>
                          <w:divBdr>
                            <w:top w:val="none" w:sz="0" w:space="0" w:color="auto"/>
                            <w:left w:val="none" w:sz="0" w:space="0" w:color="auto"/>
                            <w:bottom w:val="none" w:sz="0" w:space="0" w:color="auto"/>
                            <w:right w:val="none" w:sz="0" w:space="0" w:color="auto"/>
                          </w:divBdr>
                        </w:div>
                        <w:div w:id="1660307901">
                          <w:marLeft w:val="0"/>
                          <w:marRight w:val="0"/>
                          <w:marTop w:val="0"/>
                          <w:marBottom w:val="0"/>
                          <w:divBdr>
                            <w:top w:val="none" w:sz="0" w:space="0" w:color="auto"/>
                            <w:left w:val="none" w:sz="0" w:space="0" w:color="auto"/>
                            <w:bottom w:val="none" w:sz="0" w:space="0" w:color="auto"/>
                            <w:right w:val="none" w:sz="0" w:space="0" w:color="auto"/>
                          </w:divBdr>
                        </w:div>
                        <w:div w:id="1929268264">
                          <w:marLeft w:val="0"/>
                          <w:marRight w:val="0"/>
                          <w:marTop w:val="0"/>
                          <w:marBottom w:val="0"/>
                          <w:divBdr>
                            <w:top w:val="none" w:sz="0" w:space="0" w:color="auto"/>
                            <w:left w:val="none" w:sz="0" w:space="0" w:color="auto"/>
                            <w:bottom w:val="none" w:sz="0" w:space="0" w:color="auto"/>
                            <w:right w:val="none" w:sz="0" w:space="0" w:color="auto"/>
                          </w:divBdr>
                        </w:div>
                        <w:div w:id="1139766427">
                          <w:marLeft w:val="0"/>
                          <w:marRight w:val="0"/>
                          <w:marTop w:val="0"/>
                          <w:marBottom w:val="0"/>
                          <w:divBdr>
                            <w:top w:val="none" w:sz="0" w:space="0" w:color="auto"/>
                            <w:left w:val="none" w:sz="0" w:space="0" w:color="auto"/>
                            <w:bottom w:val="none" w:sz="0" w:space="0" w:color="auto"/>
                            <w:right w:val="none" w:sz="0" w:space="0" w:color="auto"/>
                          </w:divBdr>
                        </w:div>
                        <w:div w:id="2080205944">
                          <w:marLeft w:val="0"/>
                          <w:marRight w:val="0"/>
                          <w:marTop w:val="0"/>
                          <w:marBottom w:val="0"/>
                          <w:divBdr>
                            <w:top w:val="none" w:sz="0" w:space="0" w:color="auto"/>
                            <w:left w:val="none" w:sz="0" w:space="0" w:color="auto"/>
                            <w:bottom w:val="none" w:sz="0" w:space="0" w:color="auto"/>
                            <w:right w:val="none" w:sz="0" w:space="0" w:color="auto"/>
                          </w:divBdr>
                        </w:div>
                        <w:div w:id="1531916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4772386">
                  <w:marLeft w:val="0"/>
                  <w:marRight w:val="0"/>
                  <w:marTop w:val="0"/>
                  <w:marBottom w:val="0"/>
                  <w:divBdr>
                    <w:top w:val="none" w:sz="0" w:space="0" w:color="auto"/>
                    <w:left w:val="none" w:sz="0" w:space="0" w:color="auto"/>
                    <w:bottom w:val="none" w:sz="0" w:space="0" w:color="auto"/>
                    <w:right w:val="none" w:sz="0" w:space="0" w:color="auto"/>
                  </w:divBdr>
                  <w:divsChild>
                    <w:div w:id="1330282384">
                      <w:marLeft w:val="0"/>
                      <w:marRight w:val="0"/>
                      <w:marTop w:val="0"/>
                      <w:marBottom w:val="0"/>
                      <w:divBdr>
                        <w:top w:val="none" w:sz="0" w:space="0" w:color="auto"/>
                        <w:left w:val="none" w:sz="0" w:space="0" w:color="auto"/>
                        <w:bottom w:val="none" w:sz="0" w:space="0" w:color="auto"/>
                        <w:right w:val="none" w:sz="0" w:space="0" w:color="auto"/>
                      </w:divBdr>
                      <w:divsChild>
                        <w:div w:id="2120566695">
                          <w:marLeft w:val="0"/>
                          <w:marRight w:val="0"/>
                          <w:marTop w:val="0"/>
                          <w:marBottom w:val="0"/>
                          <w:divBdr>
                            <w:top w:val="none" w:sz="0" w:space="0" w:color="auto"/>
                            <w:left w:val="none" w:sz="0" w:space="0" w:color="auto"/>
                            <w:bottom w:val="none" w:sz="0" w:space="0" w:color="auto"/>
                            <w:right w:val="none" w:sz="0" w:space="0" w:color="auto"/>
                          </w:divBdr>
                        </w:div>
                        <w:div w:id="2009018726">
                          <w:marLeft w:val="0"/>
                          <w:marRight w:val="0"/>
                          <w:marTop w:val="0"/>
                          <w:marBottom w:val="0"/>
                          <w:divBdr>
                            <w:top w:val="none" w:sz="0" w:space="0" w:color="auto"/>
                            <w:left w:val="none" w:sz="0" w:space="0" w:color="auto"/>
                            <w:bottom w:val="none" w:sz="0" w:space="0" w:color="auto"/>
                            <w:right w:val="none" w:sz="0" w:space="0" w:color="auto"/>
                          </w:divBdr>
                        </w:div>
                        <w:div w:id="457266545">
                          <w:marLeft w:val="0"/>
                          <w:marRight w:val="0"/>
                          <w:marTop w:val="0"/>
                          <w:marBottom w:val="0"/>
                          <w:divBdr>
                            <w:top w:val="none" w:sz="0" w:space="0" w:color="auto"/>
                            <w:left w:val="none" w:sz="0" w:space="0" w:color="auto"/>
                            <w:bottom w:val="none" w:sz="0" w:space="0" w:color="auto"/>
                            <w:right w:val="none" w:sz="0" w:space="0" w:color="auto"/>
                          </w:divBdr>
                        </w:div>
                        <w:div w:id="1971279679">
                          <w:marLeft w:val="0"/>
                          <w:marRight w:val="0"/>
                          <w:marTop w:val="0"/>
                          <w:marBottom w:val="0"/>
                          <w:divBdr>
                            <w:top w:val="none" w:sz="0" w:space="0" w:color="auto"/>
                            <w:left w:val="none" w:sz="0" w:space="0" w:color="auto"/>
                            <w:bottom w:val="none" w:sz="0" w:space="0" w:color="auto"/>
                            <w:right w:val="none" w:sz="0" w:space="0" w:color="auto"/>
                          </w:divBdr>
                        </w:div>
                        <w:div w:id="455176329">
                          <w:marLeft w:val="0"/>
                          <w:marRight w:val="0"/>
                          <w:marTop w:val="0"/>
                          <w:marBottom w:val="0"/>
                          <w:divBdr>
                            <w:top w:val="none" w:sz="0" w:space="0" w:color="auto"/>
                            <w:left w:val="none" w:sz="0" w:space="0" w:color="auto"/>
                            <w:bottom w:val="none" w:sz="0" w:space="0" w:color="auto"/>
                            <w:right w:val="none" w:sz="0" w:space="0" w:color="auto"/>
                          </w:divBdr>
                        </w:div>
                        <w:div w:id="1630475461">
                          <w:marLeft w:val="0"/>
                          <w:marRight w:val="0"/>
                          <w:marTop w:val="0"/>
                          <w:marBottom w:val="0"/>
                          <w:divBdr>
                            <w:top w:val="none" w:sz="0" w:space="0" w:color="auto"/>
                            <w:left w:val="none" w:sz="0" w:space="0" w:color="auto"/>
                            <w:bottom w:val="none" w:sz="0" w:space="0" w:color="auto"/>
                            <w:right w:val="none" w:sz="0" w:space="0" w:color="auto"/>
                          </w:divBdr>
                        </w:div>
                        <w:div w:id="1459488785">
                          <w:marLeft w:val="0"/>
                          <w:marRight w:val="0"/>
                          <w:marTop w:val="0"/>
                          <w:marBottom w:val="0"/>
                          <w:divBdr>
                            <w:top w:val="none" w:sz="0" w:space="0" w:color="auto"/>
                            <w:left w:val="none" w:sz="0" w:space="0" w:color="auto"/>
                            <w:bottom w:val="none" w:sz="0" w:space="0" w:color="auto"/>
                            <w:right w:val="none" w:sz="0" w:space="0" w:color="auto"/>
                          </w:divBdr>
                        </w:div>
                        <w:div w:id="2001613007">
                          <w:marLeft w:val="0"/>
                          <w:marRight w:val="0"/>
                          <w:marTop w:val="0"/>
                          <w:marBottom w:val="0"/>
                          <w:divBdr>
                            <w:top w:val="none" w:sz="0" w:space="0" w:color="auto"/>
                            <w:left w:val="none" w:sz="0" w:space="0" w:color="auto"/>
                            <w:bottom w:val="none" w:sz="0" w:space="0" w:color="auto"/>
                            <w:right w:val="none" w:sz="0" w:space="0" w:color="auto"/>
                          </w:divBdr>
                        </w:div>
                        <w:div w:id="481504518">
                          <w:marLeft w:val="0"/>
                          <w:marRight w:val="0"/>
                          <w:marTop w:val="0"/>
                          <w:marBottom w:val="0"/>
                          <w:divBdr>
                            <w:top w:val="none" w:sz="0" w:space="0" w:color="auto"/>
                            <w:left w:val="none" w:sz="0" w:space="0" w:color="auto"/>
                            <w:bottom w:val="none" w:sz="0" w:space="0" w:color="auto"/>
                            <w:right w:val="none" w:sz="0" w:space="0" w:color="auto"/>
                          </w:divBdr>
                        </w:div>
                        <w:div w:id="1683312794">
                          <w:marLeft w:val="0"/>
                          <w:marRight w:val="0"/>
                          <w:marTop w:val="0"/>
                          <w:marBottom w:val="0"/>
                          <w:divBdr>
                            <w:top w:val="none" w:sz="0" w:space="0" w:color="auto"/>
                            <w:left w:val="none" w:sz="0" w:space="0" w:color="auto"/>
                            <w:bottom w:val="none" w:sz="0" w:space="0" w:color="auto"/>
                            <w:right w:val="none" w:sz="0" w:space="0" w:color="auto"/>
                          </w:divBdr>
                        </w:div>
                        <w:div w:id="1403789822">
                          <w:marLeft w:val="0"/>
                          <w:marRight w:val="0"/>
                          <w:marTop w:val="0"/>
                          <w:marBottom w:val="0"/>
                          <w:divBdr>
                            <w:top w:val="none" w:sz="0" w:space="0" w:color="auto"/>
                            <w:left w:val="none" w:sz="0" w:space="0" w:color="auto"/>
                            <w:bottom w:val="none" w:sz="0" w:space="0" w:color="auto"/>
                            <w:right w:val="none" w:sz="0" w:space="0" w:color="auto"/>
                          </w:divBdr>
                        </w:div>
                        <w:div w:id="370420581">
                          <w:marLeft w:val="0"/>
                          <w:marRight w:val="0"/>
                          <w:marTop w:val="0"/>
                          <w:marBottom w:val="0"/>
                          <w:divBdr>
                            <w:top w:val="none" w:sz="0" w:space="0" w:color="auto"/>
                            <w:left w:val="none" w:sz="0" w:space="0" w:color="auto"/>
                            <w:bottom w:val="none" w:sz="0" w:space="0" w:color="auto"/>
                            <w:right w:val="none" w:sz="0" w:space="0" w:color="auto"/>
                          </w:divBdr>
                        </w:div>
                        <w:div w:id="1156070291">
                          <w:marLeft w:val="0"/>
                          <w:marRight w:val="0"/>
                          <w:marTop w:val="0"/>
                          <w:marBottom w:val="0"/>
                          <w:divBdr>
                            <w:top w:val="none" w:sz="0" w:space="0" w:color="auto"/>
                            <w:left w:val="none" w:sz="0" w:space="0" w:color="auto"/>
                            <w:bottom w:val="none" w:sz="0" w:space="0" w:color="auto"/>
                            <w:right w:val="none" w:sz="0" w:space="0" w:color="auto"/>
                          </w:divBdr>
                        </w:div>
                        <w:div w:id="341519963">
                          <w:marLeft w:val="0"/>
                          <w:marRight w:val="0"/>
                          <w:marTop w:val="0"/>
                          <w:marBottom w:val="0"/>
                          <w:divBdr>
                            <w:top w:val="none" w:sz="0" w:space="0" w:color="auto"/>
                            <w:left w:val="none" w:sz="0" w:space="0" w:color="auto"/>
                            <w:bottom w:val="none" w:sz="0" w:space="0" w:color="auto"/>
                            <w:right w:val="none" w:sz="0" w:space="0" w:color="auto"/>
                          </w:divBdr>
                        </w:div>
                        <w:div w:id="2081559630">
                          <w:marLeft w:val="0"/>
                          <w:marRight w:val="0"/>
                          <w:marTop w:val="0"/>
                          <w:marBottom w:val="0"/>
                          <w:divBdr>
                            <w:top w:val="none" w:sz="0" w:space="0" w:color="auto"/>
                            <w:left w:val="none" w:sz="0" w:space="0" w:color="auto"/>
                            <w:bottom w:val="none" w:sz="0" w:space="0" w:color="auto"/>
                            <w:right w:val="none" w:sz="0" w:space="0" w:color="auto"/>
                          </w:divBdr>
                        </w:div>
                        <w:div w:id="350030098">
                          <w:marLeft w:val="0"/>
                          <w:marRight w:val="0"/>
                          <w:marTop w:val="0"/>
                          <w:marBottom w:val="0"/>
                          <w:divBdr>
                            <w:top w:val="none" w:sz="0" w:space="0" w:color="auto"/>
                            <w:left w:val="none" w:sz="0" w:space="0" w:color="auto"/>
                            <w:bottom w:val="none" w:sz="0" w:space="0" w:color="auto"/>
                            <w:right w:val="none" w:sz="0" w:space="0" w:color="auto"/>
                          </w:divBdr>
                        </w:div>
                        <w:div w:id="144276491">
                          <w:marLeft w:val="0"/>
                          <w:marRight w:val="0"/>
                          <w:marTop w:val="0"/>
                          <w:marBottom w:val="0"/>
                          <w:divBdr>
                            <w:top w:val="none" w:sz="0" w:space="0" w:color="auto"/>
                            <w:left w:val="none" w:sz="0" w:space="0" w:color="auto"/>
                            <w:bottom w:val="none" w:sz="0" w:space="0" w:color="auto"/>
                            <w:right w:val="none" w:sz="0" w:space="0" w:color="auto"/>
                          </w:divBdr>
                        </w:div>
                        <w:div w:id="1579287320">
                          <w:marLeft w:val="0"/>
                          <w:marRight w:val="0"/>
                          <w:marTop w:val="0"/>
                          <w:marBottom w:val="0"/>
                          <w:divBdr>
                            <w:top w:val="none" w:sz="0" w:space="0" w:color="auto"/>
                            <w:left w:val="none" w:sz="0" w:space="0" w:color="auto"/>
                            <w:bottom w:val="none" w:sz="0" w:space="0" w:color="auto"/>
                            <w:right w:val="none" w:sz="0" w:space="0" w:color="auto"/>
                          </w:divBdr>
                        </w:div>
                        <w:div w:id="761415085">
                          <w:marLeft w:val="0"/>
                          <w:marRight w:val="0"/>
                          <w:marTop w:val="0"/>
                          <w:marBottom w:val="0"/>
                          <w:divBdr>
                            <w:top w:val="none" w:sz="0" w:space="0" w:color="auto"/>
                            <w:left w:val="none" w:sz="0" w:space="0" w:color="auto"/>
                            <w:bottom w:val="none" w:sz="0" w:space="0" w:color="auto"/>
                            <w:right w:val="none" w:sz="0" w:space="0" w:color="auto"/>
                          </w:divBdr>
                        </w:div>
                        <w:div w:id="333996905">
                          <w:marLeft w:val="0"/>
                          <w:marRight w:val="0"/>
                          <w:marTop w:val="0"/>
                          <w:marBottom w:val="0"/>
                          <w:divBdr>
                            <w:top w:val="none" w:sz="0" w:space="0" w:color="auto"/>
                            <w:left w:val="none" w:sz="0" w:space="0" w:color="auto"/>
                            <w:bottom w:val="none" w:sz="0" w:space="0" w:color="auto"/>
                            <w:right w:val="none" w:sz="0" w:space="0" w:color="auto"/>
                          </w:divBdr>
                        </w:div>
                        <w:div w:id="1715080656">
                          <w:marLeft w:val="0"/>
                          <w:marRight w:val="0"/>
                          <w:marTop w:val="0"/>
                          <w:marBottom w:val="0"/>
                          <w:divBdr>
                            <w:top w:val="none" w:sz="0" w:space="0" w:color="auto"/>
                            <w:left w:val="none" w:sz="0" w:space="0" w:color="auto"/>
                            <w:bottom w:val="none" w:sz="0" w:space="0" w:color="auto"/>
                            <w:right w:val="none" w:sz="0" w:space="0" w:color="auto"/>
                          </w:divBdr>
                        </w:div>
                        <w:div w:id="1635142139">
                          <w:marLeft w:val="0"/>
                          <w:marRight w:val="0"/>
                          <w:marTop w:val="0"/>
                          <w:marBottom w:val="0"/>
                          <w:divBdr>
                            <w:top w:val="none" w:sz="0" w:space="0" w:color="auto"/>
                            <w:left w:val="none" w:sz="0" w:space="0" w:color="auto"/>
                            <w:bottom w:val="none" w:sz="0" w:space="0" w:color="auto"/>
                            <w:right w:val="none" w:sz="0" w:space="0" w:color="auto"/>
                          </w:divBdr>
                        </w:div>
                        <w:div w:id="1383483760">
                          <w:marLeft w:val="0"/>
                          <w:marRight w:val="0"/>
                          <w:marTop w:val="0"/>
                          <w:marBottom w:val="0"/>
                          <w:divBdr>
                            <w:top w:val="none" w:sz="0" w:space="0" w:color="auto"/>
                            <w:left w:val="none" w:sz="0" w:space="0" w:color="auto"/>
                            <w:bottom w:val="none" w:sz="0" w:space="0" w:color="auto"/>
                            <w:right w:val="none" w:sz="0" w:space="0" w:color="auto"/>
                          </w:divBdr>
                        </w:div>
                        <w:div w:id="1690524146">
                          <w:marLeft w:val="0"/>
                          <w:marRight w:val="0"/>
                          <w:marTop w:val="0"/>
                          <w:marBottom w:val="0"/>
                          <w:divBdr>
                            <w:top w:val="none" w:sz="0" w:space="0" w:color="auto"/>
                            <w:left w:val="none" w:sz="0" w:space="0" w:color="auto"/>
                            <w:bottom w:val="none" w:sz="0" w:space="0" w:color="auto"/>
                            <w:right w:val="none" w:sz="0" w:space="0" w:color="auto"/>
                          </w:divBdr>
                        </w:div>
                        <w:div w:id="822968265">
                          <w:marLeft w:val="0"/>
                          <w:marRight w:val="0"/>
                          <w:marTop w:val="0"/>
                          <w:marBottom w:val="0"/>
                          <w:divBdr>
                            <w:top w:val="none" w:sz="0" w:space="0" w:color="auto"/>
                            <w:left w:val="none" w:sz="0" w:space="0" w:color="auto"/>
                            <w:bottom w:val="none" w:sz="0" w:space="0" w:color="auto"/>
                            <w:right w:val="none" w:sz="0" w:space="0" w:color="auto"/>
                          </w:divBdr>
                        </w:div>
                        <w:div w:id="2069913475">
                          <w:marLeft w:val="0"/>
                          <w:marRight w:val="0"/>
                          <w:marTop w:val="0"/>
                          <w:marBottom w:val="0"/>
                          <w:divBdr>
                            <w:top w:val="none" w:sz="0" w:space="0" w:color="auto"/>
                            <w:left w:val="none" w:sz="0" w:space="0" w:color="auto"/>
                            <w:bottom w:val="none" w:sz="0" w:space="0" w:color="auto"/>
                            <w:right w:val="none" w:sz="0" w:space="0" w:color="auto"/>
                          </w:divBdr>
                        </w:div>
                        <w:div w:id="1109860715">
                          <w:marLeft w:val="0"/>
                          <w:marRight w:val="0"/>
                          <w:marTop w:val="0"/>
                          <w:marBottom w:val="0"/>
                          <w:divBdr>
                            <w:top w:val="none" w:sz="0" w:space="0" w:color="auto"/>
                            <w:left w:val="none" w:sz="0" w:space="0" w:color="auto"/>
                            <w:bottom w:val="none" w:sz="0" w:space="0" w:color="auto"/>
                            <w:right w:val="none" w:sz="0" w:space="0" w:color="auto"/>
                          </w:divBdr>
                        </w:div>
                        <w:div w:id="198012380">
                          <w:marLeft w:val="0"/>
                          <w:marRight w:val="0"/>
                          <w:marTop w:val="0"/>
                          <w:marBottom w:val="0"/>
                          <w:divBdr>
                            <w:top w:val="none" w:sz="0" w:space="0" w:color="auto"/>
                            <w:left w:val="none" w:sz="0" w:space="0" w:color="auto"/>
                            <w:bottom w:val="none" w:sz="0" w:space="0" w:color="auto"/>
                            <w:right w:val="none" w:sz="0" w:space="0" w:color="auto"/>
                          </w:divBdr>
                        </w:div>
                        <w:div w:id="1117144925">
                          <w:marLeft w:val="0"/>
                          <w:marRight w:val="0"/>
                          <w:marTop w:val="0"/>
                          <w:marBottom w:val="0"/>
                          <w:divBdr>
                            <w:top w:val="none" w:sz="0" w:space="0" w:color="auto"/>
                            <w:left w:val="none" w:sz="0" w:space="0" w:color="auto"/>
                            <w:bottom w:val="none" w:sz="0" w:space="0" w:color="auto"/>
                            <w:right w:val="none" w:sz="0" w:space="0" w:color="auto"/>
                          </w:divBdr>
                        </w:div>
                        <w:div w:id="1320890103">
                          <w:marLeft w:val="0"/>
                          <w:marRight w:val="0"/>
                          <w:marTop w:val="0"/>
                          <w:marBottom w:val="0"/>
                          <w:divBdr>
                            <w:top w:val="none" w:sz="0" w:space="0" w:color="auto"/>
                            <w:left w:val="none" w:sz="0" w:space="0" w:color="auto"/>
                            <w:bottom w:val="none" w:sz="0" w:space="0" w:color="auto"/>
                            <w:right w:val="none" w:sz="0" w:space="0" w:color="auto"/>
                          </w:divBdr>
                        </w:div>
                        <w:div w:id="1618414999">
                          <w:marLeft w:val="0"/>
                          <w:marRight w:val="0"/>
                          <w:marTop w:val="0"/>
                          <w:marBottom w:val="0"/>
                          <w:divBdr>
                            <w:top w:val="none" w:sz="0" w:space="0" w:color="auto"/>
                            <w:left w:val="none" w:sz="0" w:space="0" w:color="auto"/>
                            <w:bottom w:val="none" w:sz="0" w:space="0" w:color="auto"/>
                            <w:right w:val="none" w:sz="0" w:space="0" w:color="auto"/>
                          </w:divBdr>
                        </w:div>
                        <w:div w:id="1818180079">
                          <w:marLeft w:val="0"/>
                          <w:marRight w:val="0"/>
                          <w:marTop w:val="0"/>
                          <w:marBottom w:val="0"/>
                          <w:divBdr>
                            <w:top w:val="none" w:sz="0" w:space="0" w:color="auto"/>
                            <w:left w:val="none" w:sz="0" w:space="0" w:color="auto"/>
                            <w:bottom w:val="none" w:sz="0" w:space="0" w:color="auto"/>
                            <w:right w:val="none" w:sz="0" w:space="0" w:color="auto"/>
                          </w:divBdr>
                        </w:div>
                        <w:div w:id="751854628">
                          <w:marLeft w:val="0"/>
                          <w:marRight w:val="0"/>
                          <w:marTop w:val="0"/>
                          <w:marBottom w:val="0"/>
                          <w:divBdr>
                            <w:top w:val="none" w:sz="0" w:space="0" w:color="auto"/>
                            <w:left w:val="none" w:sz="0" w:space="0" w:color="auto"/>
                            <w:bottom w:val="none" w:sz="0" w:space="0" w:color="auto"/>
                            <w:right w:val="none" w:sz="0" w:space="0" w:color="auto"/>
                          </w:divBdr>
                        </w:div>
                        <w:div w:id="1548299620">
                          <w:marLeft w:val="0"/>
                          <w:marRight w:val="0"/>
                          <w:marTop w:val="0"/>
                          <w:marBottom w:val="0"/>
                          <w:divBdr>
                            <w:top w:val="none" w:sz="0" w:space="0" w:color="auto"/>
                            <w:left w:val="none" w:sz="0" w:space="0" w:color="auto"/>
                            <w:bottom w:val="none" w:sz="0" w:space="0" w:color="auto"/>
                            <w:right w:val="none" w:sz="0" w:space="0" w:color="auto"/>
                          </w:divBdr>
                        </w:div>
                        <w:div w:id="1765149034">
                          <w:marLeft w:val="0"/>
                          <w:marRight w:val="0"/>
                          <w:marTop w:val="0"/>
                          <w:marBottom w:val="0"/>
                          <w:divBdr>
                            <w:top w:val="none" w:sz="0" w:space="0" w:color="auto"/>
                            <w:left w:val="none" w:sz="0" w:space="0" w:color="auto"/>
                            <w:bottom w:val="none" w:sz="0" w:space="0" w:color="auto"/>
                            <w:right w:val="none" w:sz="0" w:space="0" w:color="auto"/>
                          </w:divBdr>
                        </w:div>
                        <w:div w:id="1004748285">
                          <w:marLeft w:val="0"/>
                          <w:marRight w:val="0"/>
                          <w:marTop w:val="0"/>
                          <w:marBottom w:val="0"/>
                          <w:divBdr>
                            <w:top w:val="none" w:sz="0" w:space="0" w:color="auto"/>
                            <w:left w:val="none" w:sz="0" w:space="0" w:color="auto"/>
                            <w:bottom w:val="none" w:sz="0" w:space="0" w:color="auto"/>
                            <w:right w:val="none" w:sz="0" w:space="0" w:color="auto"/>
                          </w:divBdr>
                        </w:div>
                        <w:div w:id="1078021664">
                          <w:marLeft w:val="0"/>
                          <w:marRight w:val="0"/>
                          <w:marTop w:val="0"/>
                          <w:marBottom w:val="0"/>
                          <w:divBdr>
                            <w:top w:val="none" w:sz="0" w:space="0" w:color="auto"/>
                            <w:left w:val="none" w:sz="0" w:space="0" w:color="auto"/>
                            <w:bottom w:val="none" w:sz="0" w:space="0" w:color="auto"/>
                            <w:right w:val="none" w:sz="0" w:space="0" w:color="auto"/>
                          </w:divBdr>
                        </w:div>
                        <w:div w:id="1096170041">
                          <w:marLeft w:val="0"/>
                          <w:marRight w:val="0"/>
                          <w:marTop w:val="0"/>
                          <w:marBottom w:val="0"/>
                          <w:divBdr>
                            <w:top w:val="none" w:sz="0" w:space="0" w:color="auto"/>
                            <w:left w:val="none" w:sz="0" w:space="0" w:color="auto"/>
                            <w:bottom w:val="none" w:sz="0" w:space="0" w:color="auto"/>
                            <w:right w:val="none" w:sz="0" w:space="0" w:color="auto"/>
                          </w:divBdr>
                        </w:div>
                        <w:div w:id="683750613">
                          <w:marLeft w:val="0"/>
                          <w:marRight w:val="0"/>
                          <w:marTop w:val="0"/>
                          <w:marBottom w:val="0"/>
                          <w:divBdr>
                            <w:top w:val="none" w:sz="0" w:space="0" w:color="auto"/>
                            <w:left w:val="none" w:sz="0" w:space="0" w:color="auto"/>
                            <w:bottom w:val="none" w:sz="0" w:space="0" w:color="auto"/>
                            <w:right w:val="none" w:sz="0" w:space="0" w:color="auto"/>
                          </w:divBdr>
                        </w:div>
                        <w:div w:id="1602910823">
                          <w:marLeft w:val="0"/>
                          <w:marRight w:val="0"/>
                          <w:marTop w:val="0"/>
                          <w:marBottom w:val="0"/>
                          <w:divBdr>
                            <w:top w:val="none" w:sz="0" w:space="0" w:color="auto"/>
                            <w:left w:val="none" w:sz="0" w:space="0" w:color="auto"/>
                            <w:bottom w:val="none" w:sz="0" w:space="0" w:color="auto"/>
                            <w:right w:val="none" w:sz="0" w:space="0" w:color="auto"/>
                          </w:divBdr>
                        </w:div>
                        <w:div w:id="1942833407">
                          <w:marLeft w:val="0"/>
                          <w:marRight w:val="0"/>
                          <w:marTop w:val="0"/>
                          <w:marBottom w:val="0"/>
                          <w:divBdr>
                            <w:top w:val="none" w:sz="0" w:space="0" w:color="auto"/>
                            <w:left w:val="none" w:sz="0" w:space="0" w:color="auto"/>
                            <w:bottom w:val="none" w:sz="0" w:space="0" w:color="auto"/>
                            <w:right w:val="none" w:sz="0" w:space="0" w:color="auto"/>
                          </w:divBdr>
                        </w:div>
                        <w:div w:id="1978610801">
                          <w:marLeft w:val="0"/>
                          <w:marRight w:val="0"/>
                          <w:marTop w:val="0"/>
                          <w:marBottom w:val="0"/>
                          <w:divBdr>
                            <w:top w:val="none" w:sz="0" w:space="0" w:color="auto"/>
                            <w:left w:val="none" w:sz="0" w:space="0" w:color="auto"/>
                            <w:bottom w:val="none" w:sz="0" w:space="0" w:color="auto"/>
                            <w:right w:val="none" w:sz="0" w:space="0" w:color="auto"/>
                          </w:divBdr>
                        </w:div>
                        <w:div w:id="1734233917">
                          <w:marLeft w:val="0"/>
                          <w:marRight w:val="0"/>
                          <w:marTop w:val="0"/>
                          <w:marBottom w:val="0"/>
                          <w:divBdr>
                            <w:top w:val="none" w:sz="0" w:space="0" w:color="auto"/>
                            <w:left w:val="none" w:sz="0" w:space="0" w:color="auto"/>
                            <w:bottom w:val="none" w:sz="0" w:space="0" w:color="auto"/>
                            <w:right w:val="none" w:sz="0" w:space="0" w:color="auto"/>
                          </w:divBdr>
                        </w:div>
                        <w:div w:id="46994117">
                          <w:marLeft w:val="0"/>
                          <w:marRight w:val="0"/>
                          <w:marTop w:val="0"/>
                          <w:marBottom w:val="0"/>
                          <w:divBdr>
                            <w:top w:val="none" w:sz="0" w:space="0" w:color="auto"/>
                            <w:left w:val="none" w:sz="0" w:space="0" w:color="auto"/>
                            <w:bottom w:val="none" w:sz="0" w:space="0" w:color="auto"/>
                            <w:right w:val="none" w:sz="0" w:space="0" w:color="auto"/>
                          </w:divBdr>
                        </w:div>
                        <w:div w:id="280457251">
                          <w:marLeft w:val="0"/>
                          <w:marRight w:val="0"/>
                          <w:marTop w:val="0"/>
                          <w:marBottom w:val="0"/>
                          <w:divBdr>
                            <w:top w:val="none" w:sz="0" w:space="0" w:color="auto"/>
                            <w:left w:val="none" w:sz="0" w:space="0" w:color="auto"/>
                            <w:bottom w:val="none" w:sz="0" w:space="0" w:color="auto"/>
                            <w:right w:val="none" w:sz="0" w:space="0" w:color="auto"/>
                          </w:divBdr>
                        </w:div>
                        <w:div w:id="595404498">
                          <w:marLeft w:val="0"/>
                          <w:marRight w:val="0"/>
                          <w:marTop w:val="0"/>
                          <w:marBottom w:val="0"/>
                          <w:divBdr>
                            <w:top w:val="none" w:sz="0" w:space="0" w:color="auto"/>
                            <w:left w:val="none" w:sz="0" w:space="0" w:color="auto"/>
                            <w:bottom w:val="none" w:sz="0" w:space="0" w:color="auto"/>
                            <w:right w:val="none" w:sz="0" w:space="0" w:color="auto"/>
                          </w:divBdr>
                        </w:div>
                        <w:div w:id="1419251092">
                          <w:marLeft w:val="0"/>
                          <w:marRight w:val="0"/>
                          <w:marTop w:val="0"/>
                          <w:marBottom w:val="0"/>
                          <w:divBdr>
                            <w:top w:val="none" w:sz="0" w:space="0" w:color="auto"/>
                            <w:left w:val="none" w:sz="0" w:space="0" w:color="auto"/>
                            <w:bottom w:val="none" w:sz="0" w:space="0" w:color="auto"/>
                            <w:right w:val="none" w:sz="0" w:space="0" w:color="auto"/>
                          </w:divBdr>
                        </w:div>
                        <w:div w:id="1786659034">
                          <w:marLeft w:val="0"/>
                          <w:marRight w:val="0"/>
                          <w:marTop w:val="0"/>
                          <w:marBottom w:val="0"/>
                          <w:divBdr>
                            <w:top w:val="none" w:sz="0" w:space="0" w:color="auto"/>
                            <w:left w:val="none" w:sz="0" w:space="0" w:color="auto"/>
                            <w:bottom w:val="none" w:sz="0" w:space="0" w:color="auto"/>
                            <w:right w:val="none" w:sz="0" w:space="0" w:color="auto"/>
                          </w:divBdr>
                        </w:div>
                        <w:div w:id="63112892">
                          <w:marLeft w:val="0"/>
                          <w:marRight w:val="0"/>
                          <w:marTop w:val="0"/>
                          <w:marBottom w:val="0"/>
                          <w:divBdr>
                            <w:top w:val="none" w:sz="0" w:space="0" w:color="auto"/>
                            <w:left w:val="none" w:sz="0" w:space="0" w:color="auto"/>
                            <w:bottom w:val="none" w:sz="0" w:space="0" w:color="auto"/>
                            <w:right w:val="none" w:sz="0" w:space="0" w:color="auto"/>
                          </w:divBdr>
                        </w:div>
                        <w:div w:id="1465584551">
                          <w:marLeft w:val="0"/>
                          <w:marRight w:val="0"/>
                          <w:marTop w:val="0"/>
                          <w:marBottom w:val="0"/>
                          <w:divBdr>
                            <w:top w:val="none" w:sz="0" w:space="0" w:color="auto"/>
                            <w:left w:val="none" w:sz="0" w:space="0" w:color="auto"/>
                            <w:bottom w:val="none" w:sz="0" w:space="0" w:color="auto"/>
                            <w:right w:val="none" w:sz="0" w:space="0" w:color="auto"/>
                          </w:divBdr>
                        </w:div>
                        <w:div w:id="166604873">
                          <w:marLeft w:val="0"/>
                          <w:marRight w:val="0"/>
                          <w:marTop w:val="0"/>
                          <w:marBottom w:val="0"/>
                          <w:divBdr>
                            <w:top w:val="none" w:sz="0" w:space="0" w:color="auto"/>
                            <w:left w:val="none" w:sz="0" w:space="0" w:color="auto"/>
                            <w:bottom w:val="none" w:sz="0" w:space="0" w:color="auto"/>
                            <w:right w:val="none" w:sz="0" w:space="0" w:color="auto"/>
                          </w:divBdr>
                        </w:div>
                        <w:div w:id="2069985669">
                          <w:marLeft w:val="0"/>
                          <w:marRight w:val="0"/>
                          <w:marTop w:val="0"/>
                          <w:marBottom w:val="0"/>
                          <w:divBdr>
                            <w:top w:val="none" w:sz="0" w:space="0" w:color="auto"/>
                            <w:left w:val="none" w:sz="0" w:space="0" w:color="auto"/>
                            <w:bottom w:val="none" w:sz="0" w:space="0" w:color="auto"/>
                            <w:right w:val="none" w:sz="0" w:space="0" w:color="auto"/>
                          </w:divBdr>
                        </w:div>
                        <w:div w:id="514223763">
                          <w:marLeft w:val="0"/>
                          <w:marRight w:val="0"/>
                          <w:marTop w:val="0"/>
                          <w:marBottom w:val="0"/>
                          <w:divBdr>
                            <w:top w:val="none" w:sz="0" w:space="0" w:color="auto"/>
                            <w:left w:val="none" w:sz="0" w:space="0" w:color="auto"/>
                            <w:bottom w:val="none" w:sz="0" w:space="0" w:color="auto"/>
                            <w:right w:val="none" w:sz="0" w:space="0" w:color="auto"/>
                          </w:divBdr>
                        </w:div>
                        <w:div w:id="663240964">
                          <w:marLeft w:val="0"/>
                          <w:marRight w:val="0"/>
                          <w:marTop w:val="0"/>
                          <w:marBottom w:val="0"/>
                          <w:divBdr>
                            <w:top w:val="none" w:sz="0" w:space="0" w:color="auto"/>
                            <w:left w:val="none" w:sz="0" w:space="0" w:color="auto"/>
                            <w:bottom w:val="none" w:sz="0" w:space="0" w:color="auto"/>
                            <w:right w:val="none" w:sz="0" w:space="0" w:color="auto"/>
                          </w:divBdr>
                        </w:div>
                        <w:div w:id="1526091975">
                          <w:marLeft w:val="0"/>
                          <w:marRight w:val="0"/>
                          <w:marTop w:val="0"/>
                          <w:marBottom w:val="0"/>
                          <w:divBdr>
                            <w:top w:val="none" w:sz="0" w:space="0" w:color="auto"/>
                            <w:left w:val="none" w:sz="0" w:space="0" w:color="auto"/>
                            <w:bottom w:val="none" w:sz="0" w:space="0" w:color="auto"/>
                            <w:right w:val="none" w:sz="0" w:space="0" w:color="auto"/>
                          </w:divBdr>
                        </w:div>
                        <w:div w:id="2023969319">
                          <w:marLeft w:val="0"/>
                          <w:marRight w:val="0"/>
                          <w:marTop w:val="0"/>
                          <w:marBottom w:val="0"/>
                          <w:divBdr>
                            <w:top w:val="none" w:sz="0" w:space="0" w:color="auto"/>
                            <w:left w:val="none" w:sz="0" w:space="0" w:color="auto"/>
                            <w:bottom w:val="none" w:sz="0" w:space="0" w:color="auto"/>
                            <w:right w:val="none" w:sz="0" w:space="0" w:color="auto"/>
                          </w:divBdr>
                        </w:div>
                        <w:div w:id="1392389336">
                          <w:marLeft w:val="0"/>
                          <w:marRight w:val="0"/>
                          <w:marTop w:val="0"/>
                          <w:marBottom w:val="0"/>
                          <w:divBdr>
                            <w:top w:val="none" w:sz="0" w:space="0" w:color="auto"/>
                            <w:left w:val="none" w:sz="0" w:space="0" w:color="auto"/>
                            <w:bottom w:val="none" w:sz="0" w:space="0" w:color="auto"/>
                            <w:right w:val="none" w:sz="0" w:space="0" w:color="auto"/>
                          </w:divBdr>
                        </w:div>
                        <w:div w:id="1596480701">
                          <w:marLeft w:val="0"/>
                          <w:marRight w:val="0"/>
                          <w:marTop w:val="0"/>
                          <w:marBottom w:val="0"/>
                          <w:divBdr>
                            <w:top w:val="none" w:sz="0" w:space="0" w:color="auto"/>
                            <w:left w:val="none" w:sz="0" w:space="0" w:color="auto"/>
                            <w:bottom w:val="none" w:sz="0" w:space="0" w:color="auto"/>
                            <w:right w:val="none" w:sz="0" w:space="0" w:color="auto"/>
                          </w:divBdr>
                        </w:div>
                        <w:div w:id="1376084412">
                          <w:marLeft w:val="0"/>
                          <w:marRight w:val="0"/>
                          <w:marTop w:val="0"/>
                          <w:marBottom w:val="0"/>
                          <w:divBdr>
                            <w:top w:val="none" w:sz="0" w:space="0" w:color="auto"/>
                            <w:left w:val="none" w:sz="0" w:space="0" w:color="auto"/>
                            <w:bottom w:val="none" w:sz="0" w:space="0" w:color="auto"/>
                            <w:right w:val="none" w:sz="0" w:space="0" w:color="auto"/>
                          </w:divBdr>
                        </w:div>
                        <w:div w:id="2129737980">
                          <w:marLeft w:val="0"/>
                          <w:marRight w:val="0"/>
                          <w:marTop w:val="0"/>
                          <w:marBottom w:val="0"/>
                          <w:divBdr>
                            <w:top w:val="none" w:sz="0" w:space="0" w:color="auto"/>
                            <w:left w:val="none" w:sz="0" w:space="0" w:color="auto"/>
                            <w:bottom w:val="none" w:sz="0" w:space="0" w:color="auto"/>
                            <w:right w:val="none" w:sz="0" w:space="0" w:color="auto"/>
                          </w:divBdr>
                        </w:div>
                        <w:div w:id="924800930">
                          <w:marLeft w:val="0"/>
                          <w:marRight w:val="0"/>
                          <w:marTop w:val="0"/>
                          <w:marBottom w:val="0"/>
                          <w:divBdr>
                            <w:top w:val="none" w:sz="0" w:space="0" w:color="auto"/>
                            <w:left w:val="none" w:sz="0" w:space="0" w:color="auto"/>
                            <w:bottom w:val="none" w:sz="0" w:space="0" w:color="auto"/>
                            <w:right w:val="none" w:sz="0" w:space="0" w:color="auto"/>
                          </w:divBdr>
                        </w:div>
                        <w:div w:id="2131050029">
                          <w:marLeft w:val="0"/>
                          <w:marRight w:val="0"/>
                          <w:marTop w:val="0"/>
                          <w:marBottom w:val="0"/>
                          <w:divBdr>
                            <w:top w:val="none" w:sz="0" w:space="0" w:color="auto"/>
                            <w:left w:val="none" w:sz="0" w:space="0" w:color="auto"/>
                            <w:bottom w:val="none" w:sz="0" w:space="0" w:color="auto"/>
                            <w:right w:val="none" w:sz="0" w:space="0" w:color="auto"/>
                          </w:divBdr>
                        </w:div>
                        <w:div w:id="1587686600">
                          <w:marLeft w:val="0"/>
                          <w:marRight w:val="0"/>
                          <w:marTop w:val="0"/>
                          <w:marBottom w:val="0"/>
                          <w:divBdr>
                            <w:top w:val="none" w:sz="0" w:space="0" w:color="auto"/>
                            <w:left w:val="none" w:sz="0" w:space="0" w:color="auto"/>
                            <w:bottom w:val="none" w:sz="0" w:space="0" w:color="auto"/>
                            <w:right w:val="none" w:sz="0" w:space="0" w:color="auto"/>
                          </w:divBdr>
                        </w:div>
                        <w:div w:id="101875070">
                          <w:marLeft w:val="0"/>
                          <w:marRight w:val="0"/>
                          <w:marTop w:val="0"/>
                          <w:marBottom w:val="0"/>
                          <w:divBdr>
                            <w:top w:val="none" w:sz="0" w:space="0" w:color="auto"/>
                            <w:left w:val="none" w:sz="0" w:space="0" w:color="auto"/>
                            <w:bottom w:val="none" w:sz="0" w:space="0" w:color="auto"/>
                            <w:right w:val="none" w:sz="0" w:space="0" w:color="auto"/>
                          </w:divBdr>
                        </w:div>
                        <w:div w:id="80609890">
                          <w:marLeft w:val="0"/>
                          <w:marRight w:val="0"/>
                          <w:marTop w:val="0"/>
                          <w:marBottom w:val="0"/>
                          <w:divBdr>
                            <w:top w:val="none" w:sz="0" w:space="0" w:color="auto"/>
                            <w:left w:val="none" w:sz="0" w:space="0" w:color="auto"/>
                            <w:bottom w:val="none" w:sz="0" w:space="0" w:color="auto"/>
                            <w:right w:val="none" w:sz="0" w:space="0" w:color="auto"/>
                          </w:divBdr>
                        </w:div>
                        <w:div w:id="2111075359">
                          <w:marLeft w:val="0"/>
                          <w:marRight w:val="0"/>
                          <w:marTop w:val="0"/>
                          <w:marBottom w:val="0"/>
                          <w:divBdr>
                            <w:top w:val="none" w:sz="0" w:space="0" w:color="auto"/>
                            <w:left w:val="none" w:sz="0" w:space="0" w:color="auto"/>
                            <w:bottom w:val="none" w:sz="0" w:space="0" w:color="auto"/>
                            <w:right w:val="none" w:sz="0" w:space="0" w:color="auto"/>
                          </w:divBdr>
                        </w:div>
                        <w:div w:id="1756701394">
                          <w:marLeft w:val="0"/>
                          <w:marRight w:val="0"/>
                          <w:marTop w:val="0"/>
                          <w:marBottom w:val="0"/>
                          <w:divBdr>
                            <w:top w:val="none" w:sz="0" w:space="0" w:color="auto"/>
                            <w:left w:val="none" w:sz="0" w:space="0" w:color="auto"/>
                            <w:bottom w:val="none" w:sz="0" w:space="0" w:color="auto"/>
                            <w:right w:val="none" w:sz="0" w:space="0" w:color="auto"/>
                          </w:divBdr>
                        </w:div>
                        <w:div w:id="1788042549">
                          <w:marLeft w:val="0"/>
                          <w:marRight w:val="0"/>
                          <w:marTop w:val="0"/>
                          <w:marBottom w:val="0"/>
                          <w:divBdr>
                            <w:top w:val="none" w:sz="0" w:space="0" w:color="auto"/>
                            <w:left w:val="none" w:sz="0" w:space="0" w:color="auto"/>
                            <w:bottom w:val="none" w:sz="0" w:space="0" w:color="auto"/>
                            <w:right w:val="none" w:sz="0" w:space="0" w:color="auto"/>
                          </w:divBdr>
                        </w:div>
                        <w:div w:id="1874610153">
                          <w:marLeft w:val="0"/>
                          <w:marRight w:val="0"/>
                          <w:marTop w:val="0"/>
                          <w:marBottom w:val="0"/>
                          <w:divBdr>
                            <w:top w:val="none" w:sz="0" w:space="0" w:color="auto"/>
                            <w:left w:val="none" w:sz="0" w:space="0" w:color="auto"/>
                            <w:bottom w:val="none" w:sz="0" w:space="0" w:color="auto"/>
                            <w:right w:val="none" w:sz="0" w:space="0" w:color="auto"/>
                          </w:divBdr>
                        </w:div>
                        <w:div w:id="1259605338">
                          <w:marLeft w:val="0"/>
                          <w:marRight w:val="0"/>
                          <w:marTop w:val="0"/>
                          <w:marBottom w:val="0"/>
                          <w:divBdr>
                            <w:top w:val="none" w:sz="0" w:space="0" w:color="auto"/>
                            <w:left w:val="none" w:sz="0" w:space="0" w:color="auto"/>
                            <w:bottom w:val="none" w:sz="0" w:space="0" w:color="auto"/>
                            <w:right w:val="none" w:sz="0" w:space="0" w:color="auto"/>
                          </w:divBdr>
                        </w:div>
                        <w:div w:id="873999517">
                          <w:marLeft w:val="0"/>
                          <w:marRight w:val="0"/>
                          <w:marTop w:val="0"/>
                          <w:marBottom w:val="0"/>
                          <w:divBdr>
                            <w:top w:val="none" w:sz="0" w:space="0" w:color="auto"/>
                            <w:left w:val="none" w:sz="0" w:space="0" w:color="auto"/>
                            <w:bottom w:val="none" w:sz="0" w:space="0" w:color="auto"/>
                            <w:right w:val="none" w:sz="0" w:space="0" w:color="auto"/>
                          </w:divBdr>
                        </w:div>
                        <w:div w:id="247813119">
                          <w:marLeft w:val="0"/>
                          <w:marRight w:val="0"/>
                          <w:marTop w:val="0"/>
                          <w:marBottom w:val="0"/>
                          <w:divBdr>
                            <w:top w:val="none" w:sz="0" w:space="0" w:color="auto"/>
                            <w:left w:val="none" w:sz="0" w:space="0" w:color="auto"/>
                            <w:bottom w:val="none" w:sz="0" w:space="0" w:color="auto"/>
                            <w:right w:val="none" w:sz="0" w:space="0" w:color="auto"/>
                          </w:divBdr>
                        </w:div>
                        <w:div w:id="146751821">
                          <w:marLeft w:val="0"/>
                          <w:marRight w:val="0"/>
                          <w:marTop w:val="0"/>
                          <w:marBottom w:val="0"/>
                          <w:divBdr>
                            <w:top w:val="none" w:sz="0" w:space="0" w:color="auto"/>
                            <w:left w:val="none" w:sz="0" w:space="0" w:color="auto"/>
                            <w:bottom w:val="none" w:sz="0" w:space="0" w:color="auto"/>
                            <w:right w:val="none" w:sz="0" w:space="0" w:color="auto"/>
                          </w:divBdr>
                        </w:div>
                        <w:div w:id="1048215242">
                          <w:marLeft w:val="0"/>
                          <w:marRight w:val="0"/>
                          <w:marTop w:val="0"/>
                          <w:marBottom w:val="0"/>
                          <w:divBdr>
                            <w:top w:val="none" w:sz="0" w:space="0" w:color="auto"/>
                            <w:left w:val="none" w:sz="0" w:space="0" w:color="auto"/>
                            <w:bottom w:val="none" w:sz="0" w:space="0" w:color="auto"/>
                            <w:right w:val="none" w:sz="0" w:space="0" w:color="auto"/>
                          </w:divBdr>
                        </w:div>
                        <w:div w:id="1193689943">
                          <w:marLeft w:val="0"/>
                          <w:marRight w:val="0"/>
                          <w:marTop w:val="0"/>
                          <w:marBottom w:val="0"/>
                          <w:divBdr>
                            <w:top w:val="none" w:sz="0" w:space="0" w:color="auto"/>
                            <w:left w:val="none" w:sz="0" w:space="0" w:color="auto"/>
                            <w:bottom w:val="none" w:sz="0" w:space="0" w:color="auto"/>
                            <w:right w:val="none" w:sz="0" w:space="0" w:color="auto"/>
                          </w:divBdr>
                        </w:div>
                        <w:div w:id="53241499">
                          <w:marLeft w:val="0"/>
                          <w:marRight w:val="0"/>
                          <w:marTop w:val="0"/>
                          <w:marBottom w:val="0"/>
                          <w:divBdr>
                            <w:top w:val="none" w:sz="0" w:space="0" w:color="auto"/>
                            <w:left w:val="none" w:sz="0" w:space="0" w:color="auto"/>
                            <w:bottom w:val="none" w:sz="0" w:space="0" w:color="auto"/>
                            <w:right w:val="none" w:sz="0" w:space="0" w:color="auto"/>
                          </w:divBdr>
                        </w:div>
                        <w:div w:id="1916276816">
                          <w:marLeft w:val="0"/>
                          <w:marRight w:val="0"/>
                          <w:marTop w:val="0"/>
                          <w:marBottom w:val="0"/>
                          <w:divBdr>
                            <w:top w:val="none" w:sz="0" w:space="0" w:color="auto"/>
                            <w:left w:val="none" w:sz="0" w:space="0" w:color="auto"/>
                            <w:bottom w:val="none" w:sz="0" w:space="0" w:color="auto"/>
                            <w:right w:val="none" w:sz="0" w:space="0" w:color="auto"/>
                          </w:divBdr>
                        </w:div>
                        <w:div w:id="1676299442">
                          <w:marLeft w:val="0"/>
                          <w:marRight w:val="0"/>
                          <w:marTop w:val="0"/>
                          <w:marBottom w:val="0"/>
                          <w:divBdr>
                            <w:top w:val="none" w:sz="0" w:space="0" w:color="auto"/>
                            <w:left w:val="none" w:sz="0" w:space="0" w:color="auto"/>
                            <w:bottom w:val="none" w:sz="0" w:space="0" w:color="auto"/>
                            <w:right w:val="none" w:sz="0" w:space="0" w:color="auto"/>
                          </w:divBdr>
                        </w:div>
                        <w:div w:id="1469931402">
                          <w:marLeft w:val="0"/>
                          <w:marRight w:val="0"/>
                          <w:marTop w:val="0"/>
                          <w:marBottom w:val="0"/>
                          <w:divBdr>
                            <w:top w:val="none" w:sz="0" w:space="0" w:color="auto"/>
                            <w:left w:val="none" w:sz="0" w:space="0" w:color="auto"/>
                            <w:bottom w:val="none" w:sz="0" w:space="0" w:color="auto"/>
                            <w:right w:val="none" w:sz="0" w:space="0" w:color="auto"/>
                          </w:divBdr>
                        </w:div>
                        <w:div w:id="1565294301">
                          <w:marLeft w:val="0"/>
                          <w:marRight w:val="0"/>
                          <w:marTop w:val="0"/>
                          <w:marBottom w:val="0"/>
                          <w:divBdr>
                            <w:top w:val="none" w:sz="0" w:space="0" w:color="auto"/>
                            <w:left w:val="none" w:sz="0" w:space="0" w:color="auto"/>
                            <w:bottom w:val="none" w:sz="0" w:space="0" w:color="auto"/>
                            <w:right w:val="none" w:sz="0" w:space="0" w:color="auto"/>
                          </w:divBdr>
                        </w:div>
                        <w:div w:id="338774867">
                          <w:marLeft w:val="0"/>
                          <w:marRight w:val="0"/>
                          <w:marTop w:val="0"/>
                          <w:marBottom w:val="0"/>
                          <w:divBdr>
                            <w:top w:val="none" w:sz="0" w:space="0" w:color="auto"/>
                            <w:left w:val="none" w:sz="0" w:space="0" w:color="auto"/>
                            <w:bottom w:val="none" w:sz="0" w:space="0" w:color="auto"/>
                            <w:right w:val="none" w:sz="0" w:space="0" w:color="auto"/>
                          </w:divBdr>
                        </w:div>
                        <w:div w:id="1472094569">
                          <w:marLeft w:val="0"/>
                          <w:marRight w:val="0"/>
                          <w:marTop w:val="0"/>
                          <w:marBottom w:val="0"/>
                          <w:divBdr>
                            <w:top w:val="none" w:sz="0" w:space="0" w:color="auto"/>
                            <w:left w:val="none" w:sz="0" w:space="0" w:color="auto"/>
                            <w:bottom w:val="none" w:sz="0" w:space="0" w:color="auto"/>
                            <w:right w:val="none" w:sz="0" w:space="0" w:color="auto"/>
                          </w:divBdr>
                        </w:div>
                        <w:div w:id="289554910">
                          <w:marLeft w:val="0"/>
                          <w:marRight w:val="0"/>
                          <w:marTop w:val="0"/>
                          <w:marBottom w:val="0"/>
                          <w:divBdr>
                            <w:top w:val="none" w:sz="0" w:space="0" w:color="auto"/>
                            <w:left w:val="none" w:sz="0" w:space="0" w:color="auto"/>
                            <w:bottom w:val="none" w:sz="0" w:space="0" w:color="auto"/>
                            <w:right w:val="none" w:sz="0" w:space="0" w:color="auto"/>
                          </w:divBdr>
                        </w:div>
                        <w:div w:id="75716072">
                          <w:marLeft w:val="0"/>
                          <w:marRight w:val="0"/>
                          <w:marTop w:val="0"/>
                          <w:marBottom w:val="0"/>
                          <w:divBdr>
                            <w:top w:val="none" w:sz="0" w:space="0" w:color="auto"/>
                            <w:left w:val="none" w:sz="0" w:space="0" w:color="auto"/>
                            <w:bottom w:val="none" w:sz="0" w:space="0" w:color="auto"/>
                            <w:right w:val="none" w:sz="0" w:space="0" w:color="auto"/>
                          </w:divBdr>
                        </w:div>
                        <w:div w:id="1285582127">
                          <w:marLeft w:val="0"/>
                          <w:marRight w:val="0"/>
                          <w:marTop w:val="0"/>
                          <w:marBottom w:val="0"/>
                          <w:divBdr>
                            <w:top w:val="none" w:sz="0" w:space="0" w:color="auto"/>
                            <w:left w:val="none" w:sz="0" w:space="0" w:color="auto"/>
                            <w:bottom w:val="none" w:sz="0" w:space="0" w:color="auto"/>
                            <w:right w:val="none" w:sz="0" w:space="0" w:color="auto"/>
                          </w:divBdr>
                        </w:div>
                        <w:div w:id="1271864010">
                          <w:marLeft w:val="0"/>
                          <w:marRight w:val="0"/>
                          <w:marTop w:val="0"/>
                          <w:marBottom w:val="0"/>
                          <w:divBdr>
                            <w:top w:val="none" w:sz="0" w:space="0" w:color="auto"/>
                            <w:left w:val="none" w:sz="0" w:space="0" w:color="auto"/>
                            <w:bottom w:val="none" w:sz="0" w:space="0" w:color="auto"/>
                            <w:right w:val="none" w:sz="0" w:space="0" w:color="auto"/>
                          </w:divBdr>
                        </w:div>
                        <w:div w:id="1062751915">
                          <w:marLeft w:val="0"/>
                          <w:marRight w:val="0"/>
                          <w:marTop w:val="0"/>
                          <w:marBottom w:val="0"/>
                          <w:divBdr>
                            <w:top w:val="none" w:sz="0" w:space="0" w:color="auto"/>
                            <w:left w:val="none" w:sz="0" w:space="0" w:color="auto"/>
                            <w:bottom w:val="none" w:sz="0" w:space="0" w:color="auto"/>
                            <w:right w:val="none" w:sz="0" w:space="0" w:color="auto"/>
                          </w:divBdr>
                        </w:div>
                        <w:div w:id="100229832">
                          <w:marLeft w:val="0"/>
                          <w:marRight w:val="0"/>
                          <w:marTop w:val="0"/>
                          <w:marBottom w:val="0"/>
                          <w:divBdr>
                            <w:top w:val="none" w:sz="0" w:space="0" w:color="auto"/>
                            <w:left w:val="none" w:sz="0" w:space="0" w:color="auto"/>
                            <w:bottom w:val="none" w:sz="0" w:space="0" w:color="auto"/>
                            <w:right w:val="none" w:sz="0" w:space="0" w:color="auto"/>
                          </w:divBdr>
                        </w:div>
                        <w:div w:id="1213729411">
                          <w:marLeft w:val="0"/>
                          <w:marRight w:val="0"/>
                          <w:marTop w:val="0"/>
                          <w:marBottom w:val="0"/>
                          <w:divBdr>
                            <w:top w:val="none" w:sz="0" w:space="0" w:color="auto"/>
                            <w:left w:val="none" w:sz="0" w:space="0" w:color="auto"/>
                            <w:bottom w:val="none" w:sz="0" w:space="0" w:color="auto"/>
                            <w:right w:val="none" w:sz="0" w:space="0" w:color="auto"/>
                          </w:divBdr>
                        </w:div>
                        <w:div w:id="1020743428">
                          <w:marLeft w:val="0"/>
                          <w:marRight w:val="0"/>
                          <w:marTop w:val="0"/>
                          <w:marBottom w:val="0"/>
                          <w:divBdr>
                            <w:top w:val="none" w:sz="0" w:space="0" w:color="auto"/>
                            <w:left w:val="none" w:sz="0" w:space="0" w:color="auto"/>
                            <w:bottom w:val="none" w:sz="0" w:space="0" w:color="auto"/>
                            <w:right w:val="none" w:sz="0" w:space="0" w:color="auto"/>
                          </w:divBdr>
                        </w:div>
                        <w:div w:id="1975939395">
                          <w:marLeft w:val="0"/>
                          <w:marRight w:val="0"/>
                          <w:marTop w:val="0"/>
                          <w:marBottom w:val="0"/>
                          <w:divBdr>
                            <w:top w:val="none" w:sz="0" w:space="0" w:color="auto"/>
                            <w:left w:val="none" w:sz="0" w:space="0" w:color="auto"/>
                            <w:bottom w:val="none" w:sz="0" w:space="0" w:color="auto"/>
                            <w:right w:val="none" w:sz="0" w:space="0" w:color="auto"/>
                          </w:divBdr>
                        </w:div>
                        <w:div w:id="1051146913">
                          <w:marLeft w:val="0"/>
                          <w:marRight w:val="0"/>
                          <w:marTop w:val="0"/>
                          <w:marBottom w:val="0"/>
                          <w:divBdr>
                            <w:top w:val="none" w:sz="0" w:space="0" w:color="auto"/>
                            <w:left w:val="none" w:sz="0" w:space="0" w:color="auto"/>
                            <w:bottom w:val="none" w:sz="0" w:space="0" w:color="auto"/>
                            <w:right w:val="none" w:sz="0" w:space="0" w:color="auto"/>
                          </w:divBdr>
                        </w:div>
                        <w:div w:id="1373581665">
                          <w:marLeft w:val="0"/>
                          <w:marRight w:val="0"/>
                          <w:marTop w:val="0"/>
                          <w:marBottom w:val="0"/>
                          <w:divBdr>
                            <w:top w:val="none" w:sz="0" w:space="0" w:color="auto"/>
                            <w:left w:val="none" w:sz="0" w:space="0" w:color="auto"/>
                            <w:bottom w:val="none" w:sz="0" w:space="0" w:color="auto"/>
                            <w:right w:val="none" w:sz="0" w:space="0" w:color="auto"/>
                          </w:divBdr>
                        </w:div>
                        <w:div w:id="1936280772">
                          <w:marLeft w:val="0"/>
                          <w:marRight w:val="0"/>
                          <w:marTop w:val="0"/>
                          <w:marBottom w:val="0"/>
                          <w:divBdr>
                            <w:top w:val="none" w:sz="0" w:space="0" w:color="auto"/>
                            <w:left w:val="none" w:sz="0" w:space="0" w:color="auto"/>
                            <w:bottom w:val="none" w:sz="0" w:space="0" w:color="auto"/>
                            <w:right w:val="none" w:sz="0" w:space="0" w:color="auto"/>
                          </w:divBdr>
                        </w:div>
                        <w:div w:id="648246613">
                          <w:marLeft w:val="0"/>
                          <w:marRight w:val="0"/>
                          <w:marTop w:val="0"/>
                          <w:marBottom w:val="0"/>
                          <w:divBdr>
                            <w:top w:val="none" w:sz="0" w:space="0" w:color="auto"/>
                            <w:left w:val="none" w:sz="0" w:space="0" w:color="auto"/>
                            <w:bottom w:val="none" w:sz="0" w:space="0" w:color="auto"/>
                            <w:right w:val="none" w:sz="0" w:space="0" w:color="auto"/>
                          </w:divBdr>
                        </w:div>
                        <w:div w:id="1582594624">
                          <w:marLeft w:val="0"/>
                          <w:marRight w:val="0"/>
                          <w:marTop w:val="0"/>
                          <w:marBottom w:val="0"/>
                          <w:divBdr>
                            <w:top w:val="none" w:sz="0" w:space="0" w:color="auto"/>
                            <w:left w:val="none" w:sz="0" w:space="0" w:color="auto"/>
                            <w:bottom w:val="none" w:sz="0" w:space="0" w:color="auto"/>
                            <w:right w:val="none" w:sz="0" w:space="0" w:color="auto"/>
                          </w:divBdr>
                        </w:div>
                        <w:div w:id="218395049">
                          <w:marLeft w:val="0"/>
                          <w:marRight w:val="0"/>
                          <w:marTop w:val="0"/>
                          <w:marBottom w:val="0"/>
                          <w:divBdr>
                            <w:top w:val="none" w:sz="0" w:space="0" w:color="auto"/>
                            <w:left w:val="none" w:sz="0" w:space="0" w:color="auto"/>
                            <w:bottom w:val="none" w:sz="0" w:space="0" w:color="auto"/>
                            <w:right w:val="none" w:sz="0" w:space="0" w:color="auto"/>
                          </w:divBdr>
                        </w:div>
                        <w:div w:id="152576168">
                          <w:marLeft w:val="0"/>
                          <w:marRight w:val="0"/>
                          <w:marTop w:val="0"/>
                          <w:marBottom w:val="0"/>
                          <w:divBdr>
                            <w:top w:val="none" w:sz="0" w:space="0" w:color="auto"/>
                            <w:left w:val="none" w:sz="0" w:space="0" w:color="auto"/>
                            <w:bottom w:val="none" w:sz="0" w:space="0" w:color="auto"/>
                            <w:right w:val="none" w:sz="0" w:space="0" w:color="auto"/>
                          </w:divBdr>
                        </w:div>
                        <w:div w:id="1306230456">
                          <w:marLeft w:val="0"/>
                          <w:marRight w:val="0"/>
                          <w:marTop w:val="0"/>
                          <w:marBottom w:val="0"/>
                          <w:divBdr>
                            <w:top w:val="none" w:sz="0" w:space="0" w:color="auto"/>
                            <w:left w:val="none" w:sz="0" w:space="0" w:color="auto"/>
                            <w:bottom w:val="none" w:sz="0" w:space="0" w:color="auto"/>
                            <w:right w:val="none" w:sz="0" w:space="0" w:color="auto"/>
                          </w:divBdr>
                        </w:div>
                        <w:div w:id="80495579">
                          <w:marLeft w:val="0"/>
                          <w:marRight w:val="0"/>
                          <w:marTop w:val="0"/>
                          <w:marBottom w:val="0"/>
                          <w:divBdr>
                            <w:top w:val="none" w:sz="0" w:space="0" w:color="auto"/>
                            <w:left w:val="none" w:sz="0" w:space="0" w:color="auto"/>
                            <w:bottom w:val="none" w:sz="0" w:space="0" w:color="auto"/>
                            <w:right w:val="none" w:sz="0" w:space="0" w:color="auto"/>
                          </w:divBdr>
                        </w:div>
                        <w:div w:id="1163350584">
                          <w:marLeft w:val="0"/>
                          <w:marRight w:val="0"/>
                          <w:marTop w:val="0"/>
                          <w:marBottom w:val="0"/>
                          <w:divBdr>
                            <w:top w:val="none" w:sz="0" w:space="0" w:color="auto"/>
                            <w:left w:val="none" w:sz="0" w:space="0" w:color="auto"/>
                            <w:bottom w:val="none" w:sz="0" w:space="0" w:color="auto"/>
                            <w:right w:val="none" w:sz="0" w:space="0" w:color="auto"/>
                          </w:divBdr>
                        </w:div>
                        <w:div w:id="1126386262">
                          <w:marLeft w:val="0"/>
                          <w:marRight w:val="0"/>
                          <w:marTop w:val="0"/>
                          <w:marBottom w:val="0"/>
                          <w:divBdr>
                            <w:top w:val="none" w:sz="0" w:space="0" w:color="auto"/>
                            <w:left w:val="none" w:sz="0" w:space="0" w:color="auto"/>
                            <w:bottom w:val="none" w:sz="0" w:space="0" w:color="auto"/>
                            <w:right w:val="none" w:sz="0" w:space="0" w:color="auto"/>
                          </w:divBdr>
                        </w:div>
                        <w:div w:id="1861240109">
                          <w:marLeft w:val="0"/>
                          <w:marRight w:val="0"/>
                          <w:marTop w:val="0"/>
                          <w:marBottom w:val="0"/>
                          <w:divBdr>
                            <w:top w:val="none" w:sz="0" w:space="0" w:color="auto"/>
                            <w:left w:val="none" w:sz="0" w:space="0" w:color="auto"/>
                            <w:bottom w:val="none" w:sz="0" w:space="0" w:color="auto"/>
                            <w:right w:val="none" w:sz="0" w:space="0" w:color="auto"/>
                          </w:divBdr>
                        </w:div>
                        <w:div w:id="1617563358">
                          <w:marLeft w:val="0"/>
                          <w:marRight w:val="0"/>
                          <w:marTop w:val="0"/>
                          <w:marBottom w:val="0"/>
                          <w:divBdr>
                            <w:top w:val="none" w:sz="0" w:space="0" w:color="auto"/>
                            <w:left w:val="none" w:sz="0" w:space="0" w:color="auto"/>
                            <w:bottom w:val="none" w:sz="0" w:space="0" w:color="auto"/>
                            <w:right w:val="none" w:sz="0" w:space="0" w:color="auto"/>
                          </w:divBdr>
                        </w:div>
                        <w:div w:id="1516729632">
                          <w:marLeft w:val="0"/>
                          <w:marRight w:val="0"/>
                          <w:marTop w:val="0"/>
                          <w:marBottom w:val="0"/>
                          <w:divBdr>
                            <w:top w:val="none" w:sz="0" w:space="0" w:color="auto"/>
                            <w:left w:val="none" w:sz="0" w:space="0" w:color="auto"/>
                            <w:bottom w:val="none" w:sz="0" w:space="0" w:color="auto"/>
                            <w:right w:val="none" w:sz="0" w:space="0" w:color="auto"/>
                          </w:divBdr>
                        </w:div>
                        <w:div w:id="1944654774">
                          <w:marLeft w:val="0"/>
                          <w:marRight w:val="0"/>
                          <w:marTop w:val="0"/>
                          <w:marBottom w:val="0"/>
                          <w:divBdr>
                            <w:top w:val="none" w:sz="0" w:space="0" w:color="auto"/>
                            <w:left w:val="none" w:sz="0" w:space="0" w:color="auto"/>
                            <w:bottom w:val="none" w:sz="0" w:space="0" w:color="auto"/>
                            <w:right w:val="none" w:sz="0" w:space="0" w:color="auto"/>
                          </w:divBdr>
                        </w:div>
                        <w:div w:id="793013674">
                          <w:marLeft w:val="0"/>
                          <w:marRight w:val="0"/>
                          <w:marTop w:val="0"/>
                          <w:marBottom w:val="0"/>
                          <w:divBdr>
                            <w:top w:val="none" w:sz="0" w:space="0" w:color="auto"/>
                            <w:left w:val="none" w:sz="0" w:space="0" w:color="auto"/>
                            <w:bottom w:val="none" w:sz="0" w:space="0" w:color="auto"/>
                            <w:right w:val="none" w:sz="0" w:space="0" w:color="auto"/>
                          </w:divBdr>
                        </w:div>
                        <w:div w:id="712002736">
                          <w:marLeft w:val="0"/>
                          <w:marRight w:val="0"/>
                          <w:marTop w:val="0"/>
                          <w:marBottom w:val="0"/>
                          <w:divBdr>
                            <w:top w:val="none" w:sz="0" w:space="0" w:color="auto"/>
                            <w:left w:val="none" w:sz="0" w:space="0" w:color="auto"/>
                            <w:bottom w:val="none" w:sz="0" w:space="0" w:color="auto"/>
                            <w:right w:val="none" w:sz="0" w:space="0" w:color="auto"/>
                          </w:divBdr>
                        </w:div>
                        <w:div w:id="317927851">
                          <w:marLeft w:val="0"/>
                          <w:marRight w:val="0"/>
                          <w:marTop w:val="0"/>
                          <w:marBottom w:val="0"/>
                          <w:divBdr>
                            <w:top w:val="none" w:sz="0" w:space="0" w:color="auto"/>
                            <w:left w:val="none" w:sz="0" w:space="0" w:color="auto"/>
                            <w:bottom w:val="none" w:sz="0" w:space="0" w:color="auto"/>
                            <w:right w:val="none" w:sz="0" w:space="0" w:color="auto"/>
                          </w:divBdr>
                        </w:div>
                        <w:div w:id="376511265">
                          <w:marLeft w:val="0"/>
                          <w:marRight w:val="0"/>
                          <w:marTop w:val="0"/>
                          <w:marBottom w:val="0"/>
                          <w:divBdr>
                            <w:top w:val="none" w:sz="0" w:space="0" w:color="auto"/>
                            <w:left w:val="none" w:sz="0" w:space="0" w:color="auto"/>
                            <w:bottom w:val="none" w:sz="0" w:space="0" w:color="auto"/>
                            <w:right w:val="none" w:sz="0" w:space="0" w:color="auto"/>
                          </w:divBdr>
                        </w:div>
                        <w:div w:id="1589734688">
                          <w:marLeft w:val="0"/>
                          <w:marRight w:val="0"/>
                          <w:marTop w:val="0"/>
                          <w:marBottom w:val="0"/>
                          <w:divBdr>
                            <w:top w:val="none" w:sz="0" w:space="0" w:color="auto"/>
                            <w:left w:val="none" w:sz="0" w:space="0" w:color="auto"/>
                            <w:bottom w:val="none" w:sz="0" w:space="0" w:color="auto"/>
                            <w:right w:val="none" w:sz="0" w:space="0" w:color="auto"/>
                          </w:divBdr>
                        </w:div>
                        <w:div w:id="183372388">
                          <w:marLeft w:val="0"/>
                          <w:marRight w:val="0"/>
                          <w:marTop w:val="0"/>
                          <w:marBottom w:val="0"/>
                          <w:divBdr>
                            <w:top w:val="none" w:sz="0" w:space="0" w:color="auto"/>
                            <w:left w:val="none" w:sz="0" w:space="0" w:color="auto"/>
                            <w:bottom w:val="none" w:sz="0" w:space="0" w:color="auto"/>
                            <w:right w:val="none" w:sz="0" w:space="0" w:color="auto"/>
                          </w:divBdr>
                        </w:div>
                        <w:div w:id="529026407">
                          <w:marLeft w:val="0"/>
                          <w:marRight w:val="0"/>
                          <w:marTop w:val="0"/>
                          <w:marBottom w:val="0"/>
                          <w:divBdr>
                            <w:top w:val="none" w:sz="0" w:space="0" w:color="auto"/>
                            <w:left w:val="none" w:sz="0" w:space="0" w:color="auto"/>
                            <w:bottom w:val="none" w:sz="0" w:space="0" w:color="auto"/>
                            <w:right w:val="none" w:sz="0" w:space="0" w:color="auto"/>
                          </w:divBdr>
                        </w:div>
                        <w:div w:id="393743092">
                          <w:marLeft w:val="0"/>
                          <w:marRight w:val="0"/>
                          <w:marTop w:val="0"/>
                          <w:marBottom w:val="0"/>
                          <w:divBdr>
                            <w:top w:val="none" w:sz="0" w:space="0" w:color="auto"/>
                            <w:left w:val="none" w:sz="0" w:space="0" w:color="auto"/>
                            <w:bottom w:val="none" w:sz="0" w:space="0" w:color="auto"/>
                            <w:right w:val="none" w:sz="0" w:space="0" w:color="auto"/>
                          </w:divBdr>
                        </w:div>
                        <w:div w:id="1144617223">
                          <w:marLeft w:val="0"/>
                          <w:marRight w:val="0"/>
                          <w:marTop w:val="0"/>
                          <w:marBottom w:val="0"/>
                          <w:divBdr>
                            <w:top w:val="none" w:sz="0" w:space="0" w:color="auto"/>
                            <w:left w:val="none" w:sz="0" w:space="0" w:color="auto"/>
                            <w:bottom w:val="none" w:sz="0" w:space="0" w:color="auto"/>
                            <w:right w:val="none" w:sz="0" w:space="0" w:color="auto"/>
                          </w:divBdr>
                        </w:div>
                        <w:div w:id="572129721">
                          <w:marLeft w:val="0"/>
                          <w:marRight w:val="0"/>
                          <w:marTop w:val="0"/>
                          <w:marBottom w:val="0"/>
                          <w:divBdr>
                            <w:top w:val="none" w:sz="0" w:space="0" w:color="auto"/>
                            <w:left w:val="none" w:sz="0" w:space="0" w:color="auto"/>
                            <w:bottom w:val="none" w:sz="0" w:space="0" w:color="auto"/>
                            <w:right w:val="none" w:sz="0" w:space="0" w:color="auto"/>
                          </w:divBdr>
                        </w:div>
                        <w:div w:id="227693250">
                          <w:marLeft w:val="0"/>
                          <w:marRight w:val="0"/>
                          <w:marTop w:val="0"/>
                          <w:marBottom w:val="0"/>
                          <w:divBdr>
                            <w:top w:val="none" w:sz="0" w:space="0" w:color="auto"/>
                            <w:left w:val="none" w:sz="0" w:space="0" w:color="auto"/>
                            <w:bottom w:val="none" w:sz="0" w:space="0" w:color="auto"/>
                            <w:right w:val="none" w:sz="0" w:space="0" w:color="auto"/>
                          </w:divBdr>
                        </w:div>
                        <w:div w:id="241568992">
                          <w:marLeft w:val="0"/>
                          <w:marRight w:val="0"/>
                          <w:marTop w:val="0"/>
                          <w:marBottom w:val="0"/>
                          <w:divBdr>
                            <w:top w:val="none" w:sz="0" w:space="0" w:color="auto"/>
                            <w:left w:val="none" w:sz="0" w:space="0" w:color="auto"/>
                            <w:bottom w:val="none" w:sz="0" w:space="0" w:color="auto"/>
                            <w:right w:val="none" w:sz="0" w:space="0" w:color="auto"/>
                          </w:divBdr>
                        </w:div>
                        <w:div w:id="183714515">
                          <w:marLeft w:val="0"/>
                          <w:marRight w:val="0"/>
                          <w:marTop w:val="0"/>
                          <w:marBottom w:val="0"/>
                          <w:divBdr>
                            <w:top w:val="none" w:sz="0" w:space="0" w:color="auto"/>
                            <w:left w:val="none" w:sz="0" w:space="0" w:color="auto"/>
                            <w:bottom w:val="none" w:sz="0" w:space="0" w:color="auto"/>
                            <w:right w:val="none" w:sz="0" w:space="0" w:color="auto"/>
                          </w:divBdr>
                        </w:div>
                        <w:div w:id="952899452">
                          <w:marLeft w:val="0"/>
                          <w:marRight w:val="0"/>
                          <w:marTop w:val="0"/>
                          <w:marBottom w:val="0"/>
                          <w:divBdr>
                            <w:top w:val="none" w:sz="0" w:space="0" w:color="auto"/>
                            <w:left w:val="none" w:sz="0" w:space="0" w:color="auto"/>
                            <w:bottom w:val="none" w:sz="0" w:space="0" w:color="auto"/>
                            <w:right w:val="none" w:sz="0" w:space="0" w:color="auto"/>
                          </w:divBdr>
                        </w:div>
                        <w:div w:id="2070111509">
                          <w:marLeft w:val="0"/>
                          <w:marRight w:val="0"/>
                          <w:marTop w:val="0"/>
                          <w:marBottom w:val="0"/>
                          <w:divBdr>
                            <w:top w:val="none" w:sz="0" w:space="0" w:color="auto"/>
                            <w:left w:val="none" w:sz="0" w:space="0" w:color="auto"/>
                            <w:bottom w:val="none" w:sz="0" w:space="0" w:color="auto"/>
                            <w:right w:val="none" w:sz="0" w:space="0" w:color="auto"/>
                          </w:divBdr>
                        </w:div>
                        <w:div w:id="215749402">
                          <w:marLeft w:val="0"/>
                          <w:marRight w:val="0"/>
                          <w:marTop w:val="0"/>
                          <w:marBottom w:val="0"/>
                          <w:divBdr>
                            <w:top w:val="none" w:sz="0" w:space="0" w:color="auto"/>
                            <w:left w:val="none" w:sz="0" w:space="0" w:color="auto"/>
                            <w:bottom w:val="none" w:sz="0" w:space="0" w:color="auto"/>
                            <w:right w:val="none" w:sz="0" w:space="0" w:color="auto"/>
                          </w:divBdr>
                        </w:div>
                        <w:div w:id="1422294718">
                          <w:marLeft w:val="0"/>
                          <w:marRight w:val="0"/>
                          <w:marTop w:val="0"/>
                          <w:marBottom w:val="0"/>
                          <w:divBdr>
                            <w:top w:val="none" w:sz="0" w:space="0" w:color="auto"/>
                            <w:left w:val="none" w:sz="0" w:space="0" w:color="auto"/>
                            <w:bottom w:val="none" w:sz="0" w:space="0" w:color="auto"/>
                            <w:right w:val="none" w:sz="0" w:space="0" w:color="auto"/>
                          </w:divBdr>
                        </w:div>
                        <w:div w:id="1980649003">
                          <w:marLeft w:val="0"/>
                          <w:marRight w:val="0"/>
                          <w:marTop w:val="0"/>
                          <w:marBottom w:val="0"/>
                          <w:divBdr>
                            <w:top w:val="none" w:sz="0" w:space="0" w:color="auto"/>
                            <w:left w:val="none" w:sz="0" w:space="0" w:color="auto"/>
                            <w:bottom w:val="none" w:sz="0" w:space="0" w:color="auto"/>
                            <w:right w:val="none" w:sz="0" w:space="0" w:color="auto"/>
                          </w:divBdr>
                        </w:div>
                        <w:div w:id="1724791539">
                          <w:marLeft w:val="0"/>
                          <w:marRight w:val="0"/>
                          <w:marTop w:val="0"/>
                          <w:marBottom w:val="0"/>
                          <w:divBdr>
                            <w:top w:val="none" w:sz="0" w:space="0" w:color="auto"/>
                            <w:left w:val="none" w:sz="0" w:space="0" w:color="auto"/>
                            <w:bottom w:val="none" w:sz="0" w:space="0" w:color="auto"/>
                            <w:right w:val="none" w:sz="0" w:space="0" w:color="auto"/>
                          </w:divBdr>
                        </w:div>
                        <w:div w:id="206307819">
                          <w:marLeft w:val="0"/>
                          <w:marRight w:val="0"/>
                          <w:marTop w:val="0"/>
                          <w:marBottom w:val="0"/>
                          <w:divBdr>
                            <w:top w:val="none" w:sz="0" w:space="0" w:color="auto"/>
                            <w:left w:val="none" w:sz="0" w:space="0" w:color="auto"/>
                            <w:bottom w:val="none" w:sz="0" w:space="0" w:color="auto"/>
                            <w:right w:val="none" w:sz="0" w:space="0" w:color="auto"/>
                          </w:divBdr>
                        </w:div>
                        <w:div w:id="349913372">
                          <w:marLeft w:val="0"/>
                          <w:marRight w:val="0"/>
                          <w:marTop w:val="0"/>
                          <w:marBottom w:val="0"/>
                          <w:divBdr>
                            <w:top w:val="none" w:sz="0" w:space="0" w:color="auto"/>
                            <w:left w:val="none" w:sz="0" w:space="0" w:color="auto"/>
                            <w:bottom w:val="none" w:sz="0" w:space="0" w:color="auto"/>
                            <w:right w:val="none" w:sz="0" w:space="0" w:color="auto"/>
                          </w:divBdr>
                        </w:div>
                        <w:div w:id="2016759368">
                          <w:marLeft w:val="0"/>
                          <w:marRight w:val="0"/>
                          <w:marTop w:val="0"/>
                          <w:marBottom w:val="0"/>
                          <w:divBdr>
                            <w:top w:val="none" w:sz="0" w:space="0" w:color="auto"/>
                            <w:left w:val="none" w:sz="0" w:space="0" w:color="auto"/>
                            <w:bottom w:val="none" w:sz="0" w:space="0" w:color="auto"/>
                            <w:right w:val="none" w:sz="0" w:space="0" w:color="auto"/>
                          </w:divBdr>
                        </w:div>
                        <w:div w:id="1016535882">
                          <w:marLeft w:val="0"/>
                          <w:marRight w:val="0"/>
                          <w:marTop w:val="0"/>
                          <w:marBottom w:val="0"/>
                          <w:divBdr>
                            <w:top w:val="none" w:sz="0" w:space="0" w:color="auto"/>
                            <w:left w:val="none" w:sz="0" w:space="0" w:color="auto"/>
                            <w:bottom w:val="none" w:sz="0" w:space="0" w:color="auto"/>
                            <w:right w:val="none" w:sz="0" w:space="0" w:color="auto"/>
                          </w:divBdr>
                        </w:div>
                        <w:div w:id="1994793598">
                          <w:marLeft w:val="0"/>
                          <w:marRight w:val="0"/>
                          <w:marTop w:val="0"/>
                          <w:marBottom w:val="0"/>
                          <w:divBdr>
                            <w:top w:val="none" w:sz="0" w:space="0" w:color="auto"/>
                            <w:left w:val="none" w:sz="0" w:space="0" w:color="auto"/>
                            <w:bottom w:val="none" w:sz="0" w:space="0" w:color="auto"/>
                            <w:right w:val="none" w:sz="0" w:space="0" w:color="auto"/>
                          </w:divBdr>
                        </w:div>
                        <w:div w:id="1585602802">
                          <w:marLeft w:val="0"/>
                          <w:marRight w:val="0"/>
                          <w:marTop w:val="0"/>
                          <w:marBottom w:val="0"/>
                          <w:divBdr>
                            <w:top w:val="none" w:sz="0" w:space="0" w:color="auto"/>
                            <w:left w:val="none" w:sz="0" w:space="0" w:color="auto"/>
                            <w:bottom w:val="none" w:sz="0" w:space="0" w:color="auto"/>
                            <w:right w:val="none" w:sz="0" w:space="0" w:color="auto"/>
                          </w:divBdr>
                        </w:div>
                        <w:div w:id="1333293815">
                          <w:marLeft w:val="0"/>
                          <w:marRight w:val="0"/>
                          <w:marTop w:val="0"/>
                          <w:marBottom w:val="0"/>
                          <w:divBdr>
                            <w:top w:val="none" w:sz="0" w:space="0" w:color="auto"/>
                            <w:left w:val="none" w:sz="0" w:space="0" w:color="auto"/>
                            <w:bottom w:val="none" w:sz="0" w:space="0" w:color="auto"/>
                            <w:right w:val="none" w:sz="0" w:space="0" w:color="auto"/>
                          </w:divBdr>
                        </w:div>
                        <w:div w:id="580796187">
                          <w:marLeft w:val="0"/>
                          <w:marRight w:val="0"/>
                          <w:marTop w:val="0"/>
                          <w:marBottom w:val="0"/>
                          <w:divBdr>
                            <w:top w:val="none" w:sz="0" w:space="0" w:color="auto"/>
                            <w:left w:val="none" w:sz="0" w:space="0" w:color="auto"/>
                            <w:bottom w:val="none" w:sz="0" w:space="0" w:color="auto"/>
                            <w:right w:val="none" w:sz="0" w:space="0" w:color="auto"/>
                          </w:divBdr>
                        </w:div>
                        <w:div w:id="2049530751">
                          <w:marLeft w:val="0"/>
                          <w:marRight w:val="0"/>
                          <w:marTop w:val="0"/>
                          <w:marBottom w:val="0"/>
                          <w:divBdr>
                            <w:top w:val="none" w:sz="0" w:space="0" w:color="auto"/>
                            <w:left w:val="none" w:sz="0" w:space="0" w:color="auto"/>
                            <w:bottom w:val="none" w:sz="0" w:space="0" w:color="auto"/>
                            <w:right w:val="none" w:sz="0" w:space="0" w:color="auto"/>
                          </w:divBdr>
                        </w:div>
                        <w:div w:id="973215328">
                          <w:marLeft w:val="0"/>
                          <w:marRight w:val="0"/>
                          <w:marTop w:val="0"/>
                          <w:marBottom w:val="0"/>
                          <w:divBdr>
                            <w:top w:val="none" w:sz="0" w:space="0" w:color="auto"/>
                            <w:left w:val="none" w:sz="0" w:space="0" w:color="auto"/>
                            <w:bottom w:val="none" w:sz="0" w:space="0" w:color="auto"/>
                            <w:right w:val="none" w:sz="0" w:space="0" w:color="auto"/>
                          </w:divBdr>
                        </w:div>
                        <w:div w:id="1843279463">
                          <w:marLeft w:val="0"/>
                          <w:marRight w:val="0"/>
                          <w:marTop w:val="0"/>
                          <w:marBottom w:val="0"/>
                          <w:divBdr>
                            <w:top w:val="none" w:sz="0" w:space="0" w:color="auto"/>
                            <w:left w:val="none" w:sz="0" w:space="0" w:color="auto"/>
                            <w:bottom w:val="none" w:sz="0" w:space="0" w:color="auto"/>
                            <w:right w:val="none" w:sz="0" w:space="0" w:color="auto"/>
                          </w:divBdr>
                        </w:div>
                        <w:div w:id="803735719">
                          <w:marLeft w:val="0"/>
                          <w:marRight w:val="0"/>
                          <w:marTop w:val="0"/>
                          <w:marBottom w:val="0"/>
                          <w:divBdr>
                            <w:top w:val="none" w:sz="0" w:space="0" w:color="auto"/>
                            <w:left w:val="none" w:sz="0" w:space="0" w:color="auto"/>
                            <w:bottom w:val="none" w:sz="0" w:space="0" w:color="auto"/>
                            <w:right w:val="none" w:sz="0" w:space="0" w:color="auto"/>
                          </w:divBdr>
                        </w:div>
                        <w:div w:id="1868787109">
                          <w:marLeft w:val="0"/>
                          <w:marRight w:val="0"/>
                          <w:marTop w:val="0"/>
                          <w:marBottom w:val="0"/>
                          <w:divBdr>
                            <w:top w:val="none" w:sz="0" w:space="0" w:color="auto"/>
                            <w:left w:val="none" w:sz="0" w:space="0" w:color="auto"/>
                            <w:bottom w:val="none" w:sz="0" w:space="0" w:color="auto"/>
                            <w:right w:val="none" w:sz="0" w:space="0" w:color="auto"/>
                          </w:divBdr>
                        </w:div>
                        <w:div w:id="2118403206">
                          <w:marLeft w:val="0"/>
                          <w:marRight w:val="0"/>
                          <w:marTop w:val="0"/>
                          <w:marBottom w:val="0"/>
                          <w:divBdr>
                            <w:top w:val="none" w:sz="0" w:space="0" w:color="auto"/>
                            <w:left w:val="none" w:sz="0" w:space="0" w:color="auto"/>
                            <w:bottom w:val="none" w:sz="0" w:space="0" w:color="auto"/>
                            <w:right w:val="none" w:sz="0" w:space="0" w:color="auto"/>
                          </w:divBdr>
                        </w:div>
                        <w:div w:id="1887136453">
                          <w:marLeft w:val="0"/>
                          <w:marRight w:val="0"/>
                          <w:marTop w:val="0"/>
                          <w:marBottom w:val="0"/>
                          <w:divBdr>
                            <w:top w:val="none" w:sz="0" w:space="0" w:color="auto"/>
                            <w:left w:val="none" w:sz="0" w:space="0" w:color="auto"/>
                            <w:bottom w:val="none" w:sz="0" w:space="0" w:color="auto"/>
                            <w:right w:val="none" w:sz="0" w:space="0" w:color="auto"/>
                          </w:divBdr>
                        </w:div>
                        <w:div w:id="746805803">
                          <w:marLeft w:val="0"/>
                          <w:marRight w:val="0"/>
                          <w:marTop w:val="0"/>
                          <w:marBottom w:val="0"/>
                          <w:divBdr>
                            <w:top w:val="none" w:sz="0" w:space="0" w:color="auto"/>
                            <w:left w:val="none" w:sz="0" w:space="0" w:color="auto"/>
                            <w:bottom w:val="none" w:sz="0" w:space="0" w:color="auto"/>
                            <w:right w:val="none" w:sz="0" w:space="0" w:color="auto"/>
                          </w:divBdr>
                        </w:div>
                        <w:div w:id="1153520384">
                          <w:marLeft w:val="0"/>
                          <w:marRight w:val="0"/>
                          <w:marTop w:val="0"/>
                          <w:marBottom w:val="0"/>
                          <w:divBdr>
                            <w:top w:val="none" w:sz="0" w:space="0" w:color="auto"/>
                            <w:left w:val="none" w:sz="0" w:space="0" w:color="auto"/>
                            <w:bottom w:val="none" w:sz="0" w:space="0" w:color="auto"/>
                            <w:right w:val="none" w:sz="0" w:space="0" w:color="auto"/>
                          </w:divBdr>
                        </w:div>
                        <w:div w:id="1295215589">
                          <w:marLeft w:val="0"/>
                          <w:marRight w:val="0"/>
                          <w:marTop w:val="0"/>
                          <w:marBottom w:val="0"/>
                          <w:divBdr>
                            <w:top w:val="none" w:sz="0" w:space="0" w:color="auto"/>
                            <w:left w:val="none" w:sz="0" w:space="0" w:color="auto"/>
                            <w:bottom w:val="none" w:sz="0" w:space="0" w:color="auto"/>
                            <w:right w:val="none" w:sz="0" w:space="0" w:color="auto"/>
                          </w:divBdr>
                        </w:div>
                        <w:div w:id="1383596718">
                          <w:marLeft w:val="0"/>
                          <w:marRight w:val="0"/>
                          <w:marTop w:val="0"/>
                          <w:marBottom w:val="0"/>
                          <w:divBdr>
                            <w:top w:val="none" w:sz="0" w:space="0" w:color="auto"/>
                            <w:left w:val="none" w:sz="0" w:space="0" w:color="auto"/>
                            <w:bottom w:val="none" w:sz="0" w:space="0" w:color="auto"/>
                            <w:right w:val="none" w:sz="0" w:space="0" w:color="auto"/>
                          </w:divBdr>
                        </w:div>
                        <w:div w:id="1501966834">
                          <w:marLeft w:val="0"/>
                          <w:marRight w:val="0"/>
                          <w:marTop w:val="0"/>
                          <w:marBottom w:val="0"/>
                          <w:divBdr>
                            <w:top w:val="none" w:sz="0" w:space="0" w:color="auto"/>
                            <w:left w:val="none" w:sz="0" w:space="0" w:color="auto"/>
                            <w:bottom w:val="none" w:sz="0" w:space="0" w:color="auto"/>
                            <w:right w:val="none" w:sz="0" w:space="0" w:color="auto"/>
                          </w:divBdr>
                        </w:div>
                        <w:div w:id="662897841">
                          <w:marLeft w:val="0"/>
                          <w:marRight w:val="0"/>
                          <w:marTop w:val="0"/>
                          <w:marBottom w:val="0"/>
                          <w:divBdr>
                            <w:top w:val="none" w:sz="0" w:space="0" w:color="auto"/>
                            <w:left w:val="none" w:sz="0" w:space="0" w:color="auto"/>
                            <w:bottom w:val="none" w:sz="0" w:space="0" w:color="auto"/>
                            <w:right w:val="none" w:sz="0" w:space="0" w:color="auto"/>
                          </w:divBdr>
                        </w:div>
                        <w:div w:id="2145614629">
                          <w:marLeft w:val="0"/>
                          <w:marRight w:val="0"/>
                          <w:marTop w:val="0"/>
                          <w:marBottom w:val="0"/>
                          <w:divBdr>
                            <w:top w:val="none" w:sz="0" w:space="0" w:color="auto"/>
                            <w:left w:val="none" w:sz="0" w:space="0" w:color="auto"/>
                            <w:bottom w:val="none" w:sz="0" w:space="0" w:color="auto"/>
                            <w:right w:val="none" w:sz="0" w:space="0" w:color="auto"/>
                          </w:divBdr>
                        </w:div>
                        <w:div w:id="1858543762">
                          <w:marLeft w:val="0"/>
                          <w:marRight w:val="0"/>
                          <w:marTop w:val="0"/>
                          <w:marBottom w:val="0"/>
                          <w:divBdr>
                            <w:top w:val="none" w:sz="0" w:space="0" w:color="auto"/>
                            <w:left w:val="none" w:sz="0" w:space="0" w:color="auto"/>
                            <w:bottom w:val="none" w:sz="0" w:space="0" w:color="auto"/>
                            <w:right w:val="none" w:sz="0" w:space="0" w:color="auto"/>
                          </w:divBdr>
                        </w:div>
                        <w:div w:id="143592816">
                          <w:marLeft w:val="0"/>
                          <w:marRight w:val="0"/>
                          <w:marTop w:val="0"/>
                          <w:marBottom w:val="0"/>
                          <w:divBdr>
                            <w:top w:val="none" w:sz="0" w:space="0" w:color="auto"/>
                            <w:left w:val="none" w:sz="0" w:space="0" w:color="auto"/>
                            <w:bottom w:val="none" w:sz="0" w:space="0" w:color="auto"/>
                            <w:right w:val="none" w:sz="0" w:space="0" w:color="auto"/>
                          </w:divBdr>
                        </w:div>
                        <w:div w:id="38164860">
                          <w:marLeft w:val="0"/>
                          <w:marRight w:val="0"/>
                          <w:marTop w:val="0"/>
                          <w:marBottom w:val="0"/>
                          <w:divBdr>
                            <w:top w:val="none" w:sz="0" w:space="0" w:color="auto"/>
                            <w:left w:val="none" w:sz="0" w:space="0" w:color="auto"/>
                            <w:bottom w:val="none" w:sz="0" w:space="0" w:color="auto"/>
                            <w:right w:val="none" w:sz="0" w:space="0" w:color="auto"/>
                          </w:divBdr>
                        </w:div>
                        <w:div w:id="514080752">
                          <w:marLeft w:val="0"/>
                          <w:marRight w:val="0"/>
                          <w:marTop w:val="0"/>
                          <w:marBottom w:val="0"/>
                          <w:divBdr>
                            <w:top w:val="none" w:sz="0" w:space="0" w:color="auto"/>
                            <w:left w:val="none" w:sz="0" w:space="0" w:color="auto"/>
                            <w:bottom w:val="none" w:sz="0" w:space="0" w:color="auto"/>
                            <w:right w:val="none" w:sz="0" w:space="0" w:color="auto"/>
                          </w:divBdr>
                        </w:div>
                        <w:div w:id="1948151792">
                          <w:marLeft w:val="0"/>
                          <w:marRight w:val="0"/>
                          <w:marTop w:val="0"/>
                          <w:marBottom w:val="0"/>
                          <w:divBdr>
                            <w:top w:val="none" w:sz="0" w:space="0" w:color="auto"/>
                            <w:left w:val="none" w:sz="0" w:space="0" w:color="auto"/>
                            <w:bottom w:val="none" w:sz="0" w:space="0" w:color="auto"/>
                            <w:right w:val="none" w:sz="0" w:space="0" w:color="auto"/>
                          </w:divBdr>
                        </w:div>
                        <w:div w:id="1762486192">
                          <w:marLeft w:val="0"/>
                          <w:marRight w:val="0"/>
                          <w:marTop w:val="0"/>
                          <w:marBottom w:val="0"/>
                          <w:divBdr>
                            <w:top w:val="none" w:sz="0" w:space="0" w:color="auto"/>
                            <w:left w:val="none" w:sz="0" w:space="0" w:color="auto"/>
                            <w:bottom w:val="none" w:sz="0" w:space="0" w:color="auto"/>
                            <w:right w:val="none" w:sz="0" w:space="0" w:color="auto"/>
                          </w:divBdr>
                        </w:div>
                        <w:div w:id="2136409742">
                          <w:marLeft w:val="0"/>
                          <w:marRight w:val="0"/>
                          <w:marTop w:val="0"/>
                          <w:marBottom w:val="0"/>
                          <w:divBdr>
                            <w:top w:val="none" w:sz="0" w:space="0" w:color="auto"/>
                            <w:left w:val="none" w:sz="0" w:space="0" w:color="auto"/>
                            <w:bottom w:val="none" w:sz="0" w:space="0" w:color="auto"/>
                            <w:right w:val="none" w:sz="0" w:space="0" w:color="auto"/>
                          </w:divBdr>
                        </w:div>
                        <w:div w:id="1910725947">
                          <w:marLeft w:val="0"/>
                          <w:marRight w:val="0"/>
                          <w:marTop w:val="0"/>
                          <w:marBottom w:val="0"/>
                          <w:divBdr>
                            <w:top w:val="none" w:sz="0" w:space="0" w:color="auto"/>
                            <w:left w:val="none" w:sz="0" w:space="0" w:color="auto"/>
                            <w:bottom w:val="none" w:sz="0" w:space="0" w:color="auto"/>
                            <w:right w:val="none" w:sz="0" w:space="0" w:color="auto"/>
                          </w:divBdr>
                        </w:div>
                        <w:div w:id="1130705228">
                          <w:marLeft w:val="0"/>
                          <w:marRight w:val="0"/>
                          <w:marTop w:val="0"/>
                          <w:marBottom w:val="0"/>
                          <w:divBdr>
                            <w:top w:val="none" w:sz="0" w:space="0" w:color="auto"/>
                            <w:left w:val="none" w:sz="0" w:space="0" w:color="auto"/>
                            <w:bottom w:val="none" w:sz="0" w:space="0" w:color="auto"/>
                            <w:right w:val="none" w:sz="0" w:space="0" w:color="auto"/>
                          </w:divBdr>
                        </w:div>
                        <w:div w:id="1068309221">
                          <w:marLeft w:val="0"/>
                          <w:marRight w:val="0"/>
                          <w:marTop w:val="0"/>
                          <w:marBottom w:val="0"/>
                          <w:divBdr>
                            <w:top w:val="none" w:sz="0" w:space="0" w:color="auto"/>
                            <w:left w:val="none" w:sz="0" w:space="0" w:color="auto"/>
                            <w:bottom w:val="none" w:sz="0" w:space="0" w:color="auto"/>
                            <w:right w:val="none" w:sz="0" w:space="0" w:color="auto"/>
                          </w:divBdr>
                        </w:div>
                        <w:div w:id="1617830049">
                          <w:marLeft w:val="0"/>
                          <w:marRight w:val="0"/>
                          <w:marTop w:val="0"/>
                          <w:marBottom w:val="0"/>
                          <w:divBdr>
                            <w:top w:val="none" w:sz="0" w:space="0" w:color="auto"/>
                            <w:left w:val="none" w:sz="0" w:space="0" w:color="auto"/>
                            <w:bottom w:val="none" w:sz="0" w:space="0" w:color="auto"/>
                            <w:right w:val="none" w:sz="0" w:space="0" w:color="auto"/>
                          </w:divBdr>
                        </w:div>
                        <w:div w:id="1653559245">
                          <w:marLeft w:val="0"/>
                          <w:marRight w:val="0"/>
                          <w:marTop w:val="0"/>
                          <w:marBottom w:val="0"/>
                          <w:divBdr>
                            <w:top w:val="none" w:sz="0" w:space="0" w:color="auto"/>
                            <w:left w:val="none" w:sz="0" w:space="0" w:color="auto"/>
                            <w:bottom w:val="none" w:sz="0" w:space="0" w:color="auto"/>
                            <w:right w:val="none" w:sz="0" w:space="0" w:color="auto"/>
                          </w:divBdr>
                        </w:div>
                        <w:div w:id="2085518854">
                          <w:marLeft w:val="0"/>
                          <w:marRight w:val="0"/>
                          <w:marTop w:val="0"/>
                          <w:marBottom w:val="0"/>
                          <w:divBdr>
                            <w:top w:val="none" w:sz="0" w:space="0" w:color="auto"/>
                            <w:left w:val="none" w:sz="0" w:space="0" w:color="auto"/>
                            <w:bottom w:val="none" w:sz="0" w:space="0" w:color="auto"/>
                            <w:right w:val="none" w:sz="0" w:space="0" w:color="auto"/>
                          </w:divBdr>
                        </w:div>
                        <w:div w:id="1567179653">
                          <w:marLeft w:val="0"/>
                          <w:marRight w:val="0"/>
                          <w:marTop w:val="0"/>
                          <w:marBottom w:val="0"/>
                          <w:divBdr>
                            <w:top w:val="none" w:sz="0" w:space="0" w:color="auto"/>
                            <w:left w:val="none" w:sz="0" w:space="0" w:color="auto"/>
                            <w:bottom w:val="none" w:sz="0" w:space="0" w:color="auto"/>
                            <w:right w:val="none" w:sz="0" w:space="0" w:color="auto"/>
                          </w:divBdr>
                        </w:div>
                        <w:div w:id="1502504791">
                          <w:marLeft w:val="0"/>
                          <w:marRight w:val="0"/>
                          <w:marTop w:val="0"/>
                          <w:marBottom w:val="0"/>
                          <w:divBdr>
                            <w:top w:val="none" w:sz="0" w:space="0" w:color="auto"/>
                            <w:left w:val="none" w:sz="0" w:space="0" w:color="auto"/>
                            <w:bottom w:val="none" w:sz="0" w:space="0" w:color="auto"/>
                            <w:right w:val="none" w:sz="0" w:space="0" w:color="auto"/>
                          </w:divBdr>
                        </w:div>
                        <w:div w:id="730809567">
                          <w:marLeft w:val="0"/>
                          <w:marRight w:val="0"/>
                          <w:marTop w:val="0"/>
                          <w:marBottom w:val="0"/>
                          <w:divBdr>
                            <w:top w:val="none" w:sz="0" w:space="0" w:color="auto"/>
                            <w:left w:val="none" w:sz="0" w:space="0" w:color="auto"/>
                            <w:bottom w:val="none" w:sz="0" w:space="0" w:color="auto"/>
                            <w:right w:val="none" w:sz="0" w:space="0" w:color="auto"/>
                          </w:divBdr>
                        </w:div>
                        <w:div w:id="1234315945">
                          <w:marLeft w:val="0"/>
                          <w:marRight w:val="0"/>
                          <w:marTop w:val="0"/>
                          <w:marBottom w:val="0"/>
                          <w:divBdr>
                            <w:top w:val="none" w:sz="0" w:space="0" w:color="auto"/>
                            <w:left w:val="none" w:sz="0" w:space="0" w:color="auto"/>
                            <w:bottom w:val="none" w:sz="0" w:space="0" w:color="auto"/>
                            <w:right w:val="none" w:sz="0" w:space="0" w:color="auto"/>
                          </w:divBdr>
                        </w:div>
                        <w:div w:id="919679652">
                          <w:marLeft w:val="0"/>
                          <w:marRight w:val="0"/>
                          <w:marTop w:val="0"/>
                          <w:marBottom w:val="0"/>
                          <w:divBdr>
                            <w:top w:val="none" w:sz="0" w:space="0" w:color="auto"/>
                            <w:left w:val="none" w:sz="0" w:space="0" w:color="auto"/>
                            <w:bottom w:val="none" w:sz="0" w:space="0" w:color="auto"/>
                            <w:right w:val="none" w:sz="0" w:space="0" w:color="auto"/>
                          </w:divBdr>
                        </w:div>
                        <w:div w:id="1554463438">
                          <w:marLeft w:val="0"/>
                          <w:marRight w:val="0"/>
                          <w:marTop w:val="0"/>
                          <w:marBottom w:val="0"/>
                          <w:divBdr>
                            <w:top w:val="none" w:sz="0" w:space="0" w:color="auto"/>
                            <w:left w:val="none" w:sz="0" w:space="0" w:color="auto"/>
                            <w:bottom w:val="none" w:sz="0" w:space="0" w:color="auto"/>
                            <w:right w:val="none" w:sz="0" w:space="0" w:color="auto"/>
                          </w:divBdr>
                        </w:div>
                        <w:div w:id="157115517">
                          <w:marLeft w:val="0"/>
                          <w:marRight w:val="0"/>
                          <w:marTop w:val="0"/>
                          <w:marBottom w:val="0"/>
                          <w:divBdr>
                            <w:top w:val="none" w:sz="0" w:space="0" w:color="auto"/>
                            <w:left w:val="none" w:sz="0" w:space="0" w:color="auto"/>
                            <w:bottom w:val="none" w:sz="0" w:space="0" w:color="auto"/>
                            <w:right w:val="none" w:sz="0" w:space="0" w:color="auto"/>
                          </w:divBdr>
                        </w:div>
                        <w:div w:id="1067343418">
                          <w:marLeft w:val="0"/>
                          <w:marRight w:val="0"/>
                          <w:marTop w:val="0"/>
                          <w:marBottom w:val="0"/>
                          <w:divBdr>
                            <w:top w:val="none" w:sz="0" w:space="0" w:color="auto"/>
                            <w:left w:val="none" w:sz="0" w:space="0" w:color="auto"/>
                            <w:bottom w:val="none" w:sz="0" w:space="0" w:color="auto"/>
                            <w:right w:val="none" w:sz="0" w:space="0" w:color="auto"/>
                          </w:divBdr>
                        </w:div>
                        <w:div w:id="1890605456">
                          <w:marLeft w:val="0"/>
                          <w:marRight w:val="0"/>
                          <w:marTop w:val="0"/>
                          <w:marBottom w:val="0"/>
                          <w:divBdr>
                            <w:top w:val="none" w:sz="0" w:space="0" w:color="auto"/>
                            <w:left w:val="none" w:sz="0" w:space="0" w:color="auto"/>
                            <w:bottom w:val="none" w:sz="0" w:space="0" w:color="auto"/>
                            <w:right w:val="none" w:sz="0" w:space="0" w:color="auto"/>
                          </w:divBdr>
                        </w:div>
                        <w:div w:id="287319740">
                          <w:marLeft w:val="0"/>
                          <w:marRight w:val="0"/>
                          <w:marTop w:val="0"/>
                          <w:marBottom w:val="0"/>
                          <w:divBdr>
                            <w:top w:val="none" w:sz="0" w:space="0" w:color="auto"/>
                            <w:left w:val="none" w:sz="0" w:space="0" w:color="auto"/>
                            <w:bottom w:val="none" w:sz="0" w:space="0" w:color="auto"/>
                            <w:right w:val="none" w:sz="0" w:space="0" w:color="auto"/>
                          </w:divBdr>
                        </w:div>
                        <w:div w:id="312292582">
                          <w:marLeft w:val="0"/>
                          <w:marRight w:val="0"/>
                          <w:marTop w:val="0"/>
                          <w:marBottom w:val="0"/>
                          <w:divBdr>
                            <w:top w:val="none" w:sz="0" w:space="0" w:color="auto"/>
                            <w:left w:val="none" w:sz="0" w:space="0" w:color="auto"/>
                            <w:bottom w:val="none" w:sz="0" w:space="0" w:color="auto"/>
                            <w:right w:val="none" w:sz="0" w:space="0" w:color="auto"/>
                          </w:divBdr>
                        </w:div>
                        <w:div w:id="2094743552">
                          <w:marLeft w:val="0"/>
                          <w:marRight w:val="0"/>
                          <w:marTop w:val="0"/>
                          <w:marBottom w:val="0"/>
                          <w:divBdr>
                            <w:top w:val="none" w:sz="0" w:space="0" w:color="auto"/>
                            <w:left w:val="none" w:sz="0" w:space="0" w:color="auto"/>
                            <w:bottom w:val="none" w:sz="0" w:space="0" w:color="auto"/>
                            <w:right w:val="none" w:sz="0" w:space="0" w:color="auto"/>
                          </w:divBdr>
                        </w:div>
                        <w:div w:id="1726022636">
                          <w:marLeft w:val="0"/>
                          <w:marRight w:val="0"/>
                          <w:marTop w:val="0"/>
                          <w:marBottom w:val="0"/>
                          <w:divBdr>
                            <w:top w:val="none" w:sz="0" w:space="0" w:color="auto"/>
                            <w:left w:val="none" w:sz="0" w:space="0" w:color="auto"/>
                            <w:bottom w:val="none" w:sz="0" w:space="0" w:color="auto"/>
                            <w:right w:val="none" w:sz="0" w:space="0" w:color="auto"/>
                          </w:divBdr>
                        </w:div>
                        <w:div w:id="83646278">
                          <w:marLeft w:val="0"/>
                          <w:marRight w:val="0"/>
                          <w:marTop w:val="0"/>
                          <w:marBottom w:val="0"/>
                          <w:divBdr>
                            <w:top w:val="none" w:sz="0" w:space="0" w:color="auto"/>
                            <w:left w:val="none" w:sz="0" w:space="0" w:color="auto"/>
                            <w:bottom w:val="none" w:sz="0" w:space="0" w:color="auto"/>
                            <w:right w:val="none" w:sz="0" w:space="0" w:color="auto"/>
                          </w:divBdr>
                        </w:div>
                        <w:div w:id="1204442114">
                          <w:marLeft w:val="0"/>
                          <w:marRight w:val="0"/>
                          <w:marTop w:val="0"/>
                          <w:marBottom w:val="0"/>
                          <w:divBdr>
                            <w:top w:val="none" w:sz="0" w:space="0" w:color="auto"/>
                            <w:left w:val="none" w:sz="0" w:space="0" w:color="auto"/>
                            <w:bottom w:val="none" w:sz="0" w:space="0" w:color="auto"/>
                            <w:right w:val="none" w:sz="0" w:space="0" w:color="auto"/>
                          </w:divBdr>
                        </w:div>
                        <w:div w:id="1703745446">
                          <w:marLeft w:val="0"/>
                          <w:marRight w:val="0"/>
                          <w:marTop w:val="0"/>
                          <w:marBottom w:val="0"/>
                          <w:divBdr>
                            <w:top w:val="none" w:sz="0" w:space="0" w:color="auto"/>
                            <w:left w:val="none" w:sz="0" w:space="0" w:color="auto"/>
                            <w:bottom w:val="none" w:sz="0" w:space="0" w:color="auto"/>
                            <w:right w:val="none" w:sz="0" w:space="0" w:color="auto"/>
                          </w:divBdr>
                        </w:div>
                        <w:div w:id="929393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4659830">
                  <w:marLeft w:val="0"/>
                  <w:marRight w:val="0"/>
                  <w:marTop w:val="0"/>
                  <w:marBottom w:val="0"/>
                  <w:divBdr>
                    <w:top w:val="none" w:sz="0" w:space="0" w:color="auto"/>
                    <w:left w:val="none" w:sz="0" w:space="0" w:color="auto"/>
                    <w:bottom w:val="none" w:sz="0" w:space="0" w:color="auto"/>
                    <w:right w:val="none" w:sz="0" w:space="0" w:color="auto"/>
                  </w:divBdr>
                  <w:divsChild>
                    <w:div w:id="1821267335">
                      <w:marLeft w:val="0"/>
                      <w:marRight w:val="0"/>
                      <w:marTop w:val="0"/>
                      <w:marBottom w:val="0"/>
                      <w:divBdr>
                        <w:top w:val="none" w:sz="0" w:space="0" w:color="auto"/>
                        <w:left w:val="none" w:sz="0" w:space="0" w:color="auto"/>
                        <w:bottom w:val="none" w:sz="0" w:space="0" w:color="auto"/>
                        <w:right w:val="none" w:sz="0" w:space="0" w:color="auto"/>
                      </w:divBdr>
                      <w:divsChild>
                        <w:div w:id="1383094964">
                          <w:marLeft w:val="0"/>
                          <w:marRight w:val="0"/>
                          <w:marTop w:val="0"/>
                          <w:marBottom w:val="0"/>
                          <w:divBdr>
                            <w:top w:val="none" w:sz="0" w:space="0" w:color="auto"/>
                            <w:left w:val="none" w:sz="0" w:space="0" w:color="auto"/>
                            <w:bottom w:val="none" w:sz="0" w:space="0" w:color="auto"/>
                            <w:right w:val="none" w:sz="0" w:space="0" w:color="auto"/>
                          </w:divBdr>
                        </w:div>
                        <w:div w:id="1197424606">
                          <w:marLeft w:val="0"/>
                          <w:marRight w:val="0"/>
                          <w:marTop w:val="0"/>
                          <w:marBottom w:val="0"/>
                          <w:divBdr>
                            <w:top w:val="none" w:sz="0" w:space="0" w:color="auto"/>
                            <w:left w:val="none" w:sz="0" w:space="0" w:color="auto"/>
                            <w:bottom w:val="none" w:sz="0" w:space="0" w:color="auto"/>
                            <w:right w:val="none" w:sz="0" w:space="0" w:color="auto"/>
                          </w:divBdr>
                        </w:div>
                        <w:div w:id="962997218">
                          <w:marLeft w:val="0"/>
                          <w:marRight w:val="0"/>
                          <w:marTop w:val="0"/>
                          <w:marBottom w:val="0"/>
                          <w:divBdr>
                            <w:top w:val="none" w:sz="0" w:space="0" w:color="auto"/>
                            <w:left w:val="none" w:sz="0" w:space="0" w:color="auto"/>
                            <w:bottom w:val="none" w:sz="0" w:space="0" w:color="auto"/>
                            <w:right w:val="none" w:sz="0" w:space="0" w:color="auto"/>
                          </w:divBdr>
                        </w:div>
                        <w:div w:id="2142649564">
                          <w:marLeft w:val="0"/>
                          <w:marRight w:val="0"/>
                          <w:marTop w:val="0"/>
                          <w:marBottom w:val="0"/>
                          <w:divBdr>
                            <w:top w:val="none" w:sz="0" w:space="0" w:color="auto"/>
                            <w:left w:val="none" w:sz="0" w:space="0" w:color="auto"/>
                            <w:bottom w:val="none" w:sz="0" w:space="0" w:color="auto"/>
                            <w:right w:val="none" w:sz="0" w:space="0" w:color="auto"/>
                          </w:divBdr>
                        </w:div>
                        <w:div w:id="1828202252">
                          <w:marLeft w:val="0"/>
                          <w:marRight w:val="0"/>
                          <w:marTop w:val="0"/>
                          <w:marBottom w:val="0"/>
                          <w:divBdr>
                            <w:top w:val="none" w:sz="0" w:space="0" w:color="auto"/>
                            <w:left w:val="none" w:sz="0" w:space="0" w:color="auto"/>
                            <w:bottom w:val="none" w:sz="0" w:space="0" w:color="auto"/>
                            <w:right w:val="none" w:sz="0" w:space="0" w:color="auto"/>
                          </w:divBdr>
                        </w:div>
                        <w:div w:id="415908698">
                          <w:marLeft w:val="0"/>
                          <w:marRight w:val="0"/>
                          <w:marTop w:val="0"/>
                          <w:marBottom w:val="0"/>
                          <w:divBdr>
                            <w:top w:val="none" w:sz="0" w:space="0" w:color="auto"/>
                            <w:left w:val="none" w:sz="0" w:space="0" w:color="auto"/>
                            <w:bottom w:val="none" w:sz="0" w:space="0" w:color="auto"/>
                            <w:right w:val="none" w:sz="0" w:space="0" w:color="auto"/>
                          </w:divBdr>
                        </w:div>
                        <w:div w:id="1942642940">
                          <w:marLeft w:val="0"/>
                          <w:marRight w:val="0"/>
                          <w:marTop w:val="0"/>
                          <w:marBottom w:val="0"/>
                          <w:divBdr>
                            <w:top w:val="none" w:sz="0" w:space="0" w:color="auto"/>
                            <w:left w:val="none" w:sz="0" w:space="0" w:color="auto"/>
                            <w:bottom w:val="none" w:sz="0" w:space="0" w:color="auto"/>
                            <w:right w:val="none" w:sz="0" w:space="0" w:color="auto"/>
                          </w:divBdr>
                        </w:div>
                        <w:div w:id="1380740992">
                          <w:marLeft w:val="0"/>
                          <w:marRight w:val="0"/>
                          <w:marTop w:val="0"/>
                          <w:marBottom w:val="0"/>
                          <w:divBdr>
                            <w:top w:val="none" w:sz="0" w:space="0" w:color="auto"/>
                            <w:left w:val="none" w:sz="0" w:space="0" w:color="auto"/>
                            <w:bottom w:val="none" w:sz="0" w:space="0" w:color="auto"/>
                            <w:right w:val="none" w:sz="0" w:space="0" w:color="auto"/>
                          </w:divBdr>
                        </w:div>
                        <w:div w:id="589047206">
                          <w:marLeft w:val="0"/>
                          <w:marRight w:val="0"/>
                          <w:marTop w:val="0"/>
                          <w:marBottom w:val="0"/>
                          <w:divBdr>
                            <w:top w:val="none" w:sz="0" w:space="0" w:color="auto"/>
                            <w:left w:val="none" w:sz="0" w:space="0" w:color="auto"/>
                            <w:bottom w:val="none" w:sz="0" w:space="0" w:color="auto"/>
                            <w:right w:val="none" w:sz="0" w:space="0" w:color="auto"/>
                          </w:divBdr>
                        </w:div>
                        <w:div w:id="1440219693">
                          <w:marLeft w:val="0"/>
                          <w:marRight w:val="0"/>
                          <w:marTop w:val="0"/>
                          <w:marBottom w:val="0"/>
                          <w:divBdr>
                            <w:top w:val="none" w:sz="0" w:space="0" w:color="auto"/>
                            <w:left w:val="none" w:sz="0" w:space="0" w:color="auto"/>
                            <w:bottom w:val="none" w:sz="0" w:space="0" w:color="auto"/>
                            <w:right w:val="none" w:sz="0" w:space="0" w:color="auto"/>
                          </w:divBdr>
                        </w:div>
                        <w:div w:id="1903174655">
                          <w:marLeft w:val="0"/>
                          <w:marRight w:val="0"/>
                          <w:marTop w:val="0"/>
                          <w:marBottom w:val="0"/>
                          <w:divBdr>
                            <w:top w:val="none" w:sz="0" w:space="0" w:color="auto"/>
                            <w:left w:val="none" w:sz="0" w:space="0" w:color="auto"/>
                            <w:bottom w:val="none" w:sz="0" w:space="0" w:color="auto"/>
                            <w:right w:val="none" w:sz="0" w:space="0" w:color="auto"/>
                          </w:divBdr>
                        </w:div>
                        <w:div w:id="296960728">
                          <w:marLeft w:val="0"/>
                          <w:marRight w:val="0"/>
                          <w:marTop w:val="0"/>
                          <w:marBottom w:val="0"/>
                          <w:divBdr>
                            <w:top w:val="none" w:sz="0" w:space="0" w:color="auto"/>
                            <w:left w:val="none" w:sz="0" w:space="0" w:color="auto"/>
                            <w:bottom w:val="none" w:sz="0" w:space="0" w:color="auto"/>
                            <w:right w:val="none" w:sz="0" w:space="0" w:color="auto"/>
                          </w:divBdr>
                        </w:div>
                        <w:div w:id="81875773">
                          <w:marLeft w:val="0"/>
                          <w:marRight w:val="0"/>
                          <w:marTop w:val="0"/>
                          <w:marBottom w:val="0"/>
                          <w:divBdr>
                            <w:top w:val="none" w:sz="0" w:space="0" w:color="auto"/>
                            <w:left w:val="none" w:sz="0" w:space="0" w:color="auto"/>
                            <w:bottom w:val="none" w:sz="0" w:space="0" w:color="auto"/>
                            <w:right w:val="none" w:sz="0" w:space="0" w:color="auto"/>
                          </w:divBdr>
                        </w:div>
                        <w:div w:id="1701592939">
                          <w:marLeft w:val="0"/>
                          <w:marRight w:val="0"/>
                          <w:marTop w:val="0"/>
                          <w:marBottom w:val="0"/>
                          <w:divBdr>
                            <w:top w:val="none" w:sz="0" w:space="0" w:color="auto"/>
                            <w:left w:val="none" w:sz="0" w:space="0" w:color="auto"/>
                            <w:bottom w:val="none" w:sz="0" w:space="0" w:color="auto"/>
                            <w:right w:val="none" w:sz="0" w:space="0" w:color="auto"/>
                          </w:divBdr>
                        </w:div>
                        <w:div w:id="243884656">
                          <w:marLeft w:val="0"/>
                          <w:marRight w:val="0"/>
                          <w:marTop w:val="0"/>
                          <w:marBottom w:val="0"/>
                          <w:divBdr>
                            <w:top w:val="none" w:sz="0" w:space="0" w:color="auto"/>
                            <w:left w:val="none" w:sz="0" w:space="0" w:color="auto"/>
                            <w:bottom w:val="none" w:sz="0" w:space="0" w:color="auto"/>
                            <w:right w:val="none" w:sz="0" w:space="0" w:color="auto"/>
                          </w:divBdr>
                        </w:div>
                        <w:div w:id="300305444">
                          <w:marLeft w:val="0"/>
                          <w:marRight w:val="0"/>
                          <w:marTop w:val="0"/>
                          <w:marBottom w:val="0"/>
                          <w:divBdr>
                            <w:top w:val="none" w:sz="0" w:space="0" w:color="auto"/>
                            <w:left w:val="none" w:sz="0" w:space="0" w:color="auto"/>
                            <w:bottom w:val="none" w:sz="0" w:space="0" w:color="auto"/>
                            <w:right w:val="none" w:sz="0" w:space="0" w:color="auto"/>
                          </w:divBdr>
                        </w:div>
                        <w:div w:id="270552094">
                          <w:marLeft w:val="0"/>
                          <w:marRight w:val="0"/>
                          <w:marTop w:val="0"/>
                          <w:marBottom w:val="0"/>
                          <w:divBdr>
                            <w:top w:val="none" w:sz="0" w:space="0" w:color="auto"/>
                            <w:left w:val="none" w:sz="0" w:space="0" w:color="auto"/>
                            <w:bottom w:val="none" w:sz="0" w:space="0" w:color="auto"/>
                            <w:right w:val="none" w:sz="0" w:space="0" w:color="auto"/>
                          </w:divBdr>
                        </w:div>
                        <w:div w:id="829056396">
                          <w:marLeft w:val="0"/>
                          <w:marRight w:val="0"/>
                          <w:marTop w:val="0"/>
                          <w:marBottom w:val="0"/>
                          <w:divBdr>
                            <w:top w:val="none" w:sz="0" w:space="0" w:color="auto"/>
                            <w:left w:val="none" w:sz="0" w:space="0" w:color="auto"/>
                            <w:bottom w:val="none" w:sz="0" w:space="0" w:color="auto"/>
                            <w:right w:val="none" w:sz="0" w:space="0" w:color="auto"/>
                          </w:divBdr>
                        </w:div>
                        <w:div w:id="1369331258">
                          <w:marLeft w:val="0"/>
                          <w:marRight w:val="0"/>
                          <w:marTop w:val="0"/>
                          <w:marBottom w:val="0"/>
                          <w:divBdr>
                            <w:top w:val="none" w:sz="0" w:space="0" w:color="auto"/>
                            <w:left w:val="none" w:sz="0" w:space="0" w:color="auto"/>
                            <w:bottom w:val="none" w:sz="0" w:space="0" w:color="auto"/>
                            <w:right w:val="none" w:sz="0" w:space="0" w:color="auto"/>
                          </w:divBdr>
                        </w:div>
                        <w:div w:id="128012550">
                          <w:marLeft w:val="0"/>
                          <w:marRight w:val="0"/>
                          <w:marTop w:val="0"/>
                          <w:marBottom w:val="0"/>
                          <w:divBdr>
                            <w:top w:val="none" w:sz="0" w:space="0" w:color="auto"/>
                            <w:left w:val="none" w:sz="0" w:space="0" w:color="auto"/>
                            <w:bottom w:val="none" w:sz="0" w:space="0" w:color="auto"/>
                            <w:right w:val="none" w:sz="0" w:space="0" w:color="auto"/>
                          </w:divBdr>
                        </w:div>
                        <w:div w:id="1737436225">
                          <w:marLeft w:val="0"/>
                          <w:marRight w:val="0"/>
                          <w:marTop w:val="0"/>
                          <w:marBottom w:val="0"/>
                          <w:divBdr>
                            <w:top w:val="none" w:sz="0" w:space="0" w:color="auto"/>
                            <w:left w:val="none" w:sz="0" w:space="0" w:color="auto"/>
                            <w:bottom w:val="none" w:sz="0" w:space="0" w:color="auto"/>
                            <w:right w:val="none" w:sz="0" w:space="0" w:color="auto"/>
                          </w:divBdr>
                        </w:div>
                        <w:div w:id="1634016153">
                          <w:marLeft w:val="0"/>
                          <w:marRight w:val="0"/>
                          <w:marTop w:val="0"/>
                          <w:marBottom w:val="0"/>
                          <w:divBdr>
                            <w:top w:val="none" w:sz="0" w:space="0" w:color="auto"/>
                            <w:left w:val="none" w:sz="0" w:space="0" w:color="auto"/>
                            <w:bottom w:val="none" w:sz="0" w:space="0" w:color="auto"/>
                            <w:right w:val="none" w:sz="0" w:space="0" w:color="auto"/>
                          </w:divBdr>
                        </w:div>
                        <w:div w:id="1544757461">
                          <w:marLeft w:val="0"/>
                          <w:marRight w:val="0"/>
                          <w:marTop w:val="0"/>
                          <w:marBottom w:val="0"/>
                          <w:divBdr>
                            <w:top w:val="none" w:sz="0" w:space="0" w:color="auto"/>
                            <w:left w:val="none" w:sz="0" w:space="0" w:color="auto"/>
                            <w:bottom w:val="none" w:sz="0" w:space="0" w:color="auto"/>
                            <w:right w:val="none" w:sz="0" w:space="0" w:color="auto"/>
                          </w:divBdr>
                        </w:div>
                        <w:div w:id="636495827">
                          <w:marLeft w:val="0"/>
                          <w:marRight w:val="0"/>
                          <w:marTop w:val="0"/>
                          <w:marBottom w:val="0"/>
                          <w:divBdr>
                            <w:top w:val="none" w:sz="0" w:space="0" w:color="auto"/>
                            <w:left w:val="none" w:sz="0" w:space="0" w:color="auto"/>
                            <w:bottom w:val="none" w:sz="0" w:space="0" w:color="auto"/>
                            <w:right w:val="none" w:sz="0" w:space="0" w:color="auto"/>
                          </w:divBdr>
                        </w:div>
                        <w:div w:id="1652324046">
                          <w:marLeft w:val="0"/>
                          <w:marRight w:val="0"/>
                          <w:marTop w:val="0"/>
                          <w:marBottom w:val="0"/>
                          <w:divBdr>
                            <w:top w:val="none" w:sz="0" w:space="0" w:color="auto"/>
                            <w:left w:val="none" w:sz="0" w:space="0" w:color="auto"/>
                            <w:bottom w:val="none" w:sz="0" w:space="0" w:color="auto"/>
                            <w:right w:val="none" w:sz="0" w:space="0" w:color="auto"/>
                          </w:divBdr>
                        </w:div>
                        <w:div w:id="1613973933">
                          <w:marLeft w:val="0"/>
                          <w:marRight w:val="0"/>
                          <w:marTop w:val="0"/>
                          <w:marBottom w:val="0"/>
                          <w:divBdr>
                            <w:top w:val="none" w:sz="0" w:space="0" w:color="auto"/>
                            <w:left w:val="none" w:sz="0" w:space="0" w:color="auto"/>
                            <w:bottom w:val="none" w:sz="0" w:space="0" w:color="auto"/>
                            <w:right w:val="none" w:sz="0" w:space="0" w:color="auto"/>
                          </w:divBdr>
                        </w:div>
                        <w:div w:id="88429219">
                          <w:marLeft w:val="0"/>
                          <w:marRight w:val="0"/>
                          <w:marTop w:val="0"/>
                          <w:marBottom w:val="0"/>
                          <w:divBdr>
                            <w:top w:val="none" w:sz="0" w:space="0" w:color="auto"/>
                            <w:left w:val="none" w:sz="0" w:space="0" w:color="auto"/>
                            <w:bottom w:val="none" w:sz="0" w:space="0" w:color="auto"/>
                            <w:right w:val="none" w:sz="0" w:space="0" w:color="auto"/>
                          </w:divBdr>
                        </w:div>
                        <w:div w:id="1321301445">
                          <w:marLeft w:val="0"/>
                          <w:marRight w:val="0"/>
                          <w:marTop w:val="0"/>
                          <w:marBottom w:val="0"/>
                          <w:divBdr>
                            <w:top w:val="none" w:sz="0" w:space="0" w:color="auto"/>
                            <w:left w:val="none" w:sz="0" w:space="0" w:color="auto"/>
                            <w:bottom w:val="none" w:sz="0" w:space="0" w:color="auto"/>
                            <w:right w:val="none" w:sz="0" w:space="0" w:color="auto"/>
                          </w:divBdr>
                        </w:div>
                        <w:div w:id="596595315">
                          <w:marLeft w:val="0"/>
                          <w:marRight w:val="0"/>
                          <w:marTop w:val="0"/>
                          <w:marBottom w:val="0"/>
                          <w:divBdr>
                            <w:top w:val="none" w:sz="0" w:space="0" w:color="auto"/>
                            <w:left w:val="none" w:sz="0" w:space="0" w:color="auto"/>
                            <w:bottom w:val="none" w:sz="0" w:space="0" w:color="auto"/>
                            <w:right w:val="none" w:sz="0" w:space="0" w:color="auto"/>
                          </w:divBdr>
                        </w:div>
                        <w:div w:id="929585836">
                          <w:marLeft w:val="0"/>
                          <w:marRight w:val="0"/>
                          <w:marTop w:val="0"/>
                          <w:marBottom w:val="0"/>
                          <w:divBdr>
                            <w:top w:val="none" w:sz="0" w:space="0" w:color="auto"/>
                            <w:left w:val="none" w:sz="0" w:space="0" w:color="auto"/>
                            <w:bottom w:val="none" w:sz="0" w:space="0" w:color="auto"/>
                            <w:right w:val="none" w:sz="0" w:space="0" w:color="auto"/>
                          </w:divBdr>
                        </w:div>
                        <w:div w:id="570699072">
                          <w:marLeft w:val="0"/>
                          <w:marRight w:val="0"/>
                          <w:marTop w:val="0"/>
                          <w:marBottom w:val="0"/>
                          <w:divBdr>
                            <w:top w:val="none" w:sz="0" w:space="0" w:color="auto"/>
                            <w:left w:val="none" w:sz="0" w:space="0" w:color="auto"/>
                            <w:bottom w:val="none" w:sz="0" w:space="0" w:color="auto"/>
                            <w:right w:val="none" w:sz="0" w:space="0" w:color="auto"/>
                          </w:divBdr>
                        </w:div>
                        <w:div w:id="86583090">
                          <w:marLeft w:val="0"/>
                          <w:marRight w:val="0"/>
                          <w:marTop w:val="0"/>
                          <w:marBottom w:val="0"/>
                          <w:divBdr>
                            <w:top w:val="none" w:sz="0" w:space="0" w:color="auto"/>
                            <w:left w:val="none" w:sz="0" w:space="0" w:color="auto"/>
                            <w:bottom w:val="none" w:sz="0" w:space="0" w:color="auto"/>
                            <w:right w:val="none" w:sz="0" w:space="0" w:color="auto"/>
                          </w:divBdr>
                        </w:div>
                        <w:div w:id="823623423">
                          <w:marLeft w:val="0"/>
                          <w:marRight w:val="0"/>
                          <w:marTop w:val="0"/>
                          <w:marBottom w:val="0"/>
                          <w:divBdr>
                            <w:top w:val="none" w:sz="0" w:space="0" w:color="auto"/>
                            <w:left w:val="none" w:sz="0" w:space="0" w:color="auto"/>
                            <w:bottom w:val="none" w:sz="0" w:space="0" w:color="auto"/>
                            <w:right w:val="none" w:sz="0" w:space="0" w:color="auto"/>
                          </w:divBdr>
                        </w:div>
                        <w:div w:id="921648149">
                          <w:marLeft w:val="0"/>
                          <w:marRight w:val="0"/>
                          <w:marTop w:val="0"/>
                          <w:marBottom w:val="0"/>
                          <w:divBdr>
                            <w:top w:val="none" w:sz="0" w:space="0" w:color="auto"/>
                            <w:left w:val="none" w:sz="0" w:space="0" w:color="auto"/>
                            <w:bottom w:val="none" w:sz="0" w:space="0" w:color="auto"/>
                            <w:right w:val="none" w:sz="0" w:space="0" w:color="auto"/>
                          </w:divBdr>
                        </w:div>
                        <w:div w:id="369114746">
                          <w:marLeft w:val="0"/>
                          <w:marRight w:val="0"/>
                          <w:marTop w:val="0"/>
                          <w:marBottom w:val="0"/>
                          <w:divBdr>
                            <w:top w:val="none" w:sz="0" w:space="0" w:color="auto"/>
                            <w:left w:val="none" w:sz="0" w:space="0" w:color="auto"/>
                            <w:bottom w:val="none" w:sz="0" w:space="0" w:color="auto"/>
                            <w:right w:val="none" w:sz="0" w:space="0" w:color="auto"/>
                          </w:divBdr>
                        </w:div>
                        <w:div w:id="1979677270">
                          <w:marLeft w:val="0"/>
                          <w:marRight w:val="0"/>
                          <w:marTop w:val="0"/>
                          <w:marBottom w:val="0"/>
                          <w:divBdr>
                            <w:top w:val="none" w:sz="0" w:space="0" w:color="auto"/>
                            <w:left w:val="none" w:sz="0" w:space="0" w:color="auto"/>
                            <w:bottom w:val="none" w:sz="0" w:space="0" w:color="auto"/>
                            <w:right w:val="none" w:sz="0" w:space="0" w:color="auto"/>
                          </w:divBdr>
                        </w:div>
                        <w:div w:id="1853638838">
                          <w:marLeft w:val="0"/>
                          <w:marRight w:val="0"/>
                          <w:marTop w:val="0"/>
                          <w:marBottom w:val="0"/>
                          <w:divBdr>
                            <w:top w:val="none" w:sz="0" w:space="0" w:color="auto"/>
                            <w:left w:val="none" w:sz="0" w:space="0" w:color="auto"/>
                            <w:bottom w:val="none" w:sz="0" w:space="0" w:color="auto"/>
                            <w:right w:val="none" w:sz="0" w:space="0" w:color="auto"/>
                          </w:divBdr>
                        </w:div>
                        <w:div w:id="49617257">
                          <w:marLeft w:val="0"/>
                          <w:marRight w:val="0"/>
                          <w:marTop w:val="0"/>
                          <w:marBottom w:val="0"/>
                          <w:divBdr>
                            <w:top w:val="none" w:sz="0" w:space="0" w:color="auto"/>
                            <w:left w:val="none" w:sz="0" w:space="0" w:color="auto"/>
                            <w:bottom w:val="none" w:sz="0" w:space="0" w:color="auto"/>
                            <w:right w:val="none" w:sz="0" w:space="0" w:color="auto"/>
                          </w:divBdr>
                        </w:div>
                        <w:div w:id="1393386102">
                          <w:marLeft w:val="0"/>
                          <w:marRight w:val="0"/>
                          <w:marTop w:val="0"/>
                          <w:marBottom w:val="0"/>
                          <w:divBdr>
                            <w:top w:val="none" w:sz="0" w:space="0" w:color="auto"/>
                            <w:left w:val="none" w:sz="0" w:space="0" w:color="auto"/>
                            <w:bottom w:val="none" w:sz="0" w:space="0" w:color="auto"/>
                            <w:right w:val="none" w:sz="0" w:space="0" w:color="auto"/>
                          </w:divBdr>
                        </w:div>
                        <w:div w:id="2081128034">
                          <w:marLeft w:val="0"/>
                          <w:marRight w:val="0"/>
                          <w:marTop w:val="0"/>
                          <w:marBottom w:val="0"/>
                          <w:divBdr>
                            <w:top w:val="none" w:sz="0" w:space="0" w:color="auto"/>
                            <w:left w:val="none" w:sz="0" w:space="0" w:color="auto"/>
                            <w:bottom w:val="none" w:sz="0" w:space="0" w:color="auto"/>
                            <w:right w:val="none" w:sz="0" w:space="0" w:color="auto"/>
                          </w:divBdr>
                        </w:div>
                        <w:div w:id="453866191">
                          <w:marLeft w:val="0"/>
                          <w:marRight w:val="0"/>
                          <w:marTop w:val="0"/>
                          <w:marBottom w:val="0"/>
                          <w:divBdr>
                            <w:top w:val="none" w:sz="0" w:space="0" w:color="auto"/>
                            <w:left w:val="none" w:sz="0" w:space="0" w:color="auto"/>
                            <w:bottom w:val="none" w:sz="0" w:space="0" w:color="auto"/>
                            <w:right w:val="none" w:sz="0" w:space="0" w:color="auto"/>
                          </w:divBdr>
                        </w:div>
                        <w:div w:id="347175573">
                          <w:marLeft w:val="0"/>
                          <w:marRight w:val="0"/>
                          <w:marTop w:val="0"/>
                          <w:marBottom w:val="0"/>
                          <w:divBdr>
                            <w:top w:val="none" w:sz="0" w:space="0" w:color="auto"/>
                            <w:left w:val="none" w:sz="0" w:space="0" w:color="auto"/>
                            <w:bottom w:val="none" w:sz="0" w:space="0" w:color="auto"/>
                            <w:right w:val="none" w:sz="0" w:space="0" w:color="auto"/>
                          </w:divBdr>
                        </w:div>
                        <w:div w:id="1381250888">
                          <w:marLeft w:val="0"/>
                          <w:marRight w:val="0"/>
                          <w:marTop w:val="0"/>
                          <w:marBottom w:val="0"/>
                          <w:divBdr>
                            <w:top w:val="none" w:sz="0" w:space="0" w:color="auto"/>
                            <w:left w:val="none" w:sz="0" w:space="0" w:color="auto"/>
                            <w:bottom w:val="none" w:sz="0" w:space="0" w:color="auto"/>
                            <w:right w:val="none" w:sz="0" w:space="0" w:color="auto"/>
                          </w:divBdr>
                        </w:div>
                        <w:div w:id="1570536430">
                          <w:marLeft w:val="0"/>
                          <w:marRight w:val="0"/>
                          <w:marTop w:val="0"/>
                          <w:marBottom w:val="0"/>
                          <w:divBdr>
                            <w:top w:val="none" w:sz="0" w:space="0" w:color="auto"/>
                            <w:left w:val="none" w:sz="0" w:space="0" w:color="auto"/>
                            <w:bottom w:val="none" w:sz="0" w:space="0" w:color="auto"/>
                            <w:right w:val="none" w:sz="0" w:space="0" w:color="auto"/>
                          </w:divBdr>
                        </w:div>
                        <w:div w:id="155346942">
                          <w:marLeft w:val="0"/>
                          <w:marRight w:val="0"/>
                          <w:marTop w:val="0"/>
                          <w:marBottom w:val="0"/>
                          <w:divBdr>
                            <w:top w:val="none" w:sz="0" w:space="0" w:color="auto"/>
                            <w:left w:val="none" w:sz="0" w:space="0" w:color="auto"/>
                            <w:bottom w:val="none" w:sz="0" w:space="0" w:color="auto"/>
                            <w:right w:val="none" w:sz="0" w:space="0" w:color="auto"/>
                          </w:divBdr>
                        </w:div>
                        <w:div w:id="766194629">
                          <w:marLeft w:val="0"/>
                          <w:marRight w:val="0"/>
                          <w:marTop w:val="0"/>
                          <w:marBottom w:val="0"/>
                          <w:divBdr>
                            <w:top w:val="none" w:sz="0" w:space="0" w:color="auto"/>
                            <w:left w:val="none" w:sz="0" w:space="0" w:color="auto"/>
                            <w:bottom w:val="none" w:sz="0" w:space="0" w:color="auto"/>
                            <w:right w:val="none" w:sz="0" w:space="0" w:color="auto"/>
                          </w:divBdr>
                        </w:div>
                        <w:div w:id="515537654">
                          <w:marLeft w:val="0"/>
                          <w:marRight w:val="0"/>
                          <w:marTop w:val="0"/>
                          <w:marBottom w:val="0"/>
                          <w:divBdr>
                            <w:top w:val="none" w:sz="0" w:space="0" w:color="auto"/>
                            <w:left w:val="none" w:sz="0" w:space="0" w:color="auto"/>
                            <w:bottom w:val="none" w:sz="0" w:space="0" w:color="auto"/>
                            <w:right w:val="none" w:sz="0" w:space="0" w:color="auto"/>
                          </w:divBdr>
                        </w:div>
                        <w:div w:id="1678458426">
                          <w:marLeft w:val="0"/>
                          <w:marRight w:val="0"/>
                          <w:marTop w:val="0"/>
                          <w:marBottom w:val="0"/>
                          <w:divBdr>
                            <w:top w:val="none" w:sz="0" w:space="0" w:color="auto"/>
                            <w:left w:val="none" w:sz="0" w:space="0" w:color="auto"/>
                            <w:bottom w:val="none" w:sz="0" w:space="0" w:color="auto"/>
                            <w:right w:val="none" w:sz="0" w:space="0" w:color="auto"/>
                          </w:divBdr>
                        </w:div>
                        <w:div w:id="1285382477">
                          <w:marLeft w:val="0"/>
                          <w:marRight w:val="0"/>
                          <w:marTop w:val="0"/>
                          <w:marBottom w:val="0"/>
                          <w:divBdr>
                            <w:top w:val="none" w:sz="0" w:space="0" w:color="auto"/>
                            <w:left w:val="none" w:sz="0" w:space="0" w:color="auto"/>
                            <w:bottom w:val="none" w:sz="0" w:space="0" w:color="auto"/>
                            <w:right w:val="none" w:sz="0" w:space="0" w:color="auto"/>
                          </w:divBdr>
                        </w:div>
                        <w:div w:id="1520240592">
                          <w:marLeft w:val="0"/>
                          <w:marRight w:val="0"/>
                          <w:marTop w:val="0"/>
                          <w:marBottom w:val="0"/>
                          <w:divBdr>
                            <w:top w:val="none" w:sz="0" w:space="0" w:color="auto"/>
                            <w:left w:val="none" w:sz="0" w:space="0" w:color="auto"/>
                            <w:bottom w:val="none" w:sz="0" w:space="0" w:color="auto"/>
                            <w:right w:val="none" w:sz="0" w:space="0" w:color="auto"/>
                          </w:divBdr>
                        </w:div>
                        <w:div w:id="966203830">
                          <w:marLeft w:val="0"/>
                          <w:marRight w:val="0"/>
                          <w:marTop w:val="0"/>
                          <w:marBottom w:val="0"/>
                          <w:divBdr>
                            <w:top w:val="none" w:sz="0" w:space="0" w:color="auto"/>
                            <w:left w:val="none" w:sz="0" w:space="0" w:color="auto"/>
                            <w:bottom w:val="none" w:sz="0" w:space="0" w:color="auto"/>
                            <w:right w:val="none" w:sz="0" w:space="0" w:color="auto"/>
                          </w:divBdr>
                        </w:div>
                        <w:div w:id="1514800463">
                          <w:marLeft w:val="0"/>
                          <w:marRight w:val="0"/>
                          <w:marTop w:val="0"/>
                          <w:marBottom w:val="0"/>
                          <w:divBdr>
                            <w:top w:val="none" w:sz="0" w:space="0" w:color="auto"/>
                            <w:left w:val="none" w:sz="0" w:space="0" w:color="auto"/>
                            <w:bottom w:val="none" w:sz="0" w:space="0" w:color="auto"/>
                            <w:right w:val="none" w:sz="0" w:space="0" w:color="auto"/>
                          </w:divBdr>
                        </w:div>
                        <w:div w:id="1065033919">
                          <w:marLeft w:val="0"/>
                          <w:marRight w:val="0"/>
                          <w:marTop w:val="0"/>
                          <w:marBottom w:val="0"/>
                          <w:divBdr>
                            <w:top w:val="none" w:sz="0" w:space="0" w:color="auto"/>
                            <w:left w:val="none" w:sz="0" w:space="0" w:color="auto"/>
                            <w:bottom w:val="none" w:sz="0" w:space="0" w:color="auto"/>
                            <w:right w:val="none" w:sz="0" w:space="0" w:color="auto"/>
                          </w:divBdr>
                        </w:div>
                        <w:div w:id="1553227904">
                          <w:marLeft w:val="0"/>
                          <w:marRight w:val="0"/>
                          <w:marTop w:val="0"/>
                          <w:marBottom w:val="0"/>
                          <w:divBdr>
                            <w:top w:val="none" w:sz="0" w:space="0" w:color="auto"/>
                            <w:left w:val="none" w:sz="0" w:space="0" w:color="auto"/>
                            <w:bottom w:val="none" w:sz="0" w:space="0" w:color="auto"/>
                            <w:right w:val="none" w:sz="0" w:space="0" w:color="auto"/>
                          </w:divBdr>
                        </w:div>
                        <w:div w:id="1132820703">
                          <w:marLeft w:val="0"/>
                          <w:marRight w:val="0"/>
                          <w:marTop w:val="0"/>
                          <w:marBottom w:val="0"/>
                          <w:divBdr>
                            <w:top w:val="none" w:sz="0" w:space="0" w:color="auto"/>
                            <w:left w:val="none" w:sz="0" w:space="0" w:color="auto"/>
                            <w:bottom w:val="none" w:sz="0" w:space="0" w:color="auto"/>
                            <w:right w:val="none" w:sz="0" w:space="0" w:color="auto"/>
                          </w:divBdr>
                        </w:div>
                        <w:div w:id="966740075">
                          <w:marLeft w:val="0"/>
                          <w:marRight w:val="0"/>
                          <w:marTop w:val="0"/>
                          <w:marBottom w:val="0"/>
                          <w:divBdr>
                            <w:top w:val="none" w:sz="0" w:space="0" w:color="auto"/>
                            <w:left w:val="none" w:sz="0" w:space="0" w:color="auto"/>
                            <w:bottom w:val="none" w:sz="0" w:space="0" w:color="auto"/>
                            <w:right w:val="none" w:sz="0" w:space="0" w:color="auto"/>
                          </w:divBdr>
                        </w:div>
                        <w:div w:id="1559435623">
                          <w:marLeft w:val="0"/>
                          <w:marRight w:val="0"/>
                          <w:marTop w:val="0"/>
                          <w:marBottom w:val="0"/>
                          <w:divBdr>
                            <w:top w:val="none" w:sz="0" w:space="0" w:color="auto"/>
                            <w:left w:val="none" w:sz="0" w:space="0" w:color="auto"/>
                            <w:bottom w:val="none" w:sz="0" w:space="0" w:color="auto"/>
                            <w:right w:val="none" w:sz="0" w:space="0" w:color="auto"/>
                          </w:divBdr>
                        </w:div>
                        <w:div w:id="91240086">
                          <w:marLeft w:val="0"/>
                          <w:marRight w:val="0"/>
                          <w:marTop w:val="0"/>
                          <w:marBottom w:val="0"/>
                          <w:divBdr>
                            <w:top w:val="none" w:sz="0" w:space="0" w:color="auto"/>
                            <w:left w:val="none" w:sz="0" w:space="0" w:color="auto"/>
                            <w:bottom w:val="none" w:sz="0" w:space="0" w:color="auto"/>
                            <w:right w:val="none" w:sz="0" w:space="0" w:color="auto"/>
                          </w:divBdr>
                        </w:div>
                        <w:div w:id="502748504">
                          <w:marLeft w:val="0"/>
                          <w:marRight w:val="0"/>
                          <w:marTop w:val="0"/>
                          <w:marBottom w:val="0"/>
                          <w:divBdr>
                            <w:top w:val="none" w:sz="0" w:space="0" w:color="auto"/>
                            <w:left w:val="none" w:sz="0" w:space="0" w:color="auto"/>
                            <w:bottom w:val="none" w:sz="0" w:space="0" w:color="auto"/>
                            <w:right w:val="none" w:sz="0" w:space="0" w:color="auto"/>
                          </w:divBdr>
                        </w:div>
                        <w:div w:id="1115639980">
                          <w:marLeft w:val="0"/>
                          <w:marRight w:val="0"/>
                          <w:marTop w:val="0"/>
                          <w:marBottom w:val="0"/>
                          <w:divBdr>
                            <w:top w:val="none" w:sz="0" w:space="0" w:color="auto"/>
                            <w:left w:val="none" w:sz="0" w:space="0" w:color="auto"/>
                            <w:bottom w:val="none" w:sz="0" w:space="0" w:color="auto"/>
                            <w:right w:val="none" w:sz="0" w:space="0" w:color="auto"/>
                          </w:divBdr>
                        </w:div>
                        <w:div w:id="2094273001">
                          <w:marLeft w:val="0"/>
                          <w:marRight w:val="0"/>
                          <w:marTop w:val="0"/>
                          <w:marBottom w:val="0"/>
                          <w:divBdr>
                            <w:top w:val="none" w:sz="0" w:space="0" w:color="auto"/>
                            <w:left w:val="none" w:sz="0" w:space="0" w:color="auto"/>
                            <w:bottom w:val="none" w:sz="0" w:space="0" w:color="auto"/>
                            <w:right w:val="none" w:sz="0" w:space="0" w:color="auto"/>
                          </w:divBdr>
                        </w:div>
                        <w:div w:id="324630593">
                          <w:marLeft w:val="0"/>
                          <w:marRight w:val="0"/>
                          <w:marTop w:val="0"/>
                          <w:marBottom w:val="0"/>
                          <w:divBdr>
                            <w:top w:val="none" w:sz="0" w:space="0" w:color="auto"/>
                            <w:left w:val="none" w:sz="0" w:space="0" w:color="auto"/>
                            <w:bottom w:val="none" w:sz="0" w:space="0" w:color="auto"/>
                            <w:right w:val="none" w:sz="0" w:space="0" w:color="auto"/>
                          </w:divBdr>
                        </w:div>
                        <w:div w:id="1916743751">
                          <w:marLeft w:val="0"/>
                          <w:marRight w:val="0"/>
                          <w:marTop w:val="0"/>
                          <w:marBottom w:val="0"/>
                          <w:divBdr>
                            <w:top w:val="none" w:sz="0" w:space="0" w:color="auto"/>
                            <w:left w:val="none" w:sz="0" w:space="0" w:color="auto"/>
                            <w:bottom w:val="none" w:sz="0" w:space="0" w:color="auto"/>
                            <w:right w:val="none" w:sz="0" w:space="0" w:color="auto"/>
                          </w:divBdr>
                        </w:div>
                        <w:div w:id="438571262">
                          <w:marLeft w:val="0"/>
                          <w:marRight w:val="0"/>
                          <w:marTop w:val="0"/>
                          <w:marBottom w:val="0"/>
                          <w:divBdr>
                            <w:top w:val="none" w:sz="0" w:space="0" w:color="auto"/>
                            <w:left w:val="none" w:sz="0" w:space="0" w:color="auto"/>
                            <w:bottom w:val="none" w:sz="0" w:space="0" w:color="auto"/>
                            <w:right w:val="none" w:sz="0" w:space="0" w:color="auto"/>
                          </w:divBdr>
                        </w:div>
                        <w:div w:id="1746879063">
                          <w:marLeft w:val="0"/>
                          <w:marRight w:val="0"/>
                          <w:marTop w:val="0"/>
                          <w:marBottom w:val="0"/>
                          <w:divBdr>
                            <w:top w:val="none" w:sz="0" w:space="0" w:color="auto"/>
                            <w:left w:val="none" w:sz="0" w:space="0" w:color="auto"/>
                            <w:bottom w:val="none" w:sz="0" w:space="0" w:color="auto"/>
                            <w:right w:val="none" w:sz="0" w:space="0" w:color="auto"/>
                          </w:divBdr>
                        </w:div>
                        <w:div w:id="672100867">
                          <w:marLeft w:val="0"/>
                          <w:marRight w:val="0"/>
                          <w:marTop w:val="0"/>
                          <w:marBottom w:val="0"/>
                          <w:divBdr>
                            <w:top w:val="none" w:sz="0" w:space="0" w:color="auto"/>
                            <w:left w:val="none" w:sz="0" w:space="0" w:color="auto"/>
                            <w:bottom w:val="none" w:sz="0" w:space="0" w:color="auto"/>
                            <w:right w:val="none" w:sz="0" w:space="0" w:color="auto"/>
                          </w:divBdr>
                        </w:div>
                        <w:div w:id="154032543">
                          <w:marLeft w:val="0"/>
                          <w:marRight w:val="0"/>
                          <w:marTop w:val="0"/>
                          <w:marBottom w:val="0"/>
                          <w:divBdr>
                            <w:top w:val="none" w:sz="0" w:space="0" w:color="auto"/>
                            <w:left w:val="none" w:sz="0" w:space="0" w:color="auto"/>
                            <w:bottom w:val="none" w:sz="0" w:space="0" w:color="auto"/>
                            <w:right w:val="none" w:sz="0" w:space="0" w:color="auto"/>
                          </w:divBdr>
                        </w:div>
                        <w:div w:id="1545094251">
                          <w:marLeft w:val="0"/>
                          <w:marRight w:val="0"/>
                          <w:marTop w:val="0"/>
                          <w:marBottom w:val="0"/>
                          <w:divBdr>
                            <w:top w:val="none" w:sz="0" w:space="0" w:color="auto"/>
                            <w:left w:val="none" w:sz="0" w:space="0" w:color="auto"/>
                            <w:bottom w:val="none" w:sz="0" w:space="0" w:color="auto"/>
                            <w:right w:val="none" w:sz="0" w:space="0" w:color="auto"/>
                          </w:divBdr>
                        </w:div>
                        <w:div w:id="1508595403">
                          <w:marLeft w:val="0"/>
                          <w:marRight w:val="0"/>
                          <w:marTop w:val="0"/>
                          <w:marBottom w:val="0"/>
                          <w:divBdr>
                            <w:top w:val="none" w:sz="0" w:space="0" w:color="auto"/>
                            <w:left w:val="none" w:sz="0" w:space="0" w:color="auto"/>
                            <w:bottom w:val="none" w:sz="0" w:space="0" w:color="auto"/>
                            <w:right w:val="none" w:sz="0" w:space="0" w:color="auto"/>
                          </w:divBdr>
                        </w:div>
                        <w:div w:id="1233348662">
                          <w:marLeft w:val="0"/>
                          <w:marRight w:val="0"/>
                          <w:marTop w:val="0"/>
                          <w:marBottom w:val="0"/>
                          <w:divBdr>
                            <w:top w:val="none" w:sz="0" w:space="0" w:color="auto"/>
                            <w:left w:val="none" w:sz="0" w:space="0" w:color="auto"/>
                            <w:bottom w:val="none" w:sz="0" w:space="0" w:color="auto"/>
                            <w:right w:val="none" w:sz="0" w:space="0" w:color="auto"/>
                          </w:divBdr>
                        </w:div>
                        <w:div w:id="2042631707">
                          <w:marLeft w:val="0"/>
                          <w:marRight w:val="0"/>
                          <w:marTop w:val="0"/>
                          <w:marBottom w:val="0"/>
                          <w:divBdr>
                            <w:top w:val="none" w:sz="0" w:space="0" w:color="auto"/>
                            <w:left w:val="none" w:sz="0" w:space="0" w:color="auto"/>
                            <w:bottom w:val="none" w:sz="0" w:space="0" w:color="auto"/>
                            <w:right w:val="none" w:sz="0" w:space="0" w:color="auto"/>
                          </w:divBdr>
                        </w:div>
                        <w:div w:id="266812939">
                          <w:marLeft w:val="0"/>
                          <w:marRight w:val="0"/>
                          <w:marTop w:val="0"/>
                          <w:marBottom w:val="0"/>
                          <w:divBdr>
                            <w:top w:val="none" w:sz="0" w:space="0" w:color="auto"/>
                            <w:left w:val="none" w:sz="0" w:space="0" w:color="auto"/>
                            <w:bottom w:val="none" w:sz="0" w:space="0" w:color="auto"/>
                            <w:right w:val="none" w:sz="0" w:space="0" w:color="auto"/>
                          </w:divBdr>
                        </w:div>
                        <w:div w:id="879586662">
                          <w:marLeft w:val="0"/>
                          <w:marRight w:val="0"/>
                          <w:marTop w:val="0"/>
                          <w:marBottom w:val="0"/>
                          <w:divBdr>
                            <w:top w:val="none" w:sz="0" w:space="0" w:color="auto"/>
                            <w:left w:val="none" w:sz="0" w:space="0" w:color="auto"/>
                            <w:bottom w:val="none" w:sz="0" w:space="0" w:color="auto"/>
                            <w:right w:val="none" w:sz="0" w:space="0" w:color="auto"/>
                          </w:divBdr>
                        </w:div>
                        <w:div w:id="478496105">
                          <w:marLeft w:val="0"/>
                          <w:marRight w:val="0"/>
                          <w:marTop w:val="0"/>
                          <w:marBottom w:val="0"/>
                          <w:divBdr>
                            <w:top w:val="none" w:sz="0" w:space="0" w:color="auto"/>
                            <w:left w:val="none" w:sz="0" w:space="0" w:color="auto"/>
                            <w:bottom w:val="none" w:sz="0" w:space="0" w:color="auto"/>
                            <w:right w:val="none" w:sz="0" w:space="0" w:color="auto"/>
                          </w:divBdr>
                        </w:div>
                        <w:div w:id="1546676240">
                          <w:marLeft w:val="0"/>
                          <w:marRight w:val="0"/>
                          <w:marTop w:val="0"/>
                          <w:marBottom w:val="0"/>
                          <w:divBdr>
                            <w:top w:val="none" w:sz="0" w:space="0" w:color="auto"/>
                            <w:left w:val="none" w:sz="0" w:space="0" w:color="auto"/>
                            <w:bottom w:val="none" w:sz="0" w:space="0" w:color="auto"/>
                            <w:right w:val="none" w:sz="0" w:space="0" w:color="auto"/>
                          </w:divBdr>
                        </w:div>
                        <w:div w:id="1580868160">
                          <w:marLeft w:val="0"/>
                          <w:marRight w:val="0"/>
                          <w:marTop w:val="0"/>
                          <w:marBottom w:val="0"/>
                          <w:divBdr>
                            <w:top w:val="none" w:sz="0" w:space="0" w:color="auto"/>
                            <w:left w:val="none" w:sz="0" w:space="0" w:color="auto"/>
                            <w:bottom w:val="none" w:sz="0" w:space="0" w:color="auto"/>
                            <w:right w:val="none" w:sz="0" w:space="0" w:color="auto"/>
                          </w:divBdr>
                        </w:div>
                        <w:div w:id="273367796">
                          <w:marLeft w:val="0"/>
                          <w:marRight w:val="0"/>
                          <w:marTop w:val="0"/>
                          <w:marBottom w:val="0"/>
                          <w:divBdr>
                            <w:top w:val="none" w:sz="0" w:space="0" w:color="auto"/>
                            <w:left w:val="none" w:sz="0" w:space="0" w:color="auto"/>
                            <w:bottom w:val="none" w:sz="0" w:space="0" w:color="auto"/>
                            <w:right w:val="none" w:sz="0" w:space="0" w:color="auto"/>
                          </w:divBdr>
                        </w:div>
                        <w:div w:id="839155644">
                          <w:marLeft w:val="0"/>
                          <w:marRight w:val="0"/>
                          <w:marTop w:val="0"/>
                          <w:marBottom w:val="0"/>
                          <w:divBdr>
                            <w:top w:val="none" w:sz="0" w:space="0" w:color="auto"/>
                            <w:left w:val="none" w:sz="0" w:space="0" w:color="auto"/>
                            <w:bottom w:val="none" w:sz="0" w:space="0" w:color="auto"/>
                            <w:right w:val="none" w:sz="0" w:space="0" w:color="auto"/>
                          </w:divBdr>
                        </w:div>
                        <w:div w:id="1930649229">
                          <w:marLeft w:val="0"/>
                          <w:marRight w:val="0"/>
                          <w:marTop w:val="0"/>
                          <w:marBottom w:val="0"/>
                          <w:divBdr>
                            <w:top w:val="none" w:sz="0" w:space="0" w:color="auto"/>
                            <w:left w:val="none" w:sz="0" w:space="0" w:color="auto"/>
                            <w:bottom w:val="none" w:sz="0" w:space="0" w:color="auto"/>
                            <w:right w:val="none" w:sz="0" w:space="0" w:color="auto"/>
                          </w:divBdr>
                        </w:div>
                        <w:div w:id="1978679946">
                          <w:marLeft w:val="0"/>
                          <w:marRight w:val="0"/>
                          <w:marTop w:val="0"/>
                          <w:marBottom w:val="0"/>
                          <w:divBdr>
                            <w:top w:val="none" w:sz="0" w:space="0" w:color="auto"/>
                            <w:left w:val="none" w:sz="0" w:space="0" w:color="auto"/>
                            <w:bottom w:val="none" w:sz="0" w:space="0" w:color="auto"/>
                            <w:right w:val="none" w:sz="0" w:space="0" w:color="auto"/>
                          </w:divBdr>
                        </w:div>
                        <w:div w:id="1014042183">
                          <w:marLeft w:val="0"/>
                          <w:marRight w:val="0"/>
                          <w:marTop w:val="0"/>
                          <w:marBottom w:val="0"/>
                          <w:divBdr>
                            <w:top w:val="none" w:sz="0" w:space="0" w:color="auto"/>
                            <w:left w:val="none" w:sz="0" w:space="0" w:color="auto"/>
                            <w:bottom w:val="none" w:sz="0" w:space="0" w:color="auto"/>
                            <w:right w:val="none" w:sz="0" w:space="0" w:color="auto"/>
                          </w:divBdr>
                        </w:div>
                        <w:div w:id="1200390015">
                          <w:marLeft w:val="0"/>
                          <w:marRight w:val="0"/>
                          <w:marTop w:val="0"/>
                          <w:marBottom w:val="0"/>
                          <w:divBdr>
                            <w:top w:val="none" w:sz="0" w:space="0" w:color="auto"/>
                            <w:left w:val="none" w:sz="0" w:space="0" w:color="auto"/>
                            <w:bottom w:val="none" w:sz="0" w:space="0" w:color="auto"/>
                            <w:right w:val="none" w:sz="0" w:space="0" w:color="auto"/>
                          </w:divBdr>
                        </w:div>
                        <w:div w:id="1676111266">
                          <w:marLeft w:val="0"/>
                          <w:marRight w:val="0"/>
                          <w:marTop w:val="0"/>
                          <w:marBottom w:val="0"/>
                          <w:divBdr>
                            <w:top w:val="none" w:sz="0" w:space="0" w:color="auto"/>
                            <w:left w:val="none" w:sz="0" w:space="0" w:color="auto"/>
                            <w:bottom w:val="none" w:sz="0" w:space="0" w:color="auto"/>
                            <w:right w:val="none" w:sz="0" w:space="0" w:color="auto"/>
                          </w:divBdr>
                        </w:div>
                        <w:div w:id="38358517">
                          <w:marLeft w:val="0"/>
                          <w:marRight w:val="0"/>
                          <w:marTop w:val="0"/>
                          <w:marBottom w:val="0"/>
                          <w:divBdr>
                            <w:top w:val="none" w:sz="0" w:space="0" w:color="auto"/>
                            <w:left w:val="none" w:sz="0" w:space="0" w:color="auto"/>
                            <w:bottom w:val="none" w:sz="0" w:space="0" w:color="auto"/>
                            <w:right w:val="none" w:sz="0" w:space="0" w:color="auto"/>
                          </w:divBdr>
                        </w:div>
                        <w:div w:id="1407149763">
                          <w:marLeft w:val="0"/>
                          <w:marRight w:val="0"/>
                          <w:marTop w:val="0"/>
                          <w:marBottom w:val="0"/>
                          <w:divBdr>
                            <w:top w:val="none" w:sz="0" w:space="0" w:color="auto"/>
                            <w:left w:val="none" w:sz="0" w:space="0" w:color="auto"/>
                            <w:bottom w:val="none" w:sz="0" w:space="0" w:color="auto"/>
                            <w:right w:val="none" w:sz="0" w:space="0" w:color="auto"/>
                          </w:divBdr>
                        </w:div>
                        <w:div w:id="1745488477">
                          <w:marLeft w:val="0"/>
                          <w:marRight w:val="0"/>
                          <w:marTop w:val="0"/>
                          <w:marBottom w:val="0"/>
                          <w:divBdr>
                            <w:top w:val="none" w:sz="0" w:space="0" w:color="auto"/>
                            <w:left w:val="none" w:sz="0" w:space="0" w:color="auto"/>
                            <w:bottom w:val="none" w:sz="0" w:space="0" w:color="auto"/>
                            <w:right w:val="none" w:sz="0" w:space="0" w:color="auto"/>
                          </w:divBdr>
                        </w:div>
                        <w:div w:id="501895624">
                          <w:marLeft w:val="0"/>
                          <w:marRight w:val="0"/>
                          <w:marTop w:val="0"/>
                          <w:marBottom w:val="0"/>
                          <w:divBdr>
                            <w:top w:val="none" w:sz="0" w:space="0" w:color="auto"/>
                            <w:left w:val="none" w:sz="0" w:space="0" w:color="auto"/>
                            <w:bottom w:val="none" w:sz="0" w:space="0" w:color="auto"/>
                            <w:right w:val="none" w:sz="0" w:space="0" w:color="auto"/>
                          </w:divBdr>
                        </w:div>
                        <w:div w:id="2077391488">
                          <w:marLeft w:val="0"/>
                          <w:marRight w:val="0"/>
                          <w:marTop w:val="0"/>
                          <w:marBottom w:val="0"/>
                          <w:divBdr>
                            <w:top w:val="none" w:sz="0" w:space="0" w:color="auto"/>
                            <w:left w:val="none" w:sz="0" w:space="0" w:color="auto"/>
                            <w:bottom w:val="none" w:sz="0" w:space="0" w:color="auto"/>
                            <w:right w:val="none" w:sz="0" w:space="0" w:color="auto"/>
                          </w:divBdr>
                        </w:div>
                        <w:div w:id="659313384">
                          <w:marLeft w:val="0"/>
                          <w:marRight w:val="0"/>
                          <w:marTop w:val="0"/>
                          <w:marBottom w:val="0"/>
                          <w:divBdr>
                            <w:top w:val="none" w:sz="0" w:space="0" w:color="auto"/>
                            <w:left w:val="none" w:sz="0" w:space="0" w:color="auto"/>
                            <w:bottom w:val="none" w:sz="0" w:space="0" w:color="auto"/>
                            <w:right w:val="none" w:sz="0" w:space="0" w:color="auto"/>
                          </w:divBdr>
                        </w:div>
                        <w:div w:id="815411769">
                          <w:marLeft w:val="0"/>
                          <w:marRight w:val="0"/>
                          <w:marTop w:val="0"/>
                          <w:marBottom w:val="0"/>
                          <w:divBdr>
                            <w:top w:val="none" w:sz="0" w:space="0" w:color="auto"/>
                            <w:left w:val="none" w:sz="0" w:space="0" w:color="auto"/>
                            <w:bottom w:val="none" w:sz="0" w:space="0" w:color="auto"/>
                            <w:right w:val="none" w:sz="0" w:space="0" w:color="auto"/>
                          </w:divBdr>
                        </w:div>
                        <w:div w:id="1528256025">
                          <w:marLeft w:val="0"/>
                          <w:marRight w:val="0"/>
                          <w:marTop w:val="0"/>
                          <w:marBottom w:val="0"/>
                          <w:divBdr>
                            <w:top w:val="none" w:sz="0" w:space="0" w:color="auto"/>
                            <w:left w:val="none" w:sz="0" w:space="0" w:color="auto"/>
                            <w:bottom w:val="none" w:sz="0" w:space="0" w:color="auto"/>
                            <w:right w:val="none" w:sz="0" w:space="0" w:color="auto"/>
                          </w:divBdr>
                        </w:div>
                        <w:div w:id="584993085">
                          <w:marLeft w:val="0"/>
                          <w:marRight w:val="0"/>
                          <w:marTop w:val="0"/>
                          <w:marBottom w:val="0"/>
                          <w:divBdr>
                            <w:top w:val="none" w:sz="0" w:space="0" w:color="auto"/>
                            <w:left w:val="none" w:sz="0" w:space="0" w:color="auto"/>
                            <w:bottom w:val="none" w:sz="0" w:space="0" w:color="auto"/>
                            <w:right w:val="none" w:sz="0" w:space="0" w:color="auto"/>
                          </w:divBdr>
                        </w:div>
                        <w:div w:id="1146701283">
                          <w:marLeft w:val="0"/>
                          <w:marRight w:val="0"/>
                          <w:marTop w:val="0"/>
                          <w:marBottom w:val="0"/>
                          <w:divBdr>
                            <w:top w:val="none" w:sz="0" w:space="0" w:color="auto"/>
                            <w:left w:val="none" w:sz="0" w:space="0" w:color="auto"/>
                            <w:bottom w:val="none" w:sz="0" w:space="0" w:color="auto"/>
                            <w:right w:val="none" w:sz="0" w:space="0" w:color="auto"/>
                          </w:divBdr>
                        </w:div>
                        <w:div w:id="566644302">
                          <w:marLeft w:val="0"/>
                          <w:marRight w:val="0"/>
                          <w:marTop w:val="0"/>
                          <w:marBottom w:val="0"/>
                          <w:divBdr>
                            <w:top w:val="none" w:sz="0" w:space="0" w:color="auto"/>
                            <w:left w:val="none" w:sz="0" w:space="0" w:color="auto"/>
                            <w:bottom w:val="none" w:sz="0" w:space="0" w:color="auto"/>
                            <w:right w:val="none" w:sz="0" w:space="0" w:color="auto"/>
                          </w:divBdr>
                        </w:div>
                        <w:div w:id="353969591">
                          <w:marLeft w:val="0"/>
                          <w:marRight w:val="0"/>
                          <w:marTop w:val="0"/>
                          <w:marBottom w:val="0"/>
                          <w:divBdr>
                            <w:top w:val="none" w:sz="0" w:space="0" w:color="auto"/>
                            <w:left w:val="none" w:sz="0" w:space="0" w:color="auto"/>
                            <w:bottom w:val="none" w:sz="0" w:space="0" w:color="auto"/>
                            <w:right w:val="none" w:sz="0" w:space="0" w:color="auto"/>
                          </w:divBdr>
                        </w:div>
                        <w:div w:id="2056394942">
                          <w:marLeft w:val="0"/>
                          <w:marRight w:val="0"/>
                          <w:marTop w:val="0"/>
                          <w:marBottom w:val="0"/>
                          <w:divBdr>
                            <w:top w:val="none" w:sz="0" w:space="0" w:color="auto"/>
                            <w:left w:val="none" w:sz="0" w:space="0" w:color="auto"/>
                            <w:bottom w:val="none" w:sz="0" w:space="0" w:color="auto"/>
                            <w:right w:val="none" w:sz="0" w:space="0" w:color="auto"/>
                          </w:divBdr>
                        </w:div>
                        <w:div w:id="896362188">
                          <w:marLeft w:val="0"/>
                          <w:marRight w:val="0"/>
                          <w:marTop w:val="0"/>
                          <w:marBottom w:val="0"/>
                          <w:divBdr>
                            <w:top w:val="none" w:sz="0" w:space="0" w:color="auto"/>
                            <w:left w:val="none" w:sz="0" w:space="0" w:color="auto"/>
                            <w:bottom w:val="none" w:sz="0" w:space="0" w:color="auto"/>
                            <w:right w:val="none" w:sz="0" w:space="0" w:color="auto"/>
                          </w:divBdr>
                        </w:div>
                        <w:div w:id="1180772596">
                          <w:marLeft w:val="0"/>
                          <w:marRight w:val="0"/>
                          <w:marTop w:val="0"/>
                          <w:marBottom w:val="0"/>
                          <w:divBdr>
                            <w:top w:val="none" w:sz="0" w:space="0" w:color="auto"/>
                            <w:left w:val="none" w:sz="0" w:space="0" w:color="auto"/>
                            <w:bottom w:val="none" w:sz="0" w:space="0" w:color="auto"/>
                            <w:right w:val="none" w:sz="0" w:space="0" w:color="auto"/>
                          </w:divBdr>
                        </w:div>
                        <w:div w:id="889531713">
                          <w:marLeft w:val="0"/>
                          <w:marRight w:val="0"/>
                          <w:marTop w:val="0"/>
                          <w:marBottom w:val="0"/>
                          <w:divBdr>
                            <w:top w:val="none" w:sz="0" w:space="0" w:color="auto"/>
                            <w:left w:val="none" w:sz="0" w:space="0" w:color="auto"/>
                            <w:bottom w:val="none" w:sz="0" w:space="0" w:color="auto"/>
                            <w:right w:val="none" w:sz="0" w:space="0" w:color="auto"/>
                          </w:divBdr>
                        </w:div>
                        <w:div w:id="989091633">
                          <w:marLeft w:val="0"/>
                          <w:marRight w:val="0"/>
                          <w:marTop w:val="0"/>
                          <w:marBottom w:val="0"/>
                          <w:divBdr>
                            <w:top w:val="none" w:sz="0" w:space="0" w:color="auto"/>
                            <w:left w:val="none" w:sz="0" w:space="0" w:color="auto"/>
                            <w:bottom w:val="none" w:sz="0" w:space="0" w:color="auto"/>
                            <w:right w:val="none" w:sz="0" w:space="0" w:color="auto"/>
                          </w:divBdr>
                        </w:div>
                        <w:div w:id="263733695">
                          <w:marLeft w:val="0"/>
                          <w:marRight w:val="0"/>
                          <w:marTop w:val="0"/>
                          <w:marBottom w:val="0"/>
                          <w:divBdr>
                            <w:top w:val="none" w:sz="0" w:space="0" w:color="auto"/>
                            <w:left w:val="none" w:sz="0" w:space="0" w:color="auto"/>
                            <w:bottom w:val="none" w:sz="0" w:space="0" w:color="auto"/>
                            <w:right w:val="none" w:sz="0" w:space="0" w:color="auto"/>
                          </w:divBdr>
                        </w:div>
                        <w:div w:id="1376202592">
                          <w:marLeft w:val="0"/>
                          <w:marRight w:val="0"/>
                          <w:marTop w:val="0"/>
                          <w:marBottom w:val="0"/>
                          <w:divBdr>
                            <w:top w:val="none" w:sz="0" w:space="0" w:color="auto"/>
                            <w:left w:val="none" w:sz="0" w:space="0" w:color="auto"/>
                            <w:bottom w:val="none" w:sz="0" w:space="0" w:color="auto"/>
                            <w:right w:val="none" w:sz="0" w:space="0" w:color="auto"/>
                          </w:divBdr>
                        </w:div>
                        <w:div w:id="178933965">
                          <w:marLeft w:val="0"/>
                          <w:marRight w:val="0"/>
                          <w:marTop w:val="0"/>
                          <w:marBottom w:val="0"/>
                          <w:divBdr>
                            <w:top w:val="none" w:sz="0" w:space="0" w:color="auto"/>
                            <w:left w:val="none" w:sz="0" w:space="0" w:color="auto"/>
                            <w:bottom w:val="none" w:sz="0" w:space="0" w:color="auto"/>
                            <w:right w:val="none" w:sz="0" w:space="0" w:color="auto"/>
                          </w:divBdr>
                        </w:div>
                        <w:div w:id="1968202382">
                          <w:marLeft w:val="0"/>
                          <w:marRight w:val="0"/>
                          <w:marTop w:val="0"/>
                          <w:marBottom w:val="0"/>
                          <w:divBdr>
                            <w:top w:val="none" w:sz="0" w:space="0" w:color="auto"/>
                            <w:left w:val="none" w:sz="0" w:space="0" w:color="auto"/>
                            <w:bottom w:val="none" w:sz="0" w:space="0" w:color="auto"/>
                            <w:right w:val="none" w:sz="0" w:space="0" w:color="auto"/>
                          </w:divBdr>
                        </w:div>
                        <w:div w:id="24644099">
                          <w:marLeft w:val="0"/>
                          <w:marRight w:val="0"/>
                          <w:marTop w:val="0"/>
                          <w:marBottom w:val="0"/>
                          <w:divBdr>
                            <w:top w:val="none" w:sz="0" w:space="0" w:color="auto"/>
                            <w:left w:val="none" w:sz="0" w:space="0" w:color="auto"/>
                            <w:bottom w:val="none" w:sz="0" w:space="0" w:color="auto"/>
                            <w:right w:val="none" w:sz="0" w:space="0" w:color="auto"/>
                          </w:divBdr>
                        </w:div>
                        <w:div w:id="840044206">
                          <w:marLeft w:val="0"/>
                          <w:marRight w:val="0"/>
                          <w:marTop w:val="0"/>
                          <w:marBottom w:val="0"/>
                          <w:divBdr>
                            <w:top w:val="none" w:sz="0" w:space="0" w:color="auto"/>
                            <w:left w:val="none" w:sz="0" w:space="0" w:color="auto"/>
                            <w:bottom w:val="none" w:sz="0" w:space="0" w:color="auto"/>
                            <w:right w:val="none" w:sz="0" w:space="0" w:color="auto"/>
                          </w:divBdr>
                        </w:div>
                        <w:div w:id="647977616">
                          <w:marLeft w:val="0"/>
                          <w:marRight w:val="0"/>
                          <w:marTop w:val="0"/>
                          <w:marBottom w:val="0"/>
                          <w:divBdr>
                            <w:top w:val="none" w:sz="0" w:space="0" w:color="auto"/>
                            <w:left w:val="none" w:sz="0" w:space="0" w:color="auto"/>
                            <w:bottom w:val="none" w:sz="0" w:space="0" w:color="auto"/>
                            <w:right w:val="none" w:sz="0" w:space="0" w:color="auto"/>
                          </w:divBdr>
                        </w:div>
                        <w:div w:id="1755279876">
                          <w:marLeft w:val="0"/>
                          <w:marRight w:val="0"/>
                          <w:marTop w:val="0"/>
                          <w:marBottom w:val="0"/>
                          <w:divBdr>
                            <w:top w:val="none" w:sz="0" w:space="0" w:color="auto"/>
                            <w:left w:val="none" w:sz="0" w:space="0" w:color="auto"/>
                            <w:bottom w:val="none" w:sz="0" w:space="0" w:color="auto"/>
                            <w:right w:val="none" w:sz="0" w:space="0" w:color="auto"/>
                          </w:divBdr>
                        </w:div>
                        <w:div w:id="745109186">
                          <w:marLeft w:val="0"/>
                          <w:marRight w:val="0"/>
                          <w:marTop w:val="0"/>
                          <w:marBottom w:val="0"/>
                          <w:divBdr>
                            <w:top w:val="none" w:sz="0" w:space="0" w:color="auto"/>
                            <w:left w:val="none" w:sz="0" w:space="0" w:color="auto"/>
                            <w:bottom w:val="none" w:sz="0" w:space="0" w:color="auto"/>
                            <w:right w:val="none" w:sz="0" w:space="0" w:color="auto"/>
                          </w:divBdr>
                        </w:div>
                        <w:div w:id="656612879">
                          <w:marLeft w:val="0"/>
                          <w:marRight w:val="0"/>
                          <w:marTop w:val="0"/>
                          <w:marBottom w:val="0"/>
                          <w:divBdr>
                            <w:top w:val="none" w:sz="0" w:space="0" w:color="auto"/>
                            <w:left w:val="none" w:sz="0" w:space="0" w:color="auto"/>
                            <w:bottom w:val="none" w:sz="0" w:space="0" w:color="auto"/>
                            <w:right w:val="none" w:sz="0" w:space="0" w:color="auto"/>
                          </w:divBdr>
                        </w:div>
                        <w:div w:id="770011288">
                          <w:marLeft w:val="0"/>
                          <w:marRight w:val="0"/>
                          <w:marTop w:val="0"/>
                          <w:marBottom w:val="0"/>
                          <w:divBdr>
                            <w:top w:val="none" w:sz="0" w:space="0" w:color="auto"/>
                            <w:left w:val="none" w:sz="0" w:space="0" w:color="auto"/>
                            <w:bottom w:val="none" w:sz="0" w:space="0" w:color="auto"/>
                            <w:right w:val="none" w:sz="0" w:space="0" w:color="auto"/>
                          </w:divBdr>
                        </w:div>
                        <w:div w:id="758984049">
                          <w:marLeft w:val="0"/>
                          <w:marRight w:val="0"/>
                          <w:marTop w:val="0"/>
                          <w:marBottom w:val="0"/>
                          <w:divBdr>
                            <w:top w:val="none" w:sz="0" w:space="0" w:color="auto"/>
                            <w:left w:val="none" w:sz="0" w:space="0" w:color="auto"/>
                            <w:bottom w:val="none" w:sz="0" w:space="0" w:color="auto"/>
                            <w:right w:val="none" w:sz="0" w:space="0" w:color="auto"/>
                          </w:divBdr>
                        </w:div>
                        <w:div w:id="1830558485">
                          <w:marLeft w:val="0"/>
                          <w:marRight w:val="0"/>
                          <w:marTop w:val="0"/>
                          <w:marBottom w:val="0"/>
                          <w:divBdr>
                            <w:top w:val="none" w:sz="0" w:space="0" w:color="auto"/>
                            <w:left w:val="none" w:sz="0" w:space="0" w:color="auto"/>
                            <w:bottom w:val="none" w:sz="0" w:space="0" w:color="auto"/>
                            <w:right w:val="none" w:sz="0" w:space="0" w:color="auto"/>
                          </w:divBdr>
                        </w:div>
                        <w:div w:id="172765546">
                          <w:marLeft w:val="0"/>
                          <w:marRight w:val="0"/>
                          <w:marTop w:val="0"/>
                          <w:marBottom w:val="0"/>
                          <w:divBdr>
                            <w:top w:val="none" w:sz="0" w:space="0" w:color="auto"/>
                            <w:left w:val="none" w:sz="0" w:space="0" w:color="auto"/>
                            <w:bottom w:val="none" w:sz="0" w:space="0" w:color="auto"/>
                            <w:right w:val="none" w:sz="0" w:space="0" w:color="auto"/>
                          </w:divBdr>
                        </w:div>
                        <w:div w:id="948850168">
                          <w:marLeft w:val="0"/>
                          <w:marRight w:val="0"/>
                          <w:marTop w:val="0"/>
                          <w:marBottom w:val="0"/>
                          <w:divBdr>
                            <w:top w:val="none" w:sz="0" w:space="0" w:color="auto"/>
                            <w:left w:val="none" w:sz="0" w:space="0" w:color="auto"/>
                            <w:bottom w:val="none" w:sz="0" w:space="0" w:color="auto"/>
                            <w:right w:val="none" w:sz="0" w:space="0" w:color="auto"/>
                          </w:divBdr>
                        </w:div>
                        <w:div w:id="949623699">
                          <w:marLeft w:val="0"/>
                          <w:marRight w:val="0"/>
                          <w:marTop w:val="0"/>
                          <w:marBottom w:val="0"/>
                          <w:divBdr>
                            <w:top w:val="none" w:sz="0" w:space="0" w:color="auto"/>
                            <w:left w:val="none" w:sz="0" w:space="0" w:color="auto"/>
                            <w:bottom w:val="none" w:sz="0" w:space="0" w:color="auto"/>
                            <w:right w:val="none" w:sz="0" w:space="0" w:color="auto"/>
                          </w:divBdr>
                        </w:div>
                        <w:div w:id="1661690359">
                          <w:marLeft w:val="0"/>
                          <w:marRight w:val="0"/>
                          <w:marTop w:val="0"/>
                          <w:marBottom w:val="0"/>
                          <w:divBdr>
                            <w:top w:val="none" w:sz="0" w:space="0" w:color="auto"/>
                            <w:left w:val="none" w:sz="0" w:space="0" w:color="auto"/>
                            <w:bottom w:val="none" w:sz="0" w:space="0" w:color="auto"/>
                            <w:right w:val="none" w:sz="0" w:space="0" w:color="auto"/>
                          </w:divBdr>
                        </w:div>
                        <w:div w:id="1812404076">
                          <w:marLeft w:val="0"/>
                          <w:marRight w:val="0"/>
                          <w:marTop w:val="0"/>
                          <w:marBottom w:val="0"/>
                          <w:divBdr>
                            <w:top w:val="none" w:sz="0" w:space="0" w:color="auto"/>
                            <w:left w:val="none" w:sz="0" w:space="0" w:color="auto"/>
                            <w:bottom w:val="none" w:sz="0" w:space="0" w:color="auto"/>
                            <w:right w:val="none" w:sz="0" w:space="0" w:color="auto"/>
                          </w:divBdr>
                        </w:div>
                        <w:div w:id="700516895">
                          <w:marLeft w:val="0"/>
                          <w:marRight w:val="0"/>
                          <w:marTop w:val="0"/>
                          <w:marBottom w:val="0"/>
                          <w:divBdr>
                            <w:top w:val="none" w:sz="0" w:space="0" w:color="auto"/>
                            <w:left w:val="none" w:sz="0" w:space="0" w:color="auto"/>
                            <w:bottom w:val="none" w:sz="0" w:space="0" w:color="auto"/>
                            <w:right w:val="none" w:sz="0" w:space="0" w:color="auto"/>
                          </w:divBdr>
                        </w:div>
                        <w:div w:id="1473327188">
                          <w:marLeft w:val="0"/>
                          <w:marRight w:val="0"/>
                          <w:marTop w:val="0"/>
                          <w:marBottom w:val="0"/>
                          <w:divBdr>
                            <w:top w:val="none" w:sz="0" w:space="0" w:color="auto"/>
                            <w:left w:val="none" w:sz="0" w:space="0" w:color="auto"/>
                            <w:bottom w:val="none" w:sz="0" w:space="0" w:color="auto"/>
                            <w:right w:val="none" w:sz="0" w:space="0" w:color="auto"/>
                          </w:divBdr>
                        </w:div>
                        <w:div w:id="754132363">
                          <w:marLeft w:val="0"/>
                          <w:marRight w:val="0"/>
                          <w:marTop w:val="0"/>
                          <w:marBottom w:val="0"/>
                          <w:divBdr>
                            <w:top w:val="none" w:sz="0" w:space="0" w:color="auto"/>
                            <w:left w:val="none" w:sz="0" w:space="0" w:color="auto"/>
                            <w:bottom w:val="none" w:sz="0" w:space="0" w:color="auto"/>
                            <w:right w:val="none" w:sz="0" w:space="0" w:color="auto"/>
                          </w:divBdr>
                        </w:div>
                        <w:div w:id="1576742240">
                          <w:marLeft w:val="0"/>
                          <w:marRight w:val="0"/>
                          <w:marTop w:val="0"/>
                          <w:marBottom w:val="0"/>
                          <w:divBdr>
                            <w:top w:val="none" w:sz="0" w:space="0" w:color="auto"/>
                            <w:left w:val="none" w:sz="0" w:space="0" w:color="auto"/>
                            <w:bottom w:val="none" w:sz="0" w:space="0" w:color="auto"/>
                            <w:right w:val="none" w:sz="0" w:space="0" w:color="auto"/>
                          </w:divBdr>
                        </w:div>
                        <w:div w:id="1365594292">
                          <w:marLeft w:val="0"/>
                          <w:marRight w:val="0"/>
                          <w:marTop w:val="0"/>
                          <w:marBottom w:val="0"/>
                          <w:divBdr>
                            <w:top w:val="none" w:sz="0" w:space="0" w:color="auto"/>
                            <w:left w:val="none" w:sz="0" w:space="0" w:color="auto"/>
                            <w:bottom w:val="none" w:sz="0" w:space="0" w:color="auto"/>
                            <w:right w:val="none" w:sz="0" w:space="0" w:color="auto"/>
                          </w:divBdr>
                        </w:div>
                        <w:div w:id="556211416">
                          <w:marLeft w:val="0"/>
                          <w:marRight w:val="0"/>
                          <w:marTop w:val="0"/>
                          <w:marBottom w:val="0"/>
                          <w:divBdr>
                            <w:top w:val="none" w:sz="0" w:space="0" w:color="auto"/>
                            <w:left w:val="none" w:sz="0" w:space="0" w:color="auto"/>
                            <w:bottom w:val="none" w:sz="0" w:space="0" w:color="auto"/>
                            <w:right w:val="none" w:sz="0" w:space="0" w:color="auto"/>
                          </w:divBdr>
                        </w:div>
                        <w:div w:id="399835492">
                          <w:marLeft w:val="0"/>
                          <w:marRight w:val="0"/>
                          <w:marTop w:val="0"/>
                          <w:marBottom w:val="0"/>
                          <w:divBdr>
                            <w:top w:val="none" w:sz="0" w:space="0" w:color="auto"/>
                            <w:left w:val="none" w:sz="0" w:space="0" w:color="auto"/>
                            <w:bottom w:val="none" w:sz="0" w:space="0" w:color="auto"/>
                            <w:right w:val="none" w:sz="0" w:space="0" w:color="auto"/>
                          </w:divBdr>
                        </w:div>
                        <w:div w:id="1670909682">
                          <w:marLeft w:val="0"/>
                          <w:marRight w:val="0"/>
                          <w:marTop w:val="0"/>
                          <w:marBottom w:val="0"/>
                          <w:divBdr>
                            <w:top w:val="none" w:sz="0" w:space="0" w:color="auto"/>
                            <w:left w:val="none" w:sz="0" w:space="0" w:color="auto"/>
                            <w:bottom w:val="none" w:sz="0" w:space="0" w:color="auto"/>
                            <w:right w:val="none" w:sz="0" w:space="0" w:color="auto"/>
                          </w:divBdr>
                        </w:div>
                        <w:div w:id="1994334038">
                          <w:marLeft w:val="0"/>
                          <w:marRight w:val="0"/>
                          <w:marTop w:val="0"/>
                          <w:marBottom w:val="0"/>
                          <w:divBdr>
                            <w:top w:val="none" w:sz="0" w:space="0" w:color="auto"/>
                            <w:left w:val="none" w:sz="0" w:space="0" w:color="auto"/>
                            <w:bottom w:val="none" w:sz="0" w:space="0" w:color="auto"/>
                            <w:right w:val="none" w:sz="0" w:space="0" w:color="auto"/>
                          </w:divBdr>
                        </w:div>
                        <w:div w:id="796415545">
                          <w:marLeft w:val="0"/>
                          <w:marRight w:val="0"/>
                          <w:marTop w:val="0"/>
                          <w:marBottom w:val="0"/>
                          <w:divBdr>
                            <w:top w:val="none" w:sz="0" w:space="0" w:color="auto"/>
                            <w:left w:val="none" w:sz="0" w:space="0" w:color="auto"/>
                            <w:bottom w:val="none" w:sz="0" w:space="0" w:color="auto"/>
                            <w:right w:val="none" w:sz="0" w:space="0" w:color="auto"/>
                          </w:divBdr>
                        </w:div>
                        <w:div w:id="1560283590">
                          <w:marLeft w:val="0"/>
                          <w:marRight w:val="0"/>
                          <w:marTop w:val="0"/>
                          <w:marBottom w:val="0"/>
                          <w:divBdr>
                            <w:top w:val="none" w:sz="0" w:space="0" w:color="auto"/>
                            <w:left w:val="none" w:sz="0" w:space="0" w:color="auto"/>
                            <w:bottom w:val="none" w:sz="0" w:space="0" w:color="auto"/>
                            <w:right w:val="none" w:sz="0" w:space="0" w:color="auto"/>
                          </w:divBdr>
                        </w:div>
                        <w:div w:id="1793473658">
                          <w:marLeft w:val="0"/>
                          <w:marRight w:val="0"/>
                          <w:marTop w:val="0"/>
                          <w:marBottom w:val="0"/>
                          <w:divBdr>
                            <w:top w:val="none" w:sz="0" w:space="0" w:color="auto"/>
                            <w:left w:val="none" w:sz="0" w:space="0" w:color="auto"/>
                            <w:bottom w:val="none" w:sz="0" w:space="0" w:color="auto"/>
                            <w:right w:val="none" w:sz="0" w:space="0" w:color="auto"/>
                          </w:divBdr>
                        </w:div>
                        <w:div w:id="970667530">
                          <w:marLeft w:val="0"/>
                          <w:marRight w:val="0"/>
                          <w:marTop w:val="0"/>
                          <w:marBottom w:val="0"/>
                          <w:divBdr>
                            <w:top w:val="none" w:sz="0" w:space="0" w:color="auto"/>
                            <w:left w:val="none" w:sz="0" w:space="0" w:color="auto"/>
                            <w:bottom w:val="none" w:sz="0" w:space="0" w:color="auto"/>
                            <w:right w:val="none" w:sz="0" w:space="0" w:color="auto"/>
                          </w:divBdr>
                        </w:div>
                        <w:div w:id="707947486">
                          <w:marLeft w:val="0"/>
                          <w:marRight w:val="0"/>
                          <w:marTop w:val="0"/>
                          <w:marBottom w:val="0"/>
                          <w:divBdr>
                            <w:top w:val="none" w:sz="0" w:space="0" w:color="auto"/>
                            <w:left w:val="none" w:sz="0" w:space="0" w:color="auto"/>
                            <w:bottom w:val="none" w:sz="0" w:space="0" w:color="auto"/>
                            <w:right w:val="none" w:sz="0" w:space="0" w:color="auto"/>
                          </w:divBdr>
                        </w:div>
                        <w:div w:id="1586184490">
                          <w:marLeft w:val="0"/>
                          <w:marRight w:val="0"/>
                          <w:marTop w:val="0"/>
                          <w:marBottom w:val="0"/>
                          <w:divBdr>
                            <w:top w:val="none" w:sz="0" w:space="0" w:color="auto"/>
                            <w:left w:val="none" w:sz="0" w:space="0" w:color="auto"/>
                            <w:bottom w:val="none" w:sz="0" w:space="0" w:color="auto"/>
                            <w:right w:val="none" w:sz="0" w:space="0" w:color="auto"/>
                          </w:divBdr>
                        </w:div>
                        <w:div w:id="272329585">
                          <w:marLeft w:val="0"/>
                          <w:marRight w:val="0"/>
                          <w:marTop w:val="0"/>
                          <w:marBottom w:val="0"/>
                          <w:divBdr>
                            <w:top w:val="none" w:sz="0" w:space="0" w:color="auto"/>
                            <w:left w:val="none" w:sz="0" w:space="0" w:color="auto"/>
                            <w:bottom w:val="none" w:sz="0" w:space="0" w:color="auto"/>
                            <w:right w:val="none" w:sz="0" w:space="0" w:color="auto"/>
                          </w:divBdr>
                        </w:div>
                        <w:div w:id="1958023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0483684">
          <w:marLeft w:val="0"/>
          <w:marRight w:val="0"/>
          <w:marTop w:val="0"/>
          <w:marBottom w:val="0"/>
          <w:divBdr>
            <w:top w:val="none" w:sz="0" w:space="0" w:color="auto"/>
            <w:left w:val="none" w:sz="0" w:space="0" w:color="auto"/>
            <w:bottom w:val="none" w:sz="0" w:space="0" w:color="auto"/>
            <w:right w:val="none" w:sz="0" w:space="0" w:color="auto"/>
          </w:divBdr>
          <w:divsChild>
            <w:div w:id="1214387531">
              <w:marLeft w:val="0"/>
              <w:marRight w:val="0"/>
              <w:marTop w:val="0"/>
              <w:marBottom w:val="0"/>
              <w:divBdr>
                <w:top w:val="none" w:sz="0" w:space="0" w:color="auto"/>
                <w:left w:val="none" w:sz="0" w:space="0" w:color="auto"/>
                <w:bottom w:val="none" w:sz="0" w:space="0" w:color="auto"/>
                <w:right w:val="none" w:sz="0" w:space="0" w:color="auto"/>
              </w:divBdr>
              <w:divsChild>
                <w:div w:id="368919308">
                  <w:marLeft w:val="0"/>
                  <w:marRight w:val="0"/>
                  <w:marTop w:val="0"/>
                  <w:marBottom w:val="0"/>
                  <w:divBdr>
                    <w:top w:val="none" w:sz="0" w:space="0" w:color="auto"/>
                    <w:left w:val="none" w:sz="0" w:space="0" w:color="auto"/>
                    <w:bottom w:val="none" w:sz="0" w:space="0" w:color="auto"/>
                    <w:right w:val="none" w:sz="0" w:space="0" w:color="auto"/>
                  </w:divBdr>
                  <w:divsChild>
                    <w:div w:id="1659797023">
                      <w:marLeft w:val="75"/>
                      <w:marRight w:val="75"/>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9475448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header" Target="header2.xml"/><Relationship Id="rId18" Type="http://schemas.openxmlformats.org/officeDocument/2006/relationships/header" Target="header4.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hyperlink" Target="https://utexas.box.com/s/knspoh6sbdhr8bc662bneqx9fqakbjab"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s://utexas.box.com/s/hzztyqo80kz1fiuwfmhqapt8hudydbt3" TargetMode="External"/><Relationship Id="rId10" Type="http://schemas.openxmlformats.org/officeDocument/2006/relationships/header" Target="header1.xm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Century Gothic-Palatino Linotyp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Grek" typeface="Cambria"/>
        <a:font script="Cyrl" typeface="Cambria"/>
        <a:font script="Jpan" typeface="HG創英ﾌﾟﾚｾﾞﾝｽEB"/>
        <a:font script="Hang" typeface="맑은 고딕"/>
        <a:font script="Hans" typeface="宋体"/>
        <a:font script="Hant" typeface="新細明體"/>
        <a:font script="Arab" typeface="Times New Roman"/>
        <a:font script="Hebr" typeface="Aharoni"/>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6E1D52-84BF-BB4C-B947-58D2151872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TotalTime>
  <Pages>14</Pages>
  <Words>4646</Words>
  <Characters>26487</Characters>
  <Application>Microsoft Office Word</Application>
  <DocSecurity>0</DocSecurity>
  <Lines>220</Lines>
  <Paragraphs>62</Paragraphs>
  <ScaleCrop>false</ScaleCrop>
  <HeadingPairs>
    <vt:vector size="2" baseType="variant">
      <vt:variant>
        <vt:lpstr>Title</vt:lpstr>
      </vt:variant>
      <vt:variant>
        <vt:i4>1</vt:i4>
      </vt:variant>
    </vt:vector>
  </HeadingPairs>
  <TitlesOfParts>
    <vt:vector size="1" baseType="lpstr">
      <vt:lpstr/>
    </vt:vector>
  </TitlesOfParts>
  <Company>The University of Texas at Austin</Company>
  <LinksUpToDate>false</LinksUpToDate>
  <CharactersWithSpaces>31071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Leslie A Hall</dc:creator>
  <cp:keywords/>
  <dc:description/>
  <cp:lastModifiedBy>Schoonhoven, Sarah M</cp:lastModifiedBy>
  <cp:revision>11</cp:revision>
  <cp:lastPrinted>2018-02-01T03:25:00Z</cp:lastPrinted>
  <dcterms:created xsi:type="dcterms:W3CDTF">2018-02-07T23:02:00Z</dcterms:created>
  <dcterms:modified xsi:type="dcterms:W3CDTF">2019-09-04T17:10:00Z</dcterms:modified>
</cp:coreProperties>
</file>