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xmlns:wp14="http://schemas.microsoft.com/office/word/2010/wordml" w:rsidR="00DA6F47" w:rsidTr="243CEEF7" w14:paraId="7B825690" wp14:textId="77777777">
        <w:tc>
          <w:tcPr>
            <w:tcW w:w="9350" w:type="dxa"/>
            <w:tcBorders>
              <w:top w:val="nil"/>
              <w:left w:val="nil"/>
              <w:bottom w:val="nil"/>
              <w:right w:val="nil"/>
            </w:tcBorders>
            <w:shd w:val="clear" w:color="auto" w:fill="F2F2F2" w:themeFill="background1" w:themeFillShade="F2"/>
            <w:tcMar/>
          </w:tcPr>
          <w:p w:rsidRPr="005C33EC" w:rsidR="00DA6F47" w:rsidP="00DA6F47" w:rsidRDefault="00DA6F47" w14:paraId="4BBDABEE" wp14:textId="3CFECB66">
            <w:pPr>
              <w:pStyle w:val="Default"/>
              <w:spacing w:line="360" w:lineRule="auto"/>
              <w:jc w:val="center"/>
              <w:rPr>
                <w:rFonts w:ascii="Arial" w:hAnsi="Arial" w:cs="Arial"/>
                <w:color w:val="auto"/>
              </w:rPr>
            </w:pPr>
            <w:r w:rsidRPr="1A0166BE" w:rsidR="1A0166BE">
              <w:rPr>
                <w:rFonts w:ascii="Arial" w:hAnsi="Arial" w:cs="Arial"/>
                <w:b w:val="1"/>
                <w:bCs w:val="1"/>
                <w:color w:val="auto"/>
                <w:sz w:val="28"/>
                <w:szCs w:val="28"/>
              </w:rPr>
              <w:t>2023-24 Ph.D. Career Pathways Fellowship Program</w:t>
            </w:r>
          </w:p>
          <w:p w:rsidRPr="005C33EC" w:rsidR="00DA6F47" w:rsidP="00DA6F47" w:rsidRDefault="009912AE" w14:paraId="0BA0DC1D" wp14:textId="3040E8A5">
            <w:pPr>
              <w:spacing w:line="360" w:lineRule="auto"/>
              <w:jc w:val="center"/>
              <w:rPr>
                <w:rFonts w:ascii="Times New Roman" w:hAnsi="Times New Roman" w:cs="Times New Roman"/>
                <w:b w:val="1"/>
                <w:bCs w:val="1"/>
                <w:sz w:val="28"/>
                <w:szCs w:val="28"/>
              </w:rPr>
            </w:pPr>
            <w:bookmarkStart w:name="_GoBack" w:id="0"/>
            <w:r w:rsidRPr="243CEEF7" w:rsidR="243CEEF7">
              <w:rPr>
                <w:rFonts w:ascii="Times New Roman" w:hAnsi="Times New Roman" w:cs="Times New Roman"/>
                <w:b w:val="1"/>
                <w:bCs w:val="1"/>
                <w:sz w:val="28"/>
                <w:szCs w:val="28"/>
              </w:rPr>
              <w:t>Development Research Consultant</w:t>
            </w:r>
          </w:p>
          <w:bookmarkEnd w:id="0"/>
          <w:p w:rsidR="00DA6F47" w:rsidP="243CEEF7" w:rsidRDefault="009912AE" w14:paraId="0D97C420" wp14:textId="765690D5">
            <w:pPr>
              <w:spacing w:line="360" w:lineRule="auto"/>
              <w:jc w:val="center"/>
              <w:rPr>
                <w:rFonts w:ascii="Times New Roman" w:hAnsi="Times New Roman" w:cs="Times New Roman"/>
                <w:b w:val="1"/>
                <w:bCs w:val="1"/>
                <w:sz w:val="28"/>
                <w:szCs w:val="28"/>
                <w:u w:val="single"/>
              </w:rPr>
            </w:pPr>
            <w:r w:rsidRPr="243CEEF7" w:rsidR="243CEEF7">
              <w:rPr>
                <w:rFonts w:ascii="Times New Roman" w:hAnsi="Times New Roman" w:cs="Times New Roman"/>
                <w:b w:val="1"/>
                <w:bCs w:val="1"/>
                <w:sz w:val="28"/>
                <w:szCs w:val="28"/>
              </w:rPr>
              <w:t>at UT Foundation Relations</w:t>
            </w:r>
          </w:p>
        </w:tc>
      </w:tr>
    </w:tbl>
    <w:p xmlns:wp14="http://schemas.microsoft.com/office/word/2010/wordml" w:rsidRPr="005C33EC" w:rsidR="00DA6F47" w:rsidP="00DA6F47" w:rsidRDefault="00DA6F47" w14:paraId="672A6659" wp14:textId="77777777">
      <w:pPr>
        <w:pStyle w:val="Default"/>
        <w:rPr>
          <w:rFonts w:ascii="Arial" w:hAnsi="Arial" w:cs="Arial"/>
          <w:sz w:val="20"/>
        </w:rPr>
      </w:pPr>
    </w:p>
    <w:p xmlns:wp14="http://schemas.microsoft.com/office/word/2010/wordml" w:rsidRPr="005C33EC" w:rsidR="00DA6F47" w:rsidP="00C80F72" w:rsidRDefault="00DA6F47" w14:paraId="2ECEEF50" wp14:textId="77777777">
      <w:pPr>
        <w:pStyle w:val="Default"/>
        <w:jc w:val="center"/>
        <w:rPr>
          <w:rFonts w:ascii="Arial" w:hAnsi="Arial" w:cs="Arial"/>
          <w:color w:val="auto"/>
          <w:sz w:val="18"/>
        </w:rPr>
      </w:pPr>
      <w:r w:rsidRPr="005C33EC">
        <w:rPr>
          <w:rFonts w:ascii="Arial" w:hAnsi="Arial" w:cs="Arial"/>
          <w:b/>
          <w:bCs/>
          <w:color w:val="auto"/>
          <w:sz w:val="20"/>
          <w:szCs w:val="28"/>
        </w:rPr>
        <w:t>INTERNSHIP DETAILS</w:t>
      </w:r>
    </w:p>
    <w:p xmlns:wp14="http://schemas.microsoft.com/office/word/2010/wordml" w:rsidRPr="005C33EC" w:rsidR="00DA6F47" w:rsidP="243CEEF7" w:rsidRDefault="00DA6F47" w14:paraId="004BC0B1" wp14:textId="0BF99A25">
      <w:pPr>
        <w:pStyle w:val="NoSpacing"/>
        <w:rPr>
          <w:sz w:val="18"/>
          <w:szCs w:val="18"/>
        </w:rPr>
      </w:pPr>
      <w:r w:rsidRPr="243CEEF7" w:rsidR="243CEEF7">
        <w:rPr>
          <w:rFonts w:ascii="Times New Roman" w:hAnsi="Times New Roman" w:cs="Times New Roman"/>
          <w:sz w:val="20"/>
          <w:szCs w:val="20"/>
          <w:u w:val="single"/>
        </w:rPr>
        <w:t>Site Organization</w:t>
      </w:r>
      <w:r w:rsidRPr="243CEEF7" w:rsidR="243CEEF7">
        <w:rPr>
          <w:rFonts w:ascii="Times New Roman" w:hAnsi="Times New Roman" w:cs="Times New Roman"/>
          <w:sz w:val="20"/>
          <w:szCs w:val="20"/>
        </w:rPr>
        <w:t>: UT Foundation Relations</w:t>
      </w:r>
    </w:p>
    <w:p xmlns:wp14="http://schemas.microsoft.com/office/word/2010/wordml" w:rsidRPr="005C33EC" w:rsidR="00DA6F47" w:rsidP="00C80F72" w:rsidRDefault="00DA6F47" w14:paraId="54B7E30B" wp14:textId="7355C60D">
      <w:pPr>
        <w:pStyle w:val="NoSpacing"/>
        <w:rPr>
          <w:rFonts w:ascii="Times New Roman" w:hAnsi="Times New Roman" w:cs="Times New Roman"/>
          <w:sz w:val="20"/>
          <w:szCs w:val="20"/>
        </w:rPr>
      </w:pPr>
      <w:r w:rsidRPr="1A0166BE" w:rsidR="1A0166BE">
        <w:rPr>
          <w:rFonts w:ascii="Times New Roman" w:hAnsi="Times New Roman" w:cs="Times New Roman"/>
          <w:sz w:val="20"/>
          <w:szCs w:val="20"/>
          <w:u w:val="single"/>
        </w:rPr>
        <w:t>Location</w:t>
      </w:r>
      <w:r w:rsidRPr="1A0166BE" w:rsidR="1A0166BE">
        <w:rPr>
          <w:rFonts w:ascii="Times New Roman" w:hAnsi="Times New Roman" w:cs="Times New Roman"/>
          <w:sz w:val="20"/>
          <w:szCs w:val="20"/>
        </w:rPr>
        <w:t xml:space="preserve">: </w:t>
      </w:r>
      <w:r w:rsidRPr="1A0166BE" w:rsidR="1A0166BE">
        <w:rPr>
          <w:rFonts w:ascii="Times New Roman" w:hAnsi="Times New Roman" w:cs="Times New Roman"/>
          <w:b w:val="1"/>
          <w:bCs w:val="1"/>
          <w:sz w:val="20"/>
          <w:szCs w:val="20"/>
        </w:rPr>
        <w:t>Remote</w:t>
      </w:r>
    </w:p>
    <w:p xmlns:wp14="http://schemas.microsoft.com/office/word/2010/wordml" w:rsidRPr="005C33EC" w:rsidR="00DA6F47" w:rsidP="00C80F72" w:rsidRDefault="00DA6F47" w14:paraId="369DBBA0" wp14:textId="77777777">
      <w:pPr>
        <w:pStyle w:val="NoSpacing"/>
        <w:rPr>
          <w:rFonts w:ascii="Times New Roman" w:hAnsi="Times New Roman" w:cs="Times New Roman"/>
          <w:sz w:val="20"/>
          <w:szCs w:val="24"/>
        </w:rPr>
      </w:pPr>
      <w:r w:rsidRPr="005C33EC">
        <w:rPr>
          <w:rFonts w:ascii="Times New Roman" w:hAnsi="Times New Roman" w:cs="Times New Roman"/>
          <w:sz w:val="20"/>
          <w:szCs w:val="24"/>
          <w:u w:val="single"/>
        </w:rPr>
        <w:t>Eligibility</w:t>
      </w:r>
      <w:r w:rsidRPr="005C33EC">
        <w:rPr>
          <w:rFonts w:ascii="Times New Roman" w:hAnsi="Times New Roman" w:cs="Times New Roman"/>
          <w:sz w:val="20"/>
          <w:szCs w:val="24"/>
        </w:rPr>
        <w:t xml:space="preserve">: This position is offered through the Ph.D. Career Pathways Fellowship Program. Visit our </w:t>
      </w:r>
      <w:hyperlink w:history="1" r:id="rId7">
        <w:r w:rsidRPr="005C33EC">
          <w:rPr>
            <w:rStyle w:val="Hyperlink"/>
            <w:rFonts w:ascii="Times New Roman" w:hAnsi="Times New Roman" w:cs="Times New Roman"/>
            <w:sz w:val="20"/>
            <w:szCs w:val="24"/>
          </w:rPr>
          <w:t>website</w:t>
        </w:r>
      </w:hyperlink>
      <w:r w:rsidRPr="005C33EC">
        <w:rPr>
          <w:rFonts w:ascii="Times New Roman" w:hAnsi="Times New Roman" w:cs="Times New Roman"/>
          <w:sz w:val="20"/>
          <w:szCs w:val="24"/>
        </w:rPr>
        <w:t xml:space="preserve"> to learn more about eligibility to apply to this program.</w:t>
      </w:r>
    </w:p>
    <w:p xmlns:wp14="http://schemas.microsoft.com/office/word/2010/wordml" w:rsidR="00DA6F47" w:rsidP="00C80F72" w:rsidRDefault="00DA6F47" w14:paraId="0A37501D" wp14:textId="77777777">
      <w:pPr>
        <w:pStyle w:val="NoSpacing"/>
      </w:pPr>
    </w:p>
    <w:p xmlns:wp14="http://schemas.microsoft.com/office/word/2010/wordml" w:rsidR="00C80F72" w:rsidP="00C80F72" w:rsidRDefault="00C80F72" w14:paraId="5DAB6C7B" wp14:textId="77777777">
      <w:pPr>
        <w:pStyle w:val="NoSpacing"/>
        <w:jc w:val="center"/>
        <w:rPr>
          <w:rFonts w:ascii="Arial" w:hAnsi="Arial" w:cs="Arial"/>
          <w:b/>
          <w:bCs/>
          <w:sz w:val="28"/>
          <w:szCs w:val="28"/>
        </w:rPr>
        <w:sectPr w:rsidR="00C80F72">
          <w:headerReference w:type="default" r:id="rId8"/>
          <w:pgSz w:w="12240" w:h="15840" w:orient="portrait"/>
          <w:pgMar w:top="1440" w:right="1440" w:bottom="1440" w:left="1440" w:header="720" w:footer="720" w:gutter="0"/>
          <w:cols w:space="720"/>
          <w:docGrid w:linePitch="360"/>
          <w:footerReference w:type="default" r:id="R2d1f44176d914363"/>
        </w:sectPr>
      </w:pPr>
    </w:p>
    <w:p xmlns:wp14="http://schemas.microsoft.com/office/word/2010/wordml" w:rsidRPr="005C33EC" w:rsidR="00DA6F47" w:rsidP="00C80F72" w:rsidRDefault="00DA6F47" w14:paraId="5E8F6757" wp14:textId="77777777">
      <w:pPr>
        <w:pStyle w:val="NoSpacing"/>
        <w:jc w:val="center"/>
        <w:rPr>
          <w:sz w:val="16"/>
        </w:rPr>
      </w:pPr>
      <w:r w:rsidRPr="005C33EC">
        <w:rPr>
          <w:rFonts w:ascii="Arial" w:hAnsi="Arial" w:cs="Arial"/>
          <w:b/>
          <w:bCs/>
          <w:sz w:val="20"/>
          <w:szCs w:val="28"/>
        </w:rPr>
        <w:lastRenderedPageBreak/>
        <w:t>PROJECT DESCRIPTION</w:t>
      </w:r>
    </w:p>
    <w:p xmlns:wp14="http://schemas.microsoft.com/office/word/2010/wordml" w:rsidRPr="005C33EC" w:rsidR="00DA6F47" w:rsidP="005C33EC" w:rsidRDefault="00DA6F47" w14:paraId="02EB378F" wp14:textId="77777777">
      <w:pPr>
        <w:pStyle w:val="Default"/>
        <w:rPr>
          <w:rFonts w:ascii="Times New Roman" w:hAnsi="Times New Roman" w:cs="Times New Roman"/>
          <w:color w:val="auto"/>
          <w:sz w:val="20"/>
          <w:szCs w:val="20"/>
        </w:rPr>
      </w:pPr>
    </w:p>
    <w:p xmlns:wp14="http://schemas.microsoft.com/office/word/2010/wordml" w:rsidR="00DA6F47" w:rsidP="60DFCE20" w:rsidRDefault="00DA6F47" w14:paraId="11446D30" wp14:textId="3CD2889E">
      <w:pPr>
        <w:pStyle w:val="Normal"/>
        <w:rPr>
          <w:rFonts w:ascii="Times New Roman" w:hAnsi="Times New Roman" w:eastAsia="Times New Roman" w:cs="Times New Roman"/>
          <w:b w:val="0"/>
          <w:bCs w:val="0"/>
          <w:i w:val="0"/>
          <w:iCs w:val="0"/>
          <w:caps w:val="0"/>
          <w:smallCaps w:val="0"/>
          <w:noProof w:val="0"/>
          <w:color w:val="auto"/>
          <w:sz w:val="22"/>
          <w:szCs w:val="22"/>
          <w:lang w:val="en-US"/>
        </w:rPr>
      </w:pPr>
      <w:r w:rsidRPr="60DFCE20" w:rsidR="60DFCE20">
        <w:rPr>
          <w:rFonts w:ascii="Times New Roman" w:hAnsi="Times New Roman" w:eastAsia="Times New Roman" w:cs="Times New Roman"/>
          <w:b w:val="0"/>
          <w:bCs w:val="0"/>
          <w:i w:val="0"/>
          <w:iCs w:val="0"/>
          <w:caps w:val="0"/>
          <w:smallCaps w:val="0"/>
          <w:noProof w:val="0"/>
          <w:color w:val="auto"/>
          <w:sz w:val="22"/>
          <w:szCs w:val="22"/>
          <w:lang w:val="en-US"/>
        </w:rPr>
        <w:t xml:space="preserve">Foundation Relations strives to advance the university’s academic, research and institutional goals through lasting partnerships with foundations. These partnerships help develop solutions to technical and social challenges, enrich the excellence of faculty research and teaching, and help generations of exceptional students realize their academic potential. </w:t>
      </w:r>
      <w:r w:rsidRPr="60DFCE20" w:rsidR="60DFCE20">
        <w:rPr>
          <w:rFonts w:ascii="Times New Roman" w:hAnsi="Times New Roman" w:eastAsia="Times New Roman" w:cs="Times New Roman"/>
          <w:b w:val="0"/>
          <w:bCs w:val="0"/>
          <w:i w:val="0"/>
          <w:iCs w:val="0"/>
          <w:caps w:val="0"/>
          <w:smallCaps w:val="0"/>
          <w:noProof w:val="0"/>
          <w:color w:val="auto"/>
          <w:sz w:val="22"/>
          <w:szCs w:val="22"/>
          <w:lang w:val="en-US"/>
        </w:rPr>
        <w:t xml:space="preserve">The Development Research Consultant will conduct research that supports </w:t>
      </w:r>
      <w:r w:rsidRPr="60DFCE20" w:rsidR="60DFCE20">
        <w:rPr>
          <w:rFonts w:ascii="Times New Roman" w:hAnsi="Times New Roman" w:eastAsia="Times New Roman" w:cs="Times New Roman"/>
          <w:b w:val="0"/>
          <w:bCs w:val="0"/>
          <w:i w:val="0"/>
          <w:iCs w:val="0"/>
          <w:caps w:val="0"/>
          <w:smallCaps w:val="0"/>
          <w:noProof w:val="0"/>
          <w:color w:val="auto"/>
          <w:sz w:val="22"/>
          <w:szCs w:val="22"/>
          <w:lang w:val="en-US"/>
        </w:rPr>
        <w:t>the Foundation Relations team in developing strategies and proposals in partnership with university leaders, faculty and staff to secure significant foundation gifts for the University of Texas.</w:t>
      </w:r>
    </w:p>
    <w:p xmlns:wp14="http://schemas.microsoft.com/office/word/2010/wordml" w:rsidR="00DA6F47" w:rsidP="243CEEF7" w:rsidRDefault="00DA6F47" w14:paraId="6A05A809" wp14:textId="79182B9C">
      <w:pPr>
        <w:pStyle w:val="Normal"/>
        <w:rPr>
          <w:rFonts w:ascii="Times New Roman" w:hAnsi="Times New Roman" w:eastAsia="Times New Roman" w:cs="Times New Roman"/>
          <w:b w:val="0"/>
          <w:bCs w:val="0"/>
          <w:i w:val="0"/>
          <w:iCs w:val="0"/>
          <w:caps w:val="0"/>
          <w:smallCaps w:val="0"/>
          <w:noProof w:val="0"/>
          <w:sz w:val="21"/>
          <w:szCs w:val="21"/>
          <w:lang w:val="en-US"/>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20"/>
      </w:tblGrid>
      <w:tr xmlns:wp14="http://schemas.microsoft.com/office/word/2010/wordml" w:rsidR="00DA6F47" w:rsidTr="243CEEF7" w14:paraId="7B8F0781" wp14:textId="77777777">
        <w:tc>
          <w:tcPr>
            <w:tcW w:w="9350" w:type="dxa"/>
            <w:tcBorders>
              <w:top w:val="nil"/>
              <w:left w:val="nil"/>
              <w:bottom w:val="nil"/>
              <w:right w:val="nil"/>
            </w:tcBorders>
            <w:shd w:val="clear" w:color="auto" w:fill="F2F2F2" w:themeFill="background1" w:themeFillShade="F2"/>
            <w:tcMar/>
          </w:tcPr>
          <w:p w:rsidRPr="005C33EC" w:rsidR="00DA6F47" w:rsidP="00C80F72" w:rsidRDefault="00DA6F47" w14:paraId="2D51610A" wp14:textId="77777777">
            <w:pPr>
              <w:pStyle w:val="Default"/>
              <w:jc w:val="center"/>
              <w:rPr>
                <w:rFonts w:ascii="Arial" w:hAnsi="Arial" w:cs="Arial"/>
                <w:color w:val="auto"/>
                <w:sz w:val="20"/>
                <w:szCs w:val="28"/>
              </w:rPr>
            </w:pPr>
            <w:r w:rsidRPr="005C33EC">
              <w:rPr>
                <w:rFonts w:ascii="Arial" w:hAnsi="Arial" w:cs="Arial"/>
                <w:b/>
                <w:bCs/>
                <w:color w:val="auto"/>
                <w:sz w:val="20"/>
                <w:szCs w:val="28"/>
              </w:rPr>
              <w:t>KEY RESPONSIBILITIES</w:t>
            </w:r>
          </w:p>
          <w:p w:rsidRPr="005C33EC" w:rsidR="00DA6F47" w:rsidP="00C80F72" w:rsidRDefault="00DA6F47" w14:paraId="5A39BBE3" wp14:textId="77777777">
            <w:pPr>
              <w:pStyle w:val="Default"/>
              <w:rPr>
                <w:rFonts w:ascii="Times New Roman" w:hAnsi="Times New Roman" w:cs="Times New Roman"/>
                <w:color w:val="auto"/>
                <w:sz w:val="20"/>
                <w:szCs w:val="20"/>
              </w:rPr>
            </w:pPr>
          </w:p>
          <w:p w:rsidRPr="009912AE" w:rsidR="00DA6F47" w:rsidP="243CEEF7" w:rsidRDefault="009912AE" w14:paraId="32082394" wp14:textId="09F3AF7E">
            <w:pPr>
              <w:pStyle w:val="Default"/>
              <w:numPr>
                <w:ilvl w:val="0"/>
                <w:numId w:val="1"/>
              </w:numPr>
              <w:rPr>
                <w:rFonts w:ascii="Times New Roman" w:hAnsi="Times New Roman" w:eastAsia="Times New Roman" w:cs="Times New Roman"/>
                <w:b w:val="0"/>
                <w:bCs w:val="0"/>
                <w:i w:val="0"/>
                <w:iCs w:val="0"/>
                <w:caps w:val="0"/>
                <w:smallCaps w:val="0"/>
                <w:noProof w:val="0"/>
                <w:sz w:val="21"/>
                <w:szCs w:val="21"/>
                <w:lang w:val="en-US"/>
              </w:rPr>
            </w:pPr>
            <w:r w:rsidRPr="243CEEF7" w:rsidR="243CEEF7">
              <w:rPr>
                <w:rFonts w:ascii="Times New Roman" w:hAnsi="Times New Roman" w:eastAsia="Times New Roman" w:cs="Times New Roman"/>
                <w:b w:val="0"/>
                <w:bCs w:val="0"/>
                <w:i w:val="0"/>
                <w:iCs w:val="0"/>
                <w:caps w:val="0"/>
                <w:smallCaps w:val="0"/>
                <w:noProof w:val="0"/>
                <w:sz w:val="21"/>
                <w:szCs w:val="21"/>
                <w:lang w:val="en-US"/>
              </w:rPr>
              <w:t>Conduct research on donor activity</w:t>
            </w:r>
          </w:p>
          <w:p w:rsidRPr="009912AE" w:rsidR="00DA6F47" w:rsidP="243CEEF7" w:rsidRDefault="009912AE" w14:paraId="768E3416" wp14:textId="295D9034">
            <w:pPr>
              <w:pStyle w:val="Default"/>
              <w:numPr>
                <w:ilvl w:val="0"/>
                <w:numId w:val="1"/>
              </w:numPr>
              <w:rPr>
                <w:rFonts w:ascii="Times New Roman" w:hAnsi="Times New Roman" w:eastAsia="Times New Roman" w:cs="Times New Roman"/>
                <w:b w:val="0"/>
                <w:bCs w:val="0"/>
                <w:i w:val="0"/>
                <w:iCs w:val="0"/>
                <w:caps w:val="0"/>
                <w:smallCaps w:val="0"/>
                <w:noProof w:val="0"/>
                <w:sz w:val="22"/>
                <w:szCs w:val="22"/>
                <w:lang w:val="en-US"/>
              </w:rPr>
            </w:pPr>
            <w:r w:rsidRPr="243CEEF7" w:rsidR="243CEEF7">
              <w:rPr>
                <w:rFonts w:ascii="Times New Roman" w:hAnsi="Times New Roman" w:eastAsia="Times New Roman" w:cs="Times New Roman"/>
                <w:b w:val="0"/>
                <w:bCs w:val="0"/>
                <w:i w:val="0"/>
                <w:iCs w:val="0"/>
                <w:caps w:val="0"/>
                <w:smallCaps w:val="0"/>
                <w:noProof w:val="0"/>
                <w:sz w:val="22"/>
                <w:szCs w:val="22"/>
                <w:lang w:val="en-US"/>
              </w:rPr>
              <w:t>Provide analysis and make recommendations to solicit foundation gifts.</w:t>
            </w:r>
          </w:p>
          <w:p w:rsidRPr="009912AE" w:rsidR="00DA6F47" w:rsidP="243CEEF7" w:rsidRDefault="009912AE" w14:paraId="05545E54" wp14:textId="1905BC66">
            <w:pPr>
              <w:pStyle w:val="Default"/>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43CEEF7" w:rsidR="243CEE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Develop an understanding of current fundraising priorities across campus</w:t>
            </w:r>
          </w:p>
          <w:p w:rsidRPr="009912AE" w:rsidR="00DA6F47" w:rsidP="243CEEF7" w:rsidRDefault="009912AE" w14:paraId="609ADC27" wp14:textId="307FD98C">
            <w:pPr>
              <w:pStyle w:val="Default"/>
              <w:numPr>
                <w:ilvl w:val="0"/>
                <w:numId w:val="1"/>
              </w:numPr>
              <w:rPr>
                <w:rFonts w:ascii="Times New Roman" w:hAnsi="Times New Roman" w:eastAsia="Times New Roman" w:cs="Times New Roman"/>
                <w:b w:val="0"/>
                <w:bCs w:val="0"/>
                <w:i w:val="0"/>
                <w:iCs w:val="0"/>
                <w:caps w:val="0"/>
                <w:smallCaps w:val="0"/>
                <w:noProof w:val="0"/>
                <w:sz w:val="22"/>
                <w:szCs w:val="22"/>
                <w:lang w:val="en-US"/>
              </w:rPr>
            </w:pPr>
            <w:r w:rsidRPr="243CEEF7" w:rsidR="243CEEF7">
              <w:rPr>
                <w:rFonts w:ascii="Times New Roman" w:hAnsi="Times New Roman" w:eastAsia="Times New Roman" w:cs="Times New Roman"/>
                <w:b w:val="0"/>
                <w:bCs w:val="0"/>
                <w:i w:val="0"/>
                <w:iCs w:val="0"/>
                <w:caps w:val="0"/>
                <w:smallCaps w:val="0"/>
                <w:noProof w:val="0"/>
                <w:sz w:val="22"/>
                <w:szCs w:val="22"/>
                <w:lang w:val="en-US"/>
              </w:rPr>
              <w:t>Write, edit and submit letter of intent and full proposals</w:t>
            </w:r>
          </w:p>
        </w:tc>
      </w:tr>
    </w:tbl>
    <w:p xmlns:wp14="http://schemas.microsoft.com/office/word/2010/wordml" w:rsidRPr="005C33EC" w:rsidR="00DA6F47" w:rsidP="00C80F72" w:rsidRDefault="00DA6F47" w14:paraId="41C8F396" wp14:textId="77777777">
      <w:pPr>
        <w:pStyle w:val="NoSpacing"/>
        <w:rPr>
          <w:rFonts w:ascii="Times New Roman" w:hAnsi="Times New Roman" w:cs="Times New Roman"/>
          <w:sz w:val="20"/>
        </w:rPr>
      </w:pPr>
    </w:p>
    <w:p xmlns:wp14="http://schemas.microsoft.com/office/word/2010/wordml" w:rsidRPr="005C33EC" w:rsidR="005C33EC" w:rsidP="00C80F72" w:rsidRDefault="005C33EC" w14:paraId="72A3D3EC" wp14:textId="77777777">
      <w:pPr>
        <w:pStyle w:val="NoSpacing"/>
        <w:rPr>
          <w:rFonts w:ascii="Times New Roman" w:hAnsi="Times New Roman" w:cs="Times New Roman"/>
          <w:sz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20"/>
      </w:tblGrid>
      <w:tr xmlns:wp14="http://schemas.microsoft.com/office/word/2010/wordml" w:rsidR="00C80F72" w:rsidTr="243CEEF7" w14:paraId="5902BDC7" wp14:textId="77777777">
        <w:tc>
          <w:tcPr>
            <w:tcW w:w="9350" w:type="dxa"/>
            <w:tcBorders>
              <w:top w:val="nil"/>
              <w:left w:val="nil"/>
              <w:bottom w:val="nil"/>
              <w:right w:val="nil"/>
            </w:tcBorders>
            <w:shd w:val="clear" w:color="auto" w:fill="F2F2F2" w:themeFill="background1" w:themeFillShade="F2"/>
            <w:tcMar/>
          </w:tcPr>
          <w:p w:rsidRPr="005C33EC" w:rsidR="00C80F72" w:rsidP="00C80F72" w:rsidRDefault="00C80F72" w14:paraId="383BD7F6" wp14:textId="77777777">
            <w:pPr>
              <w:pStyle w:val="Default"/>
              <w:jc w:val="center"/>
              <w:rPr>
                <w:rFonts w:ascii="Arial" w:hAnsi="Arial" w:cs="Arial"/>
                <w:b/>
                <w:bCs/>
                <w:color w:val="auto"/>
                <w:sz w:val="20"/>
                <w:szCs w:val="28"/>
              </w:rPr>
            </w:pPr>
            <w:r w:rsidRPr="005C33EC">
              <w:rPr>
                <w:rFonts w:ascii="Arial" w:hAnsi="Arial" w:cs="Arial"/>
                <w:b/>
                <w:bCs/>
                <w:color w:val="auto"/>
                <w:sz w:val="20"/>
                <w:szCs w:val="28"/>
              </w:rPr>
              <w:lastRenderedPageBreak/>
              <w:t>DESIRED SKILLS</w:t>
            </w:r>
          </w:p>
          <w:p w:rsidRPr="005C33EC" w:rsidR="00C80F72" w:rsidP="00C80F72" w:rsidRDefault="00C80F72" w14:paraId="0D0B940D" wp14:textId="77777777">
            <w:pPr>
              <w:pStyle w:val="Default"/>
              <w:rPr>
                <w:rFonts w:ascii="Times New Roman" w:hAnsi="Times New Roman" w:cs="Times New Roman"/>
                <w:color w:val="auto"/>
                <w:sz w:val="20"/>
                <w:szCs w:val="20"/>
              </w:rPr>
            </w:pPr>
          </w:p>
          <w:p w:rsidRPr="009912AE" w:rsidR="00C80F72" w:rsidP="243CEEF7" w:rsidRDefault="009912AE" w14:paraId="6753BA99" wp14:textId="2742ABC1">
            <w:pPr>
              <w:pStyle w:val="Default"/>
              <w:numPr>
                <w:ilvl w:val="0"/>
                <w:numId w:val="1"/>
              </w:numPr>
              <w:rPr>
                <w:rFonts w:ascii="Times New Roman" w:hAnsi="Times New Roman" w:eastAsia="Times New Roman" w:cs="Times New Roman"/>
                <w:b w:val="0"/>
                <w:bCs w:val="0"/>
                <w:i w:val="0"/>
                <w:iCs w:val="0"/>
                <w:caps w:val="0"/>
                <w:smallCaps w:val="0"/>
                <w:noProof w:val="0"/>
                <w:sz w:val="22"/>
                <w:szCs w:val="22"/>
                <w:lang w:val="en-US"/>
              </w:rPr>
            </w:pPr>
            <w:r w:rsidRPr="243CEEF7" w:rsidR="243CEEF7">
              <w:rPr>
                <w:rFonts w:ascii="Times New Roman" w:hAnsi="Times New Roman" w:eastAsia="Times New Roman" w:cs="Times New Roman"/>
                <w:b w:val="0"/>
                <w:bCs w:val="0"/>
                <w:i w:val="0"/>
                <w:iCs w:val="0"/>
                <w:caps w:val="0"/>
                <w:smallCaps w:val="0"/>
                <w:noProof w:val="0"/>
                <w:sz w:val="22"/>
                <w:szCs w:val="22"/>
                <w:lang w:val="en-US"/>
              </w:rPr>
              <w:t>Demonstrated ability to think strategically and creatively</w:t>
            </w:r>
          </w:p>
          <w:p w:rsidR="243CEEF7" w:rsidP="243CEEF7" w:rsidRDefault="243CEEF7" w14:paraId="68345125" w14:textId="34EFFCD3">
            <w:pPr>
              <w:pStyle w:val="Default"/>
              <w:numPr>
                <w:ilvl w:val="0"/>
                <w:numId w:val="1"/>
              </w:numPr>
              <w:rPr>
                <w:rFonts w:ascii="Times New Roman" w:hAnsi="Times New Roman" w:eastAsia="Times New Roman" w:cs="Times New Roman"/>
                <w:b w:val="0"/>
                <w:bCs w:val="0"/>
                <w:i w:val="0"/>
                <w:iCs w:val="0"/>
                <w:caps w:val="0"/>
                <w:smallCaps w:val="0"/>
                <w:noProof w:val="0"/>
                <w:sz w:val="22"/>
                <w:szCs w:val="22"/>
                <w:lang w:val="en-US"/>
              </w:rPr>
            </w:pPr>
            <w:r w:rsidRPr="243CEEF7" w:rsidR="243CEEF7">
              <w:rPr>
                <w:rFonts w:ascii="Times New Roman" w:hAnsi="Times New Roman" w:eastAsia="Times New Roman" w:cs="Times New Roman"/>
                <w:b w:val="0"/>
                <w:bCs w:val="0"/>
                <w:i w:val="0"/>
                <w:iCs w:val="0"/>
                <w:caps w:val="0"/>
                <w:smallCaps w:val="0"/>
                <w:noProof w:val="0"/>
                <w:sz w:val="22"/>
                <w:szCs w:val="22"/>
                <w:lang w:val="en-US"/>
              </w:rPr>
              <w:t>Understanding and ability to converse thoughtfully and intelligently about topics related to education</w:t>
            </w:r>
          </w:p>
          <w:p w:rsidR="243CEEF7" w:rsidP="243CEEF7" w:rsidRDefault="243CEEF7" w14:paraId="512D9FFE" w14:textId="5A938DCE">
            <w:pPr>
              <w:pStyle w:val="Default"/>
              <w:numPr>
                <w:ilvl w:val="0"/>
                <w:numId w:val="1"/>
              </w:numPr>
              <w:rPr>
                <w:rFonts w:ascii="Times New Roman" w:hAnsi="Times New Roman" w:eastAsia="Times New Roman" w:cs="Times New Roman"/>
                <w:b w:val="0"/>
                <w:bCs w:val="0"/>
                <w:i w:val="0"/>
                <w:iCs w:val="0"/>
                <w:caps w:val="0"/>
                <w:smallCaps w:val="0"/>
                <w:noProof w:val="0"/>
                <w:sz w:val="22"/>
                <w:szCs w:val="22"/>
                <w:lang w:val="en-US"/>
              </w:rPr>
            </w:pPr>
            <w:r w:rsidRPr="243CEEF7" w:rsidR="243CEEF7">
              <w:rPr>
                <w:rFonts w:ascii="Times New Roman" w:hAnsi="Times New Roman" w:eastAsia="Times New Roman" w:cs="Times New Roman"/>
                <w:b w:val="0"/>
                <w:bCs w:val="0"/>
                <w:i w:val="0"/>
                <w:iCs w:val="0"/>
                <w:caps w:val="0"/>
                <w:smallCaps w:val="0"/>
                <w:noProof w:val="0"/>
                <w:sz w:val="22"/>
                <w:szCs w:val="22"/>
                <w:lang w:val="en-US"/>
              </w:rPr>
              <w:t>Excellent verbal, written, and interpersonal communication skills</w:t>
            </w:r>
          </w:p>
          <w:p w:rsidR="00C80F72" w:rsidP="243CEEF7" w:rsidRDefault="009912AE" w14:paraId="635BF380" wp14:textId="7830F635">
            <w:pPr>
              <w:pStyle w:val="Default"/>
              <w:rPr>
                <w:rFonts w:ascii="Times New Roman" w:hAnsi="Times New Roman" w:cs="Times New Roman"/>
                <w:i w:val="1"/>
                <w:iCs w:val="1"/>
                <w:color w:val="auto"/>
                <w:sz w:val="20"/>
                <w:szCs w:val="20"/>
              </w:rPr>
            </w:pPr>
          </w:p>
        </w:tc>
      </w:tr>
    </w:tbl>
    <w:p xmlns:wp14="http://schemas.microsoft.com/office/word/2010/wordml" w:rsidRPr="005C33EC" w:rsidR="00C80F72" w:rsidP="00C80F72" w:rsidRDefault="00C80F72" w14:paraId="0E27B00A" wp14:textId="77777777">
      <w:pPr>
        <w:pStyle w:val="NoSpacing"/>
        <w:rPr>
          <w:rFonts w:ascii="Times New Roman" w:hAnsi="Times New Roman" w:cs="Times New Roman"/>
          <w:sz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320"/>
      </w:tblGrid>
      <w:tr xmlns:wp14="http://schemas.microsoft.com/office/word/2010/wordml" w:rsidR="00C80F72" w:rsidTr="243CEEF7" w14:paraId="093069BB" wp14:textId="77777777">
        <w:tc>
          <w:tcPr>
            <w:tcW w:w="9350" w:type="dxa"/>
            <w:tcBorders>
              <w:top w:val="nil"/>
              <w:left w:val="nil"/>
              <w:bottom w:val="nil"/>
              <w:right w:val="nil"/>
            </w:tcBorders>
            <w:shd w:val="clear" w:color="auto" w:fill="F2F2F2" w:themeFill="background1" w:themeFillShade="F2"/>
            <w:tcMar/>
          </w:tcPr>
          <w:p w:rsidRPr="005C33EC" w:rsidR="00C80F72" w:rsidP="00C80F72" w:rsidRDefault="00C80F72" w14:paraId="76B50235" wp14:textId="77777777">
            <w:pPr>
              <w:pStyle w:val="Default"/>
              <w:jc w:val="center"/>
              <w:rPr>
                <w:rFonts w:ascii="Arial" w:hAnsi="Arial" w:cs="Arial"/>
                <w:b/>
                <w:bCs/>
                <w:color w:val="auto"/>
                <w:sz w:val="20"/>
                <w:szCs w:val="28"/>
              </w:rPr>
            </w:pPr>
            <w:r w:rsidRPr="005C33EC">
              <w:rPr>
                <w:rFonts w:ascii="Arial" w:hAnsi="Arial" w:cs="Arial"/>
                <w:b/>
                <w:bCs/>
                <w:color w:val="auto"/>
                <w:sz w:val="20"/>
                <w:szCs w:val="28"/>
              </w:rPr>
              <w:t>BENEFITS OF JOINING OUR TEAM</w:t>
            </w:r>
          </w:p>
          <w:p w:rsidRPr="005C33EC" w:rsidR="00C80F72" w:rsidP="00C80F72" w:rsidRDefault="00C80F72" w14:paraId="60061E4C" wp14:textId="77777777">
            <w:pPr>
              <w:pStyle w:val="Default"/>
              <w:rPr>
                <w:rFonts w:ascii="Times New Roman" w:hAnsi="Times New Roman" w:cs="Times New Roman"/>
                <w:color w:val="auto"/>
                <w:sz w:val="20"/>
                <w:szCs w:val="20"/>
              </w:rPr>
            </w:pPr>
          </w:p>
          <w:p w:rsidRPr="009912AE" w:rsidR="00C80F72" w:rsidP="1A0166BE" w:rsidRDefault="009912AE" w14:paraId="3A91C0FF" wp14:textId="14BA6FBE">
            <w:pPr>
              <w:pStyle w:val="ListParagraph"/>
              <w:numPr>
                <w:ilvl w:val="0"/>
                <w:numId w:val="6"/>
              </w:numPr>
              <w:textAlignment w:val="top"/>
              <w:rPr>
                <w:rFonts w:ascii="Times New Roman" w:hAnsi="Times New Roman" w:eastAsia="Times New Roman" w:cs="Times New Roman"/>
                <w:sz w:val="20"/>
                <w:szCs w:val="20"/>
              </w:rPr>
            </w:pPr>
            <w:r w:rsidRPr="243CEEF7" w:rsidR="243CEEF7">
              <w:rPr>
                <w:rFonts w:ascii="Times New Roman" w:hAnsi="Times New Roman" w:eastAsia="Times New Roman" w:cs="Times New Roman"/>
                <w:b w:val="0"/>
                <w:bCs w:val="0"/>
                <w:i w:val="0"/>
                <w:iCs w:val="0"/>
                <w:caps w:val="0"/>
                <w:smallCaps w:val="0"/>
                <w:noProof w:val="0"/>
                <w:sz w:val="21"/>
                <w:szCs w:val="21"/>
                <w:lang w:val="en-US"/>
              </w:rPr>
              <w:t>Experience working with a cross-disciplinary team to develop partnerships with faculty and foundations</w:t>
            </w:r>
          </w:p>
          <w:p w:rsidRPr="009912AE" w:rsidR="00C80F72" w:rsidP="243CEEF7" w:rsidRDefault="009912AE" w14:paraId="4E513811" wp14:textId="747F986D">
            <w:pPr>
              <w:pStyle w:val="ListParagraph"/>
              <w:numPr>
                <w:ilvl w:val="0"/>
                <w:numId w:val="6"/>
              </w:numPr>
              <w:textAlignment w:val="top"/>
              <w:rPr>
                <w:rFonts w:ascii="Times New Roman" w:hAnsi="Times New Roman" w:eastAsia="Times New Roman" w:cs="Times New Roman"/>
                <w:b w:val="0"/>
                <w:bCs w:val="0"/>
                <w:i w:val="0"/>
                <w:iCs w:val="0"/>
                <w:caps w:val="0"/>
                <w:smallCaps w:val="0"/>
                <w:noProof w:val="0"/>
                <w:sz w:val="21"/>
                <w:szCs w:val="21"/>
                <w:lang w:val="en-US"/>
              </w:rPr>
            </w:pPr>
            <w:r w:rsidRPr="243CEEF7" w:rsidR="243CEEF7">
              <w:rPr>
                <w:rFonts w:ascii="Times New Roman" w:hAnsi="Times New Roman" w:eastAsia="Times New Roman" w:cs="Times New Roman"/>
                <w:b w:val="0"/>
                <w:bCs w:val="0"/>
                <w:i w:val="0"/>
                <w:iCs w:val="0"/>
                <w:caps w:val="0"/>
                <w:smallCaps w:val="0"/>
                <w:noProof w:val="0"/>
                <w:sz w:val="21"/>
                <w:szCs w:val="21"/>
                <w:lang w:val="en-US"/>
              </w:rPr>
              <w:t>Opportunity to expand your network through collaboration with internal and external stakeholders</w:t>
            </w:r>
          </w:p>
          <w:p w:rsidRPr="009912AE" w:rsidR="00C80F72" w:rsidP="243CEEF7" w:rsidRDefault="009912AE" w14:paraId="3BF7D4AB" wp14:textId="705902E8">
            <w:pPr>
              <w:pStyle w:val="ListParagraph"/>
              <w:numPr>
                <w:ilvl w:val="0"/>
                <w:numId w:val="6"/>
              </w:numPr>
              <w:textAlignment w:val="top"/>
              <w:rPr>
                <w:rFonts w:ascii="Times New Roman" w:hAnsi="Times New Roman" w:eastAsia="Times New Roman" w:cs="Times New Roman"/>
                <w:b w:val="0"/>
                <w:bCs w:val="0"/>
                <w:i w:val="0"/>
                <w:iCs w:val="0"/>
                <w:caps w:val="0"/>
                <w:smallCaps w:val="0"/>
                <w:noProof w:val="0"/>
                <w:sz w:val="21"/>
                <w:szCs w:val="21"/>
                <w:lang w:val="en-US"/>
              </w:rPr>
            </w:pPr>
            <w:r w:rsidRPr="243CEEF7" w:rsidR="243CEEF7">
              <w:rPr>
                <w:rFonts w:ascii="Times New Roman" w:hAnsi="Times New Roman" w:eastAsia="Times New Roman" w:cs="Times New Roman"/>
                <w:b w:val="0"/>
                <w:bCs w:val="0"/>
                <w:i w:val="0"/>
                <w:iCs w:val="0"/>
                <w:caps w:val="0"/>
                <w:smallCaps w:val="0"/>
                <w:noProof w:val="0"/>
                <w:sz w:val="21"/>
                <w:szCs w:val="21"/>
                <w:lang w:val="en-US"/>
              </w:rPr>
              <w:t>Experience in leveraging research, writing and communication skills in the field of development</w:t>
            </w:r>
          </w:p>
          <w:p w:rsidRPr="009912AE" w:rsidR="00C80F72" w:rsidP="243CEEF7" w:rsidRDefault="009912AE" w14:paraId="7A24EB35" wp14:textId="51CC8A8A">
            <w:pPr>
              <w:pStyle w:val="ListParagraph"/>
              <w:numPr>
                <w:ilvl w:val="0"/>
                <w:numId w:val="6"/>
              </w:numPr>
              <w:textAlignment w:val="top"/>
              <w:rPr>
                <w:rFonts w:ascii="Times New Roman" w:hAnsi="Times New Roman" w:eastAsia="Times New Roman" w:cs="Times New Roman"/>
                <w:b w:val="0"/>
                <w:bCs w:val="0"/>
                <w:i w:val="0"/>
                <w:iCs w:val="0"/>
                <w:caps w:val="0"/>
                <w:smallCaps w:val="0"/>
                <w:noProof w:val="0"/>
                <w:sz w:val="21"/>
                <w:szCs w:val="21"/>
                <w:lang w:val="en-US"/>
              </w:rPr>
            </w:pPr>
            <w:r w:rsidRPr="243CEEF7" w:rsidR="243CEEF7">
              <w:rPr>
                <w:rFonts w:ascii="Times New Roman" w:hAnsi="Times New Roman" w:eastAsia="Times New Roman" w:cs="Times New Roman"/>
                <w:b w:val="0"/>
                <w:bCs w:val="0"/>
                <w:i w:val="0"/>
                <w:iCs w:val="0"/>
                <w:caps w:val="0"/>
                <w:smallCaps w:val="0"/>
                <w:noProof w:val="0"/>
                <w:sz w:val="21"/>
                <w:szCs w:val="21"/>
                <w:lang w:val="en-US"/>
              </w:rPr>
              <w:t>Contribute to initiatives that support research, innovation and discovery</w:t>
            </w:r>
          </w:p>
        </w:tc>
      </w:tr>
    </w:tbl>
    <w:p xmlns:wp14="http://schemas.microsoft.com/office/word/2010/wordml" w:rsidRPr="005C33EC" w:rsidR="00C80F72" w:rsidP="00C80F72" w:rsidRDefault="00C80F72" w14:paraId="44EAFD9C" wp14:textId="77777777">
      <w:pPr>
        <w:pStyle w:val="NoSpacing"/>
        <w:rPr>
          <w:rFonts w:ascii="Times New Roman" w:hAnsi="Times New Roman" w:cs="Times New Roman"/>
          <w:sz w:val="2"/>
        </w:rPr>
        <w:sectPr w:rsidRPr="005C33EC" w:rsidR="00C80F72" w:rsidSect="00C80F72">
          <w:type w:val="continuous"/>
          <w:pgSz w:w="12240" w:h="15840" w:orient="portrait"/>
          <w:pgMar w:top="1440" w:right="1440" w:bottom="1440" w:left="1440" w:header="720" w:footer="720" w:gutter="0"/>
          <w:cols w:space="720" w:num="2"/>
          <w:docGrid w:linePitch="360"/>
          <w:footerReference w:type="default" r:id="R4eb7debbc41248b7"/>
        </w:sectPr>
      </w:pPr>
    </w:p>
    <w:p xmlns:wp14="http://schemas.microsoft.com/office/word/2010/wordml" w:rsidRPr="009912AE" w:rsidR="00C80F72" w:rsidP="009912AE" w:rsidRDefault="00C80F72" w14:paraId="4B94D5A5" wp14:textId="77777777">
      <w:pPr>
        <w:pStyle w:val="NoSpacing"/>
        <w:rPr>
          <w:rFonts w:ascii="Times New Roman" w:hAnsi="Times New Roman" w:cs="Times New Roman"/>
          <w:sz w:val="6"/>
        </w:rPr>
      </w:pPr>
    </w:p>
    <w:sectPr w:rsidRPr="009912AE" w:rsidR="00C80F72" w:rsidSect="00C80F72">
      <w:type w:val="continuous"/>
      <w:pgSz w:w="12240" w:h="15840" w:orient="portrait"/>
      <w:pgMar w:top="1440" w:right="1440" w:bottom="1440" w:left="1440" w:header="720" w:footer="720" w:gutter="0"/>
      <w:cols w:space="720"/>
      <w:docGrid w:linePitch="360"/>
      <w:footerReference w:type="default" r:id="R679810162d844ef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35E83" w:rsidP="005C33EC" w:rsidRDefault="00C35E83" w14:paraId="45FB0818" wp14:textId="77777777">
      <w:pPr>
        <w:spacing w:after="0" w:line="240" w:lineRule="auto"/>
      </w:pPr>
      <w:r>
        <w:separator/>
      </w:r>
    </w:p>
  </w:endnote>
  <w:endnote w:type="continuationSeparator" w:id="0">
    <w:p xmlns:wp14="http://schemas.microsoft.com/office/word/2010/wordml" w:rsidR="00C35E83" w:rsidP="005C33EC" w:rsidRDefault="00C35E83"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Spartan">
    <w:altName w:val="League Spart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3CEEF7" w:rsidTr="243CEEF7" w14:paraId="338ED85D">
      <w:trPr>
        <w:trHeight w:val="300"/>
      </w:trPr>
      <w:tc>
        <w:tcPr>
          <w:tcW w:w="3120" w:type="dxa"/>
          <w:tcMar/>
        </w:tcPr>
        <w:p w:rsidR="243CEEF7" w:rsidP="243CEEF7" w:rsidRDefault="243CEEF7" w14:paraId="0B8DE35C" w14:textId="4C8904E9">
          <w:pPr>
            <w:pStyle w:val="Header"/>
            <w:bidi w:val="0"/>
            <w:ind w:left="-115"/>
            <w:jc w:val="left"/>
          </w:pPr>
        </w:p>
      </w:tc>
      <w:tc>
        <w:tcPr>
          <w:tcW w:w="3120" w:type="dxa"/>
          <w:tcMar/>
        </w:tcPr>
        <w:p w:rsidR="243CEEF7" w:rsidP="243CEEF7" w:rsidRDefault="243CEEF7" w14:paraId="1FBEB253" w14:textId="77716C24">
          <w:pPr>
            <w:pStyle w:val="Header"/>
            <w:bidi w:val="0"/>
            <w:jc w:val="center"/>
          </w:pPr>
        </w:p>
      </w:tc>
      <w:tc>
        <w:tcPr>
          <w:tcW w:w="3120" w:type="dxa"/>
          <w:tcMar/>
        </w:tcPr>
        <w:p w:rsidR="243CEEF7" w:rsidP="243CEEF7" w:rsidRDefault="243CEEF7" w14:paraId="5185702C" w14:textId="32B211A8">
          <w:pPr>
            <w:pStyle w:val="Header"/>
            <w:bidi w:val="0"/>
            <w:ind w:right="-115"/>
            <w:jc w:val="right"/>
          </w:pPr>
        </w:p>
      </w:tc>
    </w:tr>
  </w:tbl>
  <w:p w:rsidR="243CEEF7" w:rsidP="243CEEF7" w:rsidRDefault="243CEEF7" w14:paraId="572FB4E5" w14:textId="7580256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440"/>
      <w:gridCol w:w="1440"/>
      <w:gridCol w:w="1440"/>
    </w:tblGrid>
    <w:tr w:rsidR="243CEEF7" w:rsidTr="243CEEF7" w14:paraId="52F39841">
      <w:trPr>
        <w:trHeight w:val="300"/>
      </w:trPr>
      <w:tc>
        <w:tcPr>
          <w:tcW w:w="1440" w:type="dxa"/>
          <w:tcMar/>
        </w:tcPr>
        <w:p w:rsidR="243CEEF7" w:rsidP="243CEEF7" w:rsidRDefault="243CEEF7" w14:paraId="478DCB25" w14:textId="69B1CFF9">
          <w:pPr>
            <w:pStyle w:val="Header"/>
            <w:bidi w:val="0"/>
            <w:ind w:left="-115"/>
            <w:jc w:val="left"/>
          </w:pPr>
        </w:p>
      </w:tc>
      <w:tc>
        <w:tcPr>
          <w:tcW w:w="1440" w:type="dxa"/>
          <w:tcMar/>
        </w:tcPr>
        <w:p w:rsidR="243CEEF7" w:rsidP="243CEEF7" w:rsidRDefault="243CEEF7" w14:paraId="5A3F34AD" w14:textId="391C640D">
          <w:pPr>
            <w:pStyle w:val="Header"/>
            <w:bidi w:val="0"/>
            <w:jc w:val="center"/>
          </w:pPr>
        </w:p>
      </w:tc>
      <w:tc>
        <w:tcPr>
          <w:tcW w:w="1440" w:type="dxa"/>
          <w:tcMar/>
        </w:tcPr>
        <w:p w:rsidR="243CEEF7" w:rsidP="243CEEF7" w:rsidRDefault="243CEEF7" w14:paraId="2ED176C0" w14:textId="4F010A2C">
          <w:pPr>
            <w:pStyle w:val="Header"/>
            <w:bidi w:val="0"/>
            <w:ind w:right="-115"/>
            <w:jc w:val="right"/>
          </w:pPr>
        </w:p>
      </w:tc>
    </w:tr>
  </w:tbl>
  <w:p w:rsidR="243CEEF7" w:rsidP="243CEEF7" w:rsidRDefault="243CEEF7" w14:paraId="556E8282" w14:textId="6F4D2FC2">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43CEEF7" w:rsidTr="243CEEF7" w14:paraId="49C785F6">
      <w:trPr>
        <w:trHeight w:val="300"/>
      </w:trPr>
      <w:tc>
        <w:tcPr>
          <w:tcW w:w="3120" w:type="dxa"/>
          <w:tcMar/>
        </w:tcPr>
        <w:p w:rsidR="243CEEF7" w:rsidP="243CEEF7" w:rsidRDefault="243CEEF7" w14:paraId="34DE8B43" w14:textId="637B3B3C">
          <w:pPr>
            <w:pStyle w:val="Header"/>
            <w:bidi w:val="0"/>
            <w:ind w:left="-115"/>
            <w:jc w:val="left"/>
          </w:pPr>
        </w:p>
      </w:tc>
      <w:tc>
        <w:tcPr>
          <w:tcW w:w="3120" w:type="dxa"/>
          <w:tcMar/>
        </w:tcPr>
        <w:p w:rsidR="243CEEF7" w:rsidP="243CEEF7" w:rsidRDefault="243CEEF7" w14:paraId="2420E34C" w14:textId="3AD1BEF8">
          <w:pPr>
            <w:pStyle w:val="Header"/>
            <w:bidi w:val="0"/>
            <w:jc w:val="center"/>
          </w:pPr>
        </w:p>
      </w:tc>
      <w:tc>
        <w:tcPr>
          <w:tcW w:w="3120" w:type="dxa"/>
          <w:tcMar/>
        </w:tcPr>
        <w:p w:rsidR="243CEEF7" w:rsidP="243CEEF7" w:rsidRDefault="243CEEF7" w14:paraId="20DC1039" w14:textId="06779941">
          <w:pPr>
            <w:pStyle w:val="Header"/>
            <w:bidi w:val="0"/>
            <w:ind w:right="-115"/>
            <w:jc w:val="right"/>
          </w:pPr>
        </w:p>
      </w:tc>
    </w:tr>
  </w:tbl>
  <w:p w:rsidR="243CEEF7" w:rsidP="243CEEF7" w:rsidRDefault="243CEEF7" w14:paraId="0EF2A9AA" w14:textId="0DD557BE">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35E83" w:rsidP="005C33EC" w:rsidRDefault="00C35E83" w14:paraId="53128261" wp14:textId="77777777">
      <w:pPr>
        <w:spacing w:after="0" w:line="240" w:lineRule="auto"/>
      </w:pPr>
      <w:r>
        <w:separator/>
      </w:r>
    </w:p>
  </w:footnote>
  <w:footnote w:type="continuationSeparator" w:id="0">
    <w:p xmlns:wp14="http://schemas.microsoft.com/office/word/2010/wordml" w:rsidR="00C35E83" w:rsidP="005C33EC" w:rsidRDefault="00C35E83" w14:paraId="62486C05"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C33EC" w:rsidP="005C33EC" w:rsidRDefault="009912AE" w14:paraId="3DEEC669" wp14:textId="4B56BC95">
    <w:pPr>
      <w:pStyle w:val="Header"/>
      <w:jc w:val="right"/>
    </w:pPr>
    <w:r>
      <w:drawing>
        <wp:inline xmlns:wp14="http://schemas.microsoft.com/office/word/2010/wordprocessingDrawing" wp14:editId="392E716A" wp14:anchorId="70DEE09A">
          <wp:extent cx="4572000" cy="971550"/>
          <wp:effectExtent l="0" t="0" r="0" b="0"/>
          <wp:docPr id="439819984" name="" title=""/>
          <wp:cNvGraphicFramePr>
            <a:graphicFrameLocks noChangeAspect="1"/>
          </wp:cNvGraphicFramePr>
          <a:graphic>
            <a:graphicData uri="http://schemas.openxmlformats.org/drawingml/2006/picture">
              <pic:pic>
                <pic:nvPicPr>
                  <pic:cNvPr id="0" name=""/>
                  <pic:cNvPicPr/>
                </pic:nvPicPr>
                <pic:blipFill>
                  <a:blip r:embed="R8fa63188ef0c42b9">
                    <a:extLst>
                      <a:ext xmlns:a="http://schemas.openxmlformats.org/drawingml/2006/main" uri="{28A0092B-C50C-407E-A947-70E740481C1C}">
                        <a14:useLocalDpi val="0"/>
                      </a:ext>
                    </a:extLst>
                  </a:blip>
                  <a:stretch>
                    <a:fillRect/>
                  </a:stretch>
                </pic:blipFill>
                <pic:spPr>
                  <a:xfrm>
                    <a:off x="0" y="0"/>
                    <a:ext cx="4572000" cy="971550"/>
                  </a:xfrm>
                  <a:prstGeom prst="rect">
                    <a:avLst/>
                  </a:prstGeom>
                </pic:spPr>
              </pic:pic>
            </a:graphicData>
          </a:graphic>
        </wp:inline>
      </w:drawing>
    </w:r>
  </w:p>
  <w:p xmlns:wp14="http://schemas.microsoft.com/office/word/2010/wordml" w:rsidR="005C33EC" w:rsidP="005C33EC" w:rsidRDefault="005C33EC" w14:paraId="3656B9AB" wp14:textId="7777777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676"/>
    <w:multiLevelType w:val="hybridMultilevel"/>
    <w:tmpl w:val="CB9CBC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9D23F3"/>
    <w:multiLevelType w:val="hybridMultilevel"/>
    <w:tmpl w:val="BE9617A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121039"/>
    <w:multiLevelType w:val="hybridMultilevel"/>
    <w:tmpl w:val="042C5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440966"/>
    <w:multiLevelType w:val="hybridMultilevel"/>
    <w:tmpl w:val="1212A8A8"/>
    <w:lvl w:ilvl="0" w:tplc="BA70F44C">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8DE75BD"/>
    <w:multiLevelType w:val="hybridMultilevel"/>
    <w:tmpl w:val="CE8EC5B4"/>
    <w:lvl w:ilvl="0" w:tplc="3E909B4C">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0C94ED2"/>
    <w:multiLevelType w:val="hybridMultilevel"/>
    <w:tmpl w:val="0DB4275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47"/>
    <w:rsid w:val="005C33EC"/>
    <w:rsid w:val="009912AE"/>
    <w:rsid w:val="00C35E83"/>
    <w:rsid w:val="00C80F72"/>
    <w:rsid w:val="00DA6F47"/>
    <w:rsid w:val="00E735C6"/>
    <w:rsid w:val="00FD18B5"/>
    <w:rsid w:val="1A0166BE"/>
    <w:rsid w:val="243CEEF7"/>
    <w:rsid w:val="60DFC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2FE4"/>
  <w15:chartTrackingRefBased/>
  <w15:docId w15:val="{D8309634-F1C5-4FEA-8899-30CD3E61C3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DA6F47"/>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A6F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A6F47"/>
    <w:pPr>
      <w:autoSpaceDE w:val="0"/>
      <w:autoSpaceDN w:val="0"/>
      <w:adjustRightInd w:val="0"/>
      <w:spacing w:after="0" w:line="240" w:lineRule="auto"/>
    </w:pPr>
    <w:rPr>
      <w:rFonts w:ascii="League Spartan" w:hAnsi="League Spartan" w:cs="League Spartan"/>
      <w:color w:val="000000"/>
      <w:sz w:val="24"/>
      <w:szCs w:val="24"/>
    </w:rPr>
  </w:style>
  <w:style w:type="character" w:styleId="Heading3Char" w:customStyle="1">
    <w:name w:val="Heading 3 Char"/>
    <w:basedOn w:val="DefaultParagraphFont"/>
    <w:link w:val="Heading3"/>
    <w:uiPriority w:val="9"/>
    <w:rsid w:val="00DA6F47"/>
    <w:rPr>
      <w:rFonts w:ascii="Times New Roman" w:hAnsi="Times New Roman" w:eastAsia="Times New Roman" w:cs="Times New Roman"/>
      <w:b/>
      <w:bCs/>
      <w:sz w:val="27"/>
      <w:szCs w:val="27"/>
    </w:rPr>
  </w:style>
  <w:style w:type="character" w:styleId="Hyperlink">
    <w:name w:val="Hyperlink"/>
    <w:basedOn w:val="DefaultParagraphFont"/>
    <w:uiPriority w:val="99"/>
    <w:unhideWhenUsed/>
    <w:rsid w:val="00DA6F47"/>
    <w:rPr>
      <w:color w:val="0000FF"/>
      <w:u w:val="single"/>
    </w:rPr>
  </w:style>
  <w:style w:type="paragraph" w:styleId="NoSpacing">
    <w:name w:val="No Spacing"/>
    <w:uiPriority w:val="1"/>
    <w:qFormat/>
    <w:rsid w:val="00DA6F47"/>
    <w:pPr>
      <w:spacing w:after="0" w:line="240" w:lineRule="auto"/>
    </w:pPr>
  </w:style>
  <w:style w:type="paragraph" w:styleId="Header">
    <w:name w:val="header"/>
    <w:basedOn w:val="Normal"/>
    <w:link w:val="HeaderChar"/>
    <w:uiPriority w:val="99"/>
    <w:unhideWhenUsed/>
    <w:rsid w:val="005C33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33EC"/>
  </w:style>
  <w:style w:type="paragraph" w:styleId="Footer">
    <w:name w:val="footer"/>
    <w:basedOn w:val="Normal"/>
    <w:link w:val="FooterChar"/>
    <w:uiPriority w:val="99"/>
    <w:unhideWhenUsed/>
    <w:rsid w:val="005C33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33EC"/>
  </w:style>
  <w:style w:type="paragraph" w:styleId="ListParagraph">
    <w:name w:val="List Paragraph"/>
    <w:basedOn w:val="Normal"/>
    <w:uiPriority w:val="34"/>
    <w:qFormat/>
    <w:rsid w:val="00991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631">
      <w:bodyDiv w:val="1"/>
      <w:marLeft w:val="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CFCFCF"/>
            <w:left w:val="none" w:sz="0" w:space="0" w:color="CFCFCF"/>
            <w:bottom w:val="none" w:sz="0" w:space="0" w:color="CFCFCF"/>
            <w:right w:val="none" w:sz="0" w:space="0" w:color="CFCFCF"/>
          </w:divBdr>
          <w:divsChild>
            <w:div w:id="896824456">
              <w:marLeft w:val="0"/>
              <w:marRight w:val="0"/>
              <w:marTop w:val="0"/>
              <w:marBottom w:val="0"/>
              <w:divBdr>
                <w:top w:val="none" w:sz="0" w:space="0" w:color="CFCFCF"/>
                <w:left w:val="none" w:sz="0" w:space="8" w:color="CFCFCF"/>
                <w:bottom w:val="none" w:sz="0" w:space="0" w:color="CFCFCF"/>
                <w:right w:val="none" w:sz="0" w:space="8" w:color="CFCFCF"/>
              </w:divBdr>
              <w:divsChild>
                <w:div w:id="168258045">
                  <w:marLeft w:val="0"/>
                  <w:marRight w:val="0"/>
                  <w:marTop w:val="0"/>
                  <w:marBottom w:val="0"/>
                  <w:divBdr>
                    <w:top w:val="none" w:sz="0" w:space="0" w:color="CFCFCF"/>
                    <w:left w:val="none" w:sz="0" w:space="0" w:color="CFCFCF"/>
                    <w:bottom w:val="none" w:sz="0" w:space="0" w:color="CFCFCF"/>
                    <w:right w:val="none" w:sz="0" w:space="0" w:color="CFCFCF"/>
                  </w:divBdr>
                  <w:divsChild>
                    <w:div w:id="70352451">
                      <w:marLeft w:val="0"/>
                      <w:marRight w:val="0"/>
                      <w:marTop w:val="0"/>
                      <w:marBottom w:val="225"/>
                      <w:divBdr>
                        <w:top w:val="none" w:sz="0" w:space="0" w:color="auto"/>
                        <w:left w:val="none" w:sz="0" w:space="0" w:color="auto"/>
                        <w:bottom w:val="none" w:sz="0" w:space="0" w:color="auto"/>
                        <w:right w:val="none" w:sz="0" w:space="0" w:color="auto"/>
                      </w:divBdr>
                      <w:divsChild>
                        <w:div w:id="633369054">
                          <w:marLeft w:val="0"/>
                          <w:marRight w:val="0"/>
                          <w:marTop w:val="0"/>
                          <w:marBottom w:val="0"/>
                          <w:divBdr>
                            <w:top w:val="none" w:sz="0" w:space="0" w:color="auto"/>
                            <w:left w:val="none" w:sz="0" w:space="0" w:color="auto"/>
                            <w:bottom w:val="none" w:sz="0" w:space="0" w:color="auto"/>
                            <w:right w:val="none" w:sz="0" w:space="0" w:color="auto"/>
                          </w:divBdr>
                          <w:divsChild>
                            <w:div w:id="1558474874">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74225388">
      <w:bodyDiv w:val="1"/>
      <w:marLeft w:val="0"/>
      <w:marRight w:val="0"/>
      <w:marTop w:val="0"/>
      <w:marBottom w:val="0"/>
      <w:divBdr>
        <w:top w:val="none" w:sz="0" w:space="0" w:color="auto"/>
        <w:left w:val="none" w:sz="0" w:space="0" w:color="auto"/>
        <w:bottom w:val="none" w:sz="0" w:space="0" w:color="auto"/>
        <w:right w:val="none" w:sz="0" w:space="0" w:color="auto"/>
      </w:divBdr>
      <w:divsChild>
        <w:div w:id="1668819941">
          <w:marLeft w:val="0"/>
          <w:marRight w:val="0"/>
          <w:marTop w:val="0"/>
          <w:marBottom w:val="0"/>
          <w:divBdr>
            <w:top w:val="none" w:sz="0" w:space="0" w:color="CFCFCF"/>
            <w:left w:val="none" w:sz="0" w:space="0" w:color="CFCFCF"/>
            <w:bottom w:val="none" w:sz="0" w:space="0" w:color="CFCFCF"/>
            <w:right w:val="none" w:sz="0" w:space="0" w:color="CFCFCF"/>
          </w:divBdr>
          <w:divsChild>
            <w:div w:id="1560946026">
              <w:marLeft w:val="0"/>
              <w:marRight w:val="0"/>
              <w:marTop w:val="0"/>
              <w:marBottom w:val="0"/>
              <w:divBdr>
                <w:top w:val="none" w:sz="0" w:space="0" w:color="CFCFCF"/>
                <w:left w:val="none" w:sz="0" w:space="8" w:color="CFCFCF"/>
                <w:bottom w:val="none" w:sz="0" w:space="0" w:color="CFCFCF"/>
                <w:right w:val="none" w:sz="0" w:space="8" w:color="CFCFCF"/>
              </w:divBdr>
              <w:divsChild>
                <w:div w:id="1312520950">
                  <w:marLeft w:val="0"/>
                  <w:marRight w:val="0"/>
                  <w:marTop w:val="0"/>
                  <w:marBottom w:val="0"/>
                  <w:divBdr>
                    <w:top w:val="none" w:sz="0" w:space="0" w:color="CFCFCF"/>
                    <w:left w:val="none" w:sz="0" w:space="0" w:color="CFCFCF"/>
                    <w:bottom w:val="none" w:sz="0" w:space="0" w:color="CFCFCF"/>
                    <w:right w:val="none" w:sz="0" w:space="0" w:color="CFCFCF"/>
                  </w:divBdr>
                  <w:divsChild>
                    <w:div w:id="588000665">
                      <w:marLeft w:val="0"/>
                      <w:marRight w:val="0"/>
                      <w:marTop w:val="0"/>
                      <w:marBottom w:val="225"/>
                      <w:divBdr>
                        <w:top w:val="none" w:sz="0" w:space="0" w:color="auto"/>
                        <w:left w:val="none" w:sz="0" w:space="0" w:color="auto"/>
                        <w:bottom w:val="none" w:sz="0" w:space="0" w:color="auto"/>
                        <w:right w:val="none" w:sz="0" w:space="0" w:color="auto"/>
                      </w:divBdr>
                      <w:divsChild>
                        <w:div w:id="1791048579">
                          <w:marLeft w:val="0"/>
                          <w:marRight w:val="0"/>
                          <w:marTop w:val="0"/>
                          <w:marBottom w:val="0"/>
                          <w:divBdr>
                            <w:top w:val="none" w:sz="0" w:space="0" w:color="auto"/>
                            <w:left w:val="none" w:sz="0" w:space="0" w:color="auto"/>
                            <w:bottom w:val="none" w:sz="0" w:space="0" w:color="auto"/>
                            <w:right w:val="none" w:sz="0" w:space="0" w:color="auto"/>
                          </w:divBdr>
                          <w:divsChild>
                            <w:div w:id="1385907945">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226572678">
      <w:bodyDiv w:val="1"/>
      <w:marLeft w:val="0"/>
      <w:marRight w:val="0"/>
      <w:marTop w:val="0"/>
      <w:marBottom w:val="0"/>
      <w:divBdr>
        <w:top w:val="none" w:sz="0" w:space="0" w:color="auto"/>
        <w:left w:val="none" w:sz="0" w:space="0" w:color="auto"/>
        <w:bottom w:val="none" w:sz="0" w:space="0" w:color="auto"/>
        <w:right w:val="none" w:sz="0" w:space="0" w:color="auto"/>
      </w:divBdr>
      <w:divsChild>
        <w:div w:id="211698786">
          <w:marLeft w:val="0"/>
          <w:marRight w:val="0"/>
          <w:marTop w:val="0"/>
          <w:marBottom w:val="0"/>
          <w:divBdr>
            <w:top w:val="none" w:sz="0" w:space="0" w:color="CFCFCF"/>
            <w:left w:val="none" w:sz="0" w:space="0" w:color="CFCFCF"/>
            <w:bottom w:val="none" w:sz="0" w:space="0" w:color="CFCFCF"/>
            <w:right w:val="none" w:sz="0" w:space="0" w:color="CFCFCF"/>
          </w:divBdr>
          <w:divsChild>
            <w:div w:id="188564608">
              <w:marLeft w:val="0"/>
              <w:marRight w:val="0"/>
              <w:marTop w:val="0"/>
              <w:marBottom w:val="0"/>
              <w:divBdr>
                <w:top w:val="none" w:sz="0" w:space="0" w:color="CFCFCF"/>
                <w:left w:val="none" w:sz="0" w:space="8" w:color="CFCFCF"/>
                <w:bottom w:val="none" w:sz="0" w:space="0" w:color="CFCFCF"/>
                <w:right w:val="none" w:sz="0" w:space="8" w:color="CFCFCF"/>
              </w:divBdr>
              <w:divsChild>
                <w:div w:id="1101025433">
                  <w:marLeft w:val="0"/>
                  <w:marRight w:val="0"/>
                  <w:marTop w:val="0"/>
                  <w:marBottom w:val="0"/>
                  <w:divBdr>
                    <w:top w:val="none" w:sz="0" w:space="0" w:color="CFCFCF"/>
                    <w:left w:val="none" w:sz="0" w:space="0" w:color="CFCFCF"/>
                    <w:bottom w:val="none" w:sz="0" w:space="0" w:color="CFCFCF"/>
                    <w:right w:val="none" w:sz="0" w:space="0" w:color="CFCFCF"/>
                  </w:divBdr>
                  <w:divsChild>
                    <w:div w:id="937566672">
                      <w:marLeft w:val="0"/>
                      <w:marRight w:val="0"/>
                      <w:marTop w:val="0"/>
                      <w:marBottom w:val="225"/>
                      <w:divBdr>
                        <w:top w:val="none" w:sz="0" w:space="0" w:color="auto"/>
                        <w:left w:val="none" w:sz="0" w:space="0" w:color="auto"/>
                        <w:bottom w:val="none" w:sz="0" w:space="0" w:color="auto"/>
                        <w:right w:val="none" w:sz="0" w:space="0" w:color="auto"/>
                      </w:divBdr>
                      <w:divsChild>
                        <w:div w:id="974722114">
                          <w:marLeft w:val="0"/>
                          <w:marRight w:val="0"/>
                          <w:marTop w:val="0"/>
                          <w:marBottom w:val="0"/>
                          <w:divBdr>
                            <w:top w:val="none" w:sz="0" w:space="0" w:color="auto"/>
                            <w:left w:val="none" w:sz="0" w:space="0" w:color="auto"/>
                            <w:bottom w:val="none" w:sz="0" w:space="0" w:color="auto"/>
                            <w:right w:val="none" w:sz="0" w:space="0" w:color="auto"/>
                          </w:divBdr>
                          <w:divsChild>
                            <w:div w:id="18630592">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480315131">
      <w:bodyDiv w:val="1"/>
      <w:marLeft w:val="0"/>
      <w:marRight w:val="0"/>
      <w:marTop w:val="0"/>
      <w:marBottom w:val="0"/>
      <w:divBdr>
        <w:top w:val="none" w:sz="0" w:space="0" w:color="auto"/>
        <w:left w:val="none" w:sz="0" w:space="0" w:color="auto"/>
        <w:bottom w:val="none" w:sz="0" w:space="0" w:color="auto"/>
        <w:right w:val="none" w:sz="0" w:space="0" w:color="auto"/>
      </w:divBdr>
    </w:div>
    <w:div w:id="576407471">
      <w:bodyDiv w:val="1"/>
      <w:marLeft w:val="0"/>
      <w:marRight w:val="0"/>
      <w:marTop w:val="0"/>
      <w:marBottom w:val="0"/>
      <w:divBdr>
        <w:top w:val="none" w:sz="0" w:space="0" w:color="auto"/>
        <w:left w:val="none" w:sz="0" w:space="0" w:color="auto"/>
        <w:bottom w:val="none" w:sz="0" w:space="0" w:color="auto"/>
        <w:right w:val="none" w:sz="0" w:space="0" w:color="auto"/>
      </w:divBdr>
      <w:divsChild>
        <w:div w:id="224344149">
          <w:marLeft w:val="0"/>
          <w:marRight w:val="0"/>
          <w:marTop w:val="0"/>
          <w:marBottom w:val="0"/>
          <w:divBdr>
            <w:top w:val="none" w:sz="0" w:space="0" w:color="CFCFCF"/>
            <w:left w:val="none" w:sz="0" w:space="0" w:color="CFCFCF"/>
            <w:bottom w:val="none" w:sz="0" w:space="0" w:color="CFCFCF"/>
            <w:right w:val="none" w:sz="0" w:space="0" w:color="CFCFCF"/>
          </w:divBdr>
          <w:divsChild>
            <w:div w:id="846752272">
              <w:marLeft w:val="0"/>
              <w:marRight w:val="0"/>
              <w:marTop w:val="0"/>
              <w:marBottom w:val="0"/>
              <w:divBdr>
                <w:top w:val="none" w:sz="0" w:space="0" w:color="CFCFCF"/>
                <w:left w:val="none" w:sz="0" w:space="8" w:color="CFCFCF"/>
                <w:bottom w:val="none" w:sz="0" w:space="0" w:color="CFCFCF"/>
                <w:right w:val="none" w:sz="0" w:space="8" w:color="CFCFCF"/>
              </w:divBdr>
              <w:divsChild>
                <w:div w:id="111484948">
                  <w:marLeft w:val="0"/>
                  <w:marRight w:val="0"/>
                  <w:marTop w:val="0"/>
                  <w:marBottom w:val="0"/>
                  <w:divBdr>
                    <w:top w:val="none" w:sz="0" w:space="0" w:color="CFCFCF"/>
                    <w:left w:val="none" w:sz="0" w:space="0" w:color="CFCFCF"/>
                    <w:bottom w:val="none" w:sz="0" w:space="0" w:color="CFCFCF"/>
                    <w:right w:val="none" w:sz="0" w:space="0" w:color="CFCFCF"/>
                  </w:divBdr>
                  <w:divsChild>
                    <w:div w:id="1362123239">
                      <w:marLeft w:val="0"/>
                      <w:marRight w:val="0"/>
                      <w:marTop w:val="0"/>
                      <w:marBottom w:val="225"/>
                      <w:divBdr>
                        <w:top w:val="none" w:sz="0" w:space="0" w:color="auto"/>
                        <w:left w:val="none" w:sz="0" w:space="0" w:color="auto"/>
                        <w:bottom w:val="none" w:sz="0" w:space="0" w:color="auto"/>
                        <w:right w:val="none" w:sz="0" w:space="0" w:color="auto"/>
                      </w:divBdr>
                      <w:divsChild>
                        <w:div w:id="1925647616">
                          <w:marLeft w:val="0"/>
                          <w:marRight w:val="0"/>
                          <w:marTop w:val="0"/>
                          <w:marBottom w:val="0"/>
                          <w:divBdr>
                            <w:top w:val="none" w:sz="0" w:space="0" w:color="auto"/>
                            <w:left w:val="none" w:sz="0" w:space="0" w:color="auto"/>
                            <w:bottom w:val="none" w:sz="0" w:space="0" w:color="auto"/>
                            <w:right w:val="none" w:sz="0" w:space="0" w:color="auto"/>
                          </w:divBdr>
                          <w:divsChild>
                            <w:div w:id="546651133">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625697161">
      <w:bodyDiv w:val="1"/>
      <w:marLeft w:val="0"/>
      <w:marRight w:val="0"/>
      <w:marTop w:val="0"/>
      <w:marBottom w:val="0"/>
      <w:divBdr>
        <w:top w:val="none" w:sz="0" w:space="0" w:color="auto"/>
        <w:left w:val="none" w:sz="0" w:space="0" w:color="auto"/>
        <w:bottom w:val="none" w:sz="0" w:space="0" w:color="auto"/>
        <w:right w:val="none" w:sz="0" w:space="0" w:color="auto"/>
      </w:divBdr>
      <w:divsChild>
        <w:div w:id="2076392310">
          <w:marLeft w:val="0"/>
          <w:marRight w:val="0"/>
          <w:marTop w:val="0"/>
          <w:marBottom w:val="0"/>
          <w:divBdr>
            <w:top w:val="none" w:sz="0" w:space="0" w:color="CFCFCF"/>
            <w:left w:val="none" w:sz="0" w:space="0" w:color="CFCFCF"/>
            <w:bottom w:val="none" w:sz="0" w:space="0" w:color="CFCFCF"/>
            <w:right w:val="none" w:sz="0" w:space="0" w:color="CFCFCF"/>
          </w:divBdr>
          <w:divsChild>
            <w:div w:id="793641851">
              <w:marLeft w:val="0"/>
              <w:marRight w:val="0"/>
              <w:marTop w:val="0"/>
              <w:marBottom w:val="0"/>
              <w:divBdr>
                <w:top w:val="none" w:sz="0" w:space="0" w:color="CFCFCF"/>
                <w:left w:val="none" w:sz="0" w:space="8" w:color="CFCFCF"/>
                <w:bottom w:val="none" w:sz="0" w:space="0" w:color="CFCFCF"/>
                <w:right w:val="none" w:sz="0" w:space="8" w:color="CFCFCF"/>
              </w:divBdr>
              <w:divsChild>
                <w:div w:id="417601355">
                  <w:marLeft w:val="0"/>
                  <w:marRight w:val="0"/>
                  <w:marTop w:val="0"/>
                  <w:marBottom w:val="0"/>
                  <w:divBdr>
                    <w:top w:val="none" w:sz="0" w:space="0" w:color="CFCFCF"/>
                    <w:left w:val="none" w:sz="0" w:space="0" w:color="CFCFCF"/>
                    <w:bottom w:val="none" w:sz="0" w:space="0" w:color="CFCFCF"/>
                    <w:right w:val="none" w:sz="0" w:space="0" w:color="CFCFCF"/>
                  </w:divBdr>
                  <w:divsChild>
                    <w:div w:id="981499633">
                      <w:marLeft w:val="0"/>
                      <w:marRight w:val="0"/>
                      <w:marTop w:val="0"/>
                      <w:marBottom w:val="225"/>
                      <w:divBdr>
                        <w:top w:val="none" w:sz="0" w:space="0" w:color="auto"/>
                        <w:left w:val="none" w:sz="0" w:space="0" w:color="auto"/>
                        <w:bottom w:val="none" w:sz="0" w:space="0" w:color="auto"/>
                        <w:right w:val="none" w:sz="0" w:space="0" w:color="auto"/>
                      </w:divBdr>
                      <w:divsChild>
                        <w:div w:id="1410536424">
                          <w:marLeft w:val="0"/>
                          <w:marRight w:val="0"/>
                          <w:marTop w:val="0"/>
                          <w:marBottom w:val="0"/>
                          <w:divBdr>
                            <w:top w:val="none" w:sz="0" w:space="0" w:color="auto"/>
                            <w:left w:val="none" w:sz="0" w:space="0" w:color="auto"/>
                            <w:bottom w:val="none" w:sz="0" w:space="0" w:color="auto"/>
                            <w:right w:val="none" w:sz="0" w:space="0" w:color="auto"/>
                          </w:divBdr>
                          <w:divsChild>
                            <w:div w:id="1716154124">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149665031">
      <w:bodyDiv w:val="1"/>
      <w:marLeft w:val="0"/>
      <w:marRight w:val="0"/>
      <w:marTop w:val="0"/>
      <w:marBottom w:val="0"/>
      <w:divBdr>
        <w:top w:val="none" w:sz="0" w:space="0" w:color="auto"/>
        <w:left w:val="none" w:sz="0" w:space="0" w:color="auto"/>
        <w:bottom w:val="none" w:sz="0" w:space="0" w:color="auto"/>
        <w:right w:val="none" w:sz="0" w:space="0" w:color="auto"/>
      </w:divBdr>
      <w:divsChild>
        <w:div w:id="358773836">
          <w:marLeft w:val="0"/>
          <w:marRight w:val="0"/>
          <w:marTop w:val="0"/>
          <w:marBottom w:val="0"/>
          <w:divBdr>
            <w:top w:val="none" w:sz="0" w:space="0" w:color="CFCFCF"/>
            <w:left w:val="none" w:sz="0" w:space="0" w:color="CFCFCF"/>
            <w:bottom w:val="none" w:sz="0" w:space="0" w:color="CFCFCF"/>
            <w:right w:val="none" w:sz="0" w:space="0" w:color="CFCFCF"/>
          </w:divBdr>
          <w:divsChild>
            <w:div w:id="1693923029">
              <w:marLeft w:val="0"/>
              <w:marRight w:val="0"/>
              <w:marTop w:val="0"/>
              <w:marBottom w:val="0"/>
              <w:divBdr>
                <w:top w:val="none" w:sz="0" w:space="0" w:color="CFCFCF"/>
                <w:left w:val="none" w:sz="0" w:space="8" w:color="CFCFCF"/>
                <w:bottom w:val="none" w:sz="0" w:space="0" w:color="CFCFCF"/>
                <w:right w:val="none" w:sz="0" w:space="8" w:color="CFCFCF"/>
              </w:divBdr>
              <w:divsChild>
                <w:div w:id="994334675">
                  <w:marLeft w:val="0"/>
                  <w:marRight w:val="0"/>
                  <w:marTop w:val="0"/>
                  <w:marBottom w:val="0"/>
                  <w:divBdr>
                    <w:top w:val="none" w:sz="0" w:space="0" w:color="CFCFCF"/>
                    <w:left w:val="none" w:sz="0" w:space="0" w:color="CFCFCF"/>
                    <w:bottom w:val="none" w:sz="0" w:space="0" w:color="CFCFCF"/>
                    <w:right w:val="none" w:sz="0" w:space="0" w:color="CFCFCF"/>
                  </w:divBdr>
                  <w:divsChild>
                    <w:div w:id="1557937378">
                      <w:marLeft w:val="0"/>
                      <w:marRight w:val="0"/>
                      <w:marTop w:val="0"/>
                      <w:marBottom w:val="225"/>
                      <w:divBdr>
                        <w:top w:val="none" w:sz="0" w:space="0" w:color="auto"/>
                        <w:left w:val="none" w:sz="0" w:space="0" w:color="auto"/>
                        <w:bottom w:val="none" w:sz="0" w:space="0" w:color="auto"/>
                        <w:right w:val="none" w:sz="0" w:space="0" w:color="auto"/>
                      </w:divBdr>
                      <w:divsChild>
                        <w:div w:id="294218575">
                          <w:marLeft w:val="0"/>
                          <w:marRight w:val="0"/>
                          <w:marTop w:val="0"/>
                          <w:marBottom w:val="0"/>
                          <w:divBdr>
                            <w:top w:val="none" w:sz="0" w:space="0" w:color="auto"/>
                            <w:left w:val="none" w:sz="0" w:space="0" w:color="auto"/>
                            <w:bottom w:val="none" w:sz="0" w:space="0" w:color="auto"/>
                            <w:right w:val="none" w:sz="0" w:space="0" w:color="auto"/>
                          </w:divBdr>
                          <w:divsChild>
                            <w:div w:id="86318940">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 w:id="1721049347">
      <w:bodyDiv w:val="1"/>
      <w:marLeft w:val="0"/>
      <w:marRight w:val="0"/>
      <w:marTop w:val="0"/>
      <w:marBottom w:val="0"/>
      <w:divBdr>
        <w:top w:val="none" w:sz="0" w:space="0" w:color="auto"/>
        <w:left w:val="none" w:sz="0" w:space="0" w:color="auto"/>
        <w:bottom w:val="none" w:sz="0" w:space="0" w:color="auto"/>
        <w:right w:val="none" w:sz="0" w:space="0" w:color="auto"/>
      </w:divBdr>
      <w:divsChild>
        <w:div w:id="1290015307">
          <w:marLeft w:val="0"/>
          <w:marRight w:val="0"/>
          <w:marTop w:val="0"/>
          <w:marBottom w:val="0"/>
          <w:divBdr>
            <w:top w:val="none" w:sz="0" w:space="0" w:color="CFCFCF"/>
            <w:left w:val="none" w:sz="0" w:space="0" w:color="CFCFCF"/>
            <w:bottom w:val="none" w:sz="0" w:space="0" w:color="CFCFCF"/>
            <w:right w:val="none" w:sz="0" w:space="0" w:color="CFCFCF"/>
          </w:divBdr>
          <w:divsChild>
            <w:div w:id="458231511">
              <w:marLeft w:val="0"/>
              <w:marRight w:val="0"/>
              <w:marTop w:val="0"/>
              <w:marBottom w:val="0"/>
              <w:divBdr>
                <w:top w:val="none" w:sz="0" w:space="0" w:color="CFCFCF"/>
                <w:left w:val="none" w:sz="0" w:space="8" w:color="CFCFCF"/>
                <w:bottom w:val="none" w:sz="0" w:space="0" w:color="CFCFCF"/>
                <w:right w:val="none" w:sz="0" w:space="8" w:color="CFCFCF"/>
              </w:divBdr>
              <w:divsChild>
                <w:div w:id="29916066">
                  <w:marLeft w:val="0"/>
                  <w:marRight w:val="0"/>
                  <w:marTop w:val="0"/>
                  <w:marBottom w:val="0"/>
                  <w:divBdr>
                    <w:top w:val="none" w:sz="0" w:space="0" w:color="CFCFCF"/>
                    <w:left w:val="none" w:sz="0" w:space="0" w:color="CFCFCF"/>
                    <w:bottom w:val="none" w:sz="0" w:space="0" w:color="CFCFCF"/>
                    <w:right w:val="none" w:sz="0" w:space="0" w:color="CFCFCF"/>
                  </w:divBdr>
                  <w:divsChild>
                    <w:div w:id="1358001727">
                      <w:marLeft w:val="0"/>
                      <w:marRight w:val="0"/>
                      <w:marTop w:val="0"/>
                      <w:marBottom w:val="225"/>
                      <w:divBdr>
                        <w:top w:val="none" w:sz="0" w:space="0" w:color="auto"/>
                        <w:left w:val="none" w:sz="0" w:space="0" w:color="auto"/>
                        <w:bottom w:val="none" w:sz="0" w:space="0" w:color="auto"/>
                        <w:right w:val="none" w:sz="0" w:space="0" w:color="auto"/>
                      </w:divBdr>
                      <w:divsChild>
                        <w:div w:id="305547902">
                          <w:marLeft w:val="0"/>
                          <w:marRight w:val="0"/>
                          <w:marTop w:val="0"/>
                          <w:marBottom w:val="0"/>
                          <w:divBdr>
                            <w:top w:val="none" w:sz="0" w:space="0" w:color="auto"/>
                            <w:left w:val="none" w:sz="0" w:space="0" w:color="auto"/>
                            <w:bottom w:val="none" w:sz="0" w:space="0" w:color="auto"/>
                            <w:right w:val="none" w:sz="0" w:space="0" w:color="auto"/>
                          </w:divBdr>
                          <w:divsChild>
                            <w:div w:id="1308507724">
                              <w:marLeft w:val="0"/>
                              <w:marRight w:val="0"/>
                              <w:marTop w:val="0"/>
                              <w:marBottom w:val="0"/>
                              <w:divBdr>
                                <w:top w:val="single" w:sz="6" w:space="0" w:color="808080"/>
                                <w:left w:val="single" w:sz="6" w:space="2" w:color="808080"/>
                                <w:bottom w:val="single" w:sz="6" w:space="0" w:color="808080"/>
                                <w:right w:val="single" w:sz="6" w:space="2" w:color="808080"/>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careerengagement.utexas.edu/graduate-students/get-experience/phd-career-pathway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2d1f44176d914363" /><Relationship Type="http://schemas.openxmlformats.org/officeDocument/2006/relationships/footer" Target="footer2.xml" Id="R4eb7debbc41248b7" /><Relationship Type="http://schemas.openxmlformats.org/officeDocument/2006/relationships/footer" Target="footer3.xml" Id="R679810162d844ef4" /></Relationships>
</file>

<file path=word/_rels/header1.xml.rels>&#65279;<?xml version="1.0" encoding="utf-8"?><Relationships xmlns="http://schemas.openxmlformats.org/package/2006/relationships"><Relationship Type="http://schemas.openxmlformats.org/officeDocument/2006/relationships/image" Target="/media/image.png" Id="R8fa63188ef0c42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Pace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Steff</dc:creator>
  <keywords/>
  <dc:description/>
  <lastModifiedBy>Benjamin Yiapan</lastModifiedBy>
  <revision>5</revision>
  <dcterms:created xsi:type="dcterms:W3CDTF">2022-04-25T20:33:00.0000000Z</dcterms:created>
  <dcterms:modified xsi:type="dcterms:W3CDTF">2023-05-31T15:28:45.2759362Z</dcterms:modified>
</coreProperties>
</file>