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4698" w14:textId="09F595E4" w:rsidR="00927A29" w:rsidRPr="0081107C" w:rsidRDefault="00927A29" w:rsidP="0081107C">
      <w:pPr>
        <w:widowControl w:val="0"/>
        <w:autoSpaceDE w:val="0"/>
        <w:autoSpaceDN w:val="0"/>
        <w:adjustRightInd w:val="0"/>
        <w:rPr>
          <w:rFonts w:ascii="Garamond" w:hAnsi="Garamond" w:cs="Garamond"/>
          <w:b/>
          <w:bCs/>
          <w:color w:val="000000"/>
        </w:rPr>
      </w:pPr>
    </w:p>
    <w:p w14:paraId="56A4F763" w14:textId="325713E7" w:rsidR="00927A29" w:rsidRPr="00927A29" w:rsidRDefault="0081107C" w:rsidP="00C30C0F">
      <w:pPr>
        <w:widowControl w:val="0"/>
        <w:autoSpaceDE w:val="0"/>
        <w:autoSpaceDN w:val="0"/>
        <w:adjustRightInd w:val="0"/>
        <w:jc w:val="center"/>
        <w:rPr>
          <w:rFonts w:ascii="Garamond" w:hAnsi="Garamond" w:cs="Garamond"/>
          <w:b/>
          <w:bCs/>
          <w:color w:val="000000"/>
          <w:u w:val="single"/>
        </w:rPr>
      </w:pPr>
      <w:r w:rsidRPr="0081107C">
        <w:rPr>
          <w:rFonts w:ascii="Garamond" w:hAnsi="Garamond" w:cs="Garamond"/>
          <w:b/>
          <w:bCs/>
          <w:noProof/>
          <w:color w:val="000000"/>
        </w:rPr>
        <w:drawing>
          <wp:inline distT="0" distB="0" distL="0" distR="0" wp14:anchorId="51A360EE" wp14:editId="29F26296">
            <wp:extent cx="3278264" cy="71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5416" cy="725763"/>
                    </a:xfrm>
                    <a:prstGeom prst="rect">
                      <a:avLst/>
                    </a:prstGeom>
                  </pic:spPr>
                </pic:pic>
              </a:graphicData>
            </a:graphic>
          </wp:inline>
        </w:drawing>
      </w:r>
    </w:p>
    <w:p w14:paraId="2AA5CA6B" w14:textId="77777777" w:rsidR="007418CD" w:rsidRDefault="007418CD" w:rsidP="000F5869">
      <w:pPr>
        <w:widowControl w:val="0"/>
        <w:autoSpaceDE w:val="0"/>
        <w:autoSpaceDN w:val="0"/>
        <w:adjustRightInd w:val="0"/>
        <w:spacing w:line="360" w:lineRule="auto"/>
        <w:jc w:val="center"/>
        <w:rPr>
          <w:rFonts w:ascii="Garamond" w:hAnsi="Garamond" w:cs="Garamond"/>
          <w:b/>
          <w:bCs/>
          <w:color w:val="000000"/>
          <w:sz w:val="28"/>
          <w:szCs w:val="28"/>
        </w:rPr>
      </w:pPr>
    </w:p>
    <w:p w14:paraId="01A647CB" w14:textId="355340D1" w:rsidR="00810FF7" w:rsidRPr="00D52D6B" w:rsidRDefault="00810FF7" w:rsidP="000F5869">
      <w:pPr>
        <w:widowControl w:val="0"/>
        <w:autoSpaceDE w:val="0"/>
        <w:autoSpaceDN w:val="0"/>
        <w:adjustRightInd w:val="0"/>
        <w:spacing w:line="360" w:lineRule="auto"/>
        <w:jc w:val="center"/>
        <w:rPr>
          <w:rFonts w:ascii="Garamond" w:hAnsi="Garamond" w:cs="Garamond"/>
          <w:b/>
          <w:bCs/>
          <w:color w:val="000000"/>
          <w:sz w:val="28"/>
          <w:szCs w:val="28"/>
        </w:rPr>
      </w:pPr>
      <w:r w:rsidRPr="00D52D6B">
        <w:rPr>
          <w:rFonts w:ascii="Garamond" w:hAnsi="Garamond" w:cs="Garamond"/>
          <w:b/>
          <w:bCs/>
          <w:color w:val="000000"/>
          <w:sz w:val="28"/>
          <w:szCs w:val="28"/>
        </w:rPr>
        <w:t>TEACHING AWARDS</w:t>
      </w:r>
    </w:p>
    <w:p w14:paraId="665849A1" w14:textId="480795DC" w:rsidR="00810FF7" w:rsidRPr="00214A23" w:rsidRDefault="00810FF7" w:rsidP="000F5869">
      <w:pPr>
        <w:widowControl w:val="0"/>
        <w:autoSpaceDE w:val="0"/>
        <w:autoSpaceDN w:val="0"/>
        <w:adjustRightInd w:val="0"/>
        <w:spacing w:line="276" w:lineRule="auto"/>
        <w:jc w:val="center"/>
        <w:rPr>
          <w:rFonts w:ascii="Garamond" w:hAnsi="Garamond" w:cs="Garamond"/>
          <w:b/>
          <w:bCs/>
          <w:color w:val="000000"/>
          <w:sz w:val="28"/>
          <w:szCs w:val="28"/>
        </w:rPr>
      </w:pPr>
      <w:r w:rsidRPr="00214A23">
        <w:rPr>
          <w:rFonts w:ascii="Garamond" w:hAnsi="Garamond" w:cs="Garamond"/>
          <w:b/>
          <w:bCs/>
          <w:color w:val="000000"/>
          <w:sz w:val="28"/>
          <w:szCs w:val="28"/>
        </w:rPr>
        <w:t>College of Liberal Arts</w:t>
      </w:r>
      <w:r w:rsidR="00214A23" w:rsidRPr="00214A23">
        <w:rPr>
          <w:rFonts w:ascii="Garamond" w:hAnsi="Garamond" w:cs="Garamond"/>
          <w:b/>
          <w:bCs/>
          <w:color w:val="000000"/>
          <w:sz w:val="28"/>
          <w:szCs w:val="28"/>
        </w:rPr>
        <w:t xml:space="preserve"> Submission Guidelines</w:t>
      </w:r>
    </w:p>
    <w:p w14:paraId="787DE148" w14:textId="54BB3430" w:rsidR="00810FF7" w:rsidRDefault="00460FAD" w:rsidP="000F5869">
      <w:pPr>
        <w:widowControl w:val="0"/>
        <w:autoSpaceDE w:val="0"/>
        <w:autoSpaceDN w:val="0"/>
        <w:adjustRightInd w:val="0"/>
        <w:jc w:val="center"/>
        <w:rPr>
          <w:rFonts w:ascii="Garamond" w:hAnsi="Garamond" w:cs="Garamond"/>
          <w:b/>
          <w:bCs/>
          <w:color w:val="000000"/>
          <w:sz w:val="28"/>
          <w:szCs w:val="28"/>
        </w:rPr>
      </w:pPr>
      <w:r>
        <w:rPr>
          <w:rFonts w:ascii="Garamond" w:hAnsi="Garamond" w:cs="Garamond"/>
          <w:b/>
          <w:bCs/>
          <w:color w:val="000000"/>
          <w:sz w:val="28"/>
          <w:szCs w:val="28"/>
        </w:rPr>
        <w:t>2020-2021</w:t>
      </w:r>
    </w:p>
    <w:p w14:paraId="2CCDE935" w14:textId="77777777" w:rsidR="001913FB" w:rsidRPr="00214A23" w:rsidRDefault="001913FB" w:rsidP="000F5869">
      <w:pPr>
        <w:widowControl w:val="0"/>
        <w:autoSpaceDE w:val="0"/>
        <w:autoSpaceDN w:val="0"/>
        <w:adjustRightInd w:val="0"/>
        <w:jc w:val="center"/>
        <w:rPr>
          <w:rFonts w:ascii="Garamond" w:hAnsi="Garamond" w:cs="Garamond"/>
          <w:b/>
          <w:bCs/>
          <w:color w:val="000000"/>
          <w:sz w:val="28"/>
          <w:szCs w:val="28"/>
        </w:rPr>
      </w:pPr>
    </w:p>
    <w:p w14:paraId="696D3D75" w14:textId="727872F0" w:rsidR="00811B03" w:rsidRPr="001913FB" w:rsidRDefault="00460FAD" w:rsidP="00F335C8">
      <w:pPr>
        <w:pStyle w:val="ListParagraph"/>
        <w:widowControl w:val="0"/>
        <w:numPr>
          <w:ilvl w:val="0"/>
          <w:numId w:val="12"/>
        </w:numPr>
        <w:autoSpaceDE w:val="0"/>
        <w:autoSpaceDN w:val="0"/>
        <w:adjustRightInd w:val="0"/>
        <w:spacing w:after="60"/>
        <w:ind w:left="360"/>
        <w:contextualSpacing w:val="0"/>
        <w:rPr>
          <w:rFonts w:ascii="Garamond" w:hAnsi="Garamond" w:cs="Garamond"/>
          <w:color w:val="000000"/>
        </w:rPr>
      </w:pPr>
      <w:r w:rsidRPr="001913FB">
        <w:rPr>
          <w:rFonts w:ascii="Garamond" w:hAnsi="Garamond" w:cs="Garamond"/>
          <w:bCs/>
          <w:color w:val="000000"/>
        </w:rPr>
        <w:t>Policies:</w:t>
      </w:r>
      <w:r w:rsidR="005961C9" w:rsidRPr="001913FB">
        <w:rPr>
          <w:rFonts w:ascii="Garamond" w:hAnsi="Garamond" w:cs="Garamond"/>
          <w:bCs/>
          <w:color w:val="000000"/>
        </w:rPr>
        <w:t xml:space="preserve"> University-Wide </w:t>
      </w:r>
      <w:r w:rsidR="00811B03" w:rsidRPr="001913FB">
        <w:rPr>
          <w:rFonts w:ascii="Garamond" w:hAnsi="Garamond" w:cs="Garamond"/>
          <w:bCs/>
          <w:color w:val="000000"/>
        </w:rPr>
        <w:t xml:space="preserve">and </w:t>
      </w:r>
      <w:r w:rsidRPr="001913FB">
        <w:rPr>
          <w:rFonts w:ascii="Garamond" w:hAnsi="Garamond" w:cs="Garamond"/>
          <w:bCs/>
          <w:color w:val="000000"/>
        </w:rPr>
        <w:t>Liberal Arts</w:t>
      </w:r>
      <w:r w:rsidR="00811B03" w:rsidRPr="001913FB">
        <w:rPr>
          <w:rFonts w:ascii="Garamond" w:hAnsi="Garamond" w:cs="Garamond"/>
          <w:bCs/>
          <w:color w:val="000000"/>
        </w:rPr>
        <w:t xml:space="preserve"> </w:t>
      </w:r>
      <w:r w:rsidR="005961C9" w:rsidRPr="001913FB">
        <w:rPr>
          <w:rFonts w:ascii="Garamond" w:hAnsi="Garamond" w:cs="Garamond"/>
          <w:bCs/>
          <w:color w:val="000000"/>
        </w:rPr>
        <w:t xml:space="preserve">Teaching </w:t>
      </w:r>
      <w:r w:rsidR="005961C9" w:rsidRPr="001913FB">
        <w:rPr>
          <w:rFonts w:ascii="Garamond" w:hAnsi="Garamond" w:cs="Garamond"/>
          <w:color w:val="000000"/>
        </w:rPr>
        <w:t>Awards</w:t>
      </w:r>
      <w:r w:rsidR="00021307" w:rsidRPr="001913FB">
        <w:rPr>
          <w:rFonts w:ascii="Garamond" w:hAnsi="Garamond" w:cs="Garamond"/>
          <w:color w:val="000000"/>
          <w:u w:val="dotted"/>
        </w:rPr>
        <w:tab/>
      </w:r>
      <w:r w:rsidR="00EA16BD" w:rsidRPr="001913FB">
        <w:rPr>
          <w:rFonts w:ascii="Garamond" w:hAnsi="Garamond" w:cs="Garamond"/>
          <w:color w:val="000000"/>
          <w:u w:val="dotted"/>
        </w:rPr>
        <w:tab/>
      </w:r>
      <w:r w:rsidR="00F335C8"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i/>
          <w:color w:val="000000"/>
        </w:rPr>
        <w:t>pg</w:t>
      </w:r>
      <w:r w:rsidR="00021307" w:rsidRPr="001913FB">
        <w:rPr>
          <w:rFonts w:ascii="Garamond" w:hAnsi="Garamond" w:cs="Garamond"/>
          <w:bCs/>
          <w:i/>
          <w:color w:val="000000"/>
        </w:rPr>
        <w:t>. 2</w:t>
      </w:r>
    </w:p>
    <w:p w14:paraId="5F73E80A" w14:textId="70BC7273" w:rsidR="00811B03" w:rsidRPr="001913FB" w:rsidRDefault="00811B03" w:rsidP="00F335C8">
      <w:pPr>
        <w:pStyle w:val="ListParagraph"/>
        <w:widowControl w:val="0"/>
        <w:numPr>
          <w:ilvl w:val="0"/>
          <w:numId w:val="12"/>
        </w:numPr>
        <w:autoSpaceDE w:val="0"/>
        <w:autoSpaceDN w:val="0"/>
        <w:adjustRightInd w:val="0"/>
        <w:spacing w:after="60"/>
        <w:ind w:left="360"/>
        <w:contextualSpacing w:val="0"/>
        <w:rPr>
          <w:rFonts w:ascii="Garamond" w:hAnsi="Garamond" w:cs="Garamond"/>
          <w:color w:val="000000"/>
        </w:rPr>
      </w:pPr>
      <w:r w:rsidRPr="001913FB">
        <w:rPr>
          <w:rFonts w:ascii="Garamond" w:hAnsi="Garamond" w:cs="Garamond"/>
          <w:bCs/>
          <w:color w:val="000000"/>
        </w:rPr>
        <w:t>Deadlines</w:t>
      </w:r>
      <w:r w:rsidR="00460FAD" w:rsidRPr="001913FB">
        <w:rPr>
          <w:rFonts w:ascii="Garamond" w:hAnsi="Garamond" w:cs="Garamond"/>
          <w:bCs/>
          <w:color w:val="000000"/>
        </w:rPr>
        <w:t xml:space="preserve">: </w:t>
      </w:r>
      <w:r w:rsidRPr="001913FB">
        <w:rPr>
          <w:rFonts w:ascii="Garamond" w:hAnsi="Garamond" w:cs="Garamond"/>
          <w:bCs/>
          <w:color w:val="000000"/>
        </w:rPr>
        <w:t xml:space="preserve">University-Wide and </w:t>
      </w:r>
      <w:r w:rsidR="00460FAD" w:rsidRPr="001913FB">
        <w:rPr>
          <w:rFonts w:ascii="Garamond" w:hAnsi="Garamond" w:cs="Garamond"/>
          <w:bCs/>
          <w:color w:val="000000"/>
        </w:rPr>
        <w:t>Liberal Arts</w:t>
      </w:r>
      <w:r w:rsidRPr="001913FB">
        <w:rPr>
          <w:rFonts w:ascii="Garamond" w:hAnsi="Garamond" w:cs="Garamond"/>
          <w:bCs/>
          <w:color w:val="000000"/>
        </w:rPr>
        <w:t xml:space="preserve"> Teaching Awards</w:t>
      </w:r>
      <w:r w:rsidR="00021307" w:rsidRPr="001913FB">
        <w:rPr>
          <w:rFonts w:ascii="Garamond" w:hAnsi="Garamond" w:cs="Garamond"/>
          <w:color w:val="000000"/>
          <w:u w:val="dotted"/>
        </w:rPr>
        <w:tab/>
      </w:r>
      <w:r w:rsidR="00F335C8"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i/>
          <w:color w:val="000000"/>
        </w:rPr>
        <w:t>pg</w:t>
      </w:r>
      <w:r w:rsidR="00021307" w:rsidRPr="001913FB">
        <w:rPr>
          <w:rFonts w:ascii="Garamond" w:hAnsi="Garamond" w:cs="Garamond"/>
          <w:bCs/>
          <w:i/>
          <w:color w:val="000000"/>
        </w:rPr>
        <w:t>. 3</w:t>
      </w:r>
    </w:p>
    <w:p w14:paraId="05636C74" w14:textId="3AA3715E" w:rsidR="005961C9" w:rsidRPr="001913FB" w:rsidRDefault="00811B03" w:rsidP="00F335C8">
      <w:pPr>
        <w:pStyle w:val="ListParagraph"/>
        <w:widowControl w:val="0"/>
        <w:numPr>
          <w:ilvl w:val="0"/>
          <w:numId w:val="12"/>
        </w:numPr>
        <w:autoSpaceDE w:val="0"/>
        <w:autoSpaceDN w:val="0"/>
        <w:adjustRightInd w:val="0"/>
        <w:spacing w:after="60"/>
        <w:ind w:left="360"/>
        <w:contextualSpacing w:val="0"/>
        <w:rPr>
          <w:rFonts w:ascii="Garamond" w:hAnsi="Garamond" w:cs="Garamond"/>
          <w:color w:val="000000"/>
        </w:rPr>
      </w:pPr>
      <w:r w:rsidRPr="001913FB">
        <w:rPr>
          <w:rFonts w:ascii="Garamond" w:hAnsi="Garamond" w:cs="Garamond"/>
          <w:color w:val="000000"/>
        </w:rPr>
        <w:t>Preliminary Nomination</w:t>
      </w:r>
      <w:r w:rsidR="00460FAD" w:rsidRPr="001913FB">
        <w:rPr>
          <w:rFonts w:ascii="Garamond" w:hAnsi="Garamond" w:cs="Garamond"/>
          <w:color w:val="000000"/>
        </w:rPr>
        <w:t xml:space="preserve">s: </w:t>
      </w:r>
      <w:r w:rsidRPr="001913FB">
        <w:rPr>
          <w:rFonts w:ascii="Garamond" w:hAnsi="Garamond" w:cs="Garamond"/>
          <w:color w:val="000000"/>
        </w:rPr>
        <w:t>Submission Guidelines</w:t>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EA16BD"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i/>
          <w:color w:val="000000"/>
        </w:rPr>
        <w:t>pg</w:t>
      </w:r>
      <w:r w:rsidR="00021307" w:rsidRPr="001913FB">
        <w:rPr>
          <w:rFonts w:ascii="Garamond" w:hAnsi="Garamond" w:cs="Garamond"/>
          <w:bCs/>
          <w:i/>
          <w:color w:val="000000"/>
        </w:rPr>
        <w:t>. 4</w:t>
      </w:r>
    </w:p>
    <w:p w14:paraId="55B0AF00" w14:textId="0EA2263A" w:rsidR="00811B03" w:rsidRPr="001913FB" w:rsidRDefault="00811B03" w:rsidP="00F335C8">
      <w:pPr>
        <w:pStyle w:val="ListParagraph"/>
        <w:widowControl w:val="0"/>
        <w:numPr>
          <w:ilvl w:val="0"/>
          <w:numId w:val="12"/>
        </w:numPr>
        <w:autoSpaceDE w:val="0"/>
        <w:autoSpaceDN w:val="0"/>
        <w:adjustRightInd w:val="0"/>
        <w:spacing w:after="60"/>
        <w:ind w:left="360"/>
        <w:contextualSpacing w:val="0"/>
        <w:rPr>
          <w:rFonts w:ascii="Garamond" w:hAnsi="Garamond" w:cs="Garamond"/>
          <w:color w:val="000000"/>
        </w:rPr>
      </w:pPr>
      <w:r w:rsidRPr="001913FB">
        <w:rPr>
          <w:rFonts w:ascii="Garamond" w:hAnsi="Garamond" w:cs="Garamond"/>
          <w:color w:val="000000"/>
        </w:rPr>
        <w:t>Full Nomination</w:t>
      </w:r>
      <w:r w:rsidR="00460FAD" w:rsidRPr="001913FB">
        <w:rPr>
          <w:rFonts w:ascii="Garamond" w:hAnsi="Garamond" w:cs="Garamond"/>
          <w:color w:val="000000"/>
        </w:rPr>
        <w:t>s:</w:t>
      </w:r>
      <w:r w:rsidRPr="001913FB">
        <w:rPr>
          <w:rFonts w:ascii="Garamond" w:hAnsi="Garamond" w:cs="Garamond"/>
          <w:color w:val="000000"/>
        </w:rPr>
        <w:t xml:space="preserve"> Submission Guidelines</w:t>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460FAD" w:rsidRPr="001913FB">
        <w:rPr>
          <w:rFonts w:ascii="Garamond" w:hAnsi="Garamond" w:cs="Garamond"/>
          <w:color w:val="000000"/>
          <w:u w:val="dotted"/>
        </w:rPr>
        <w:tab/>
      </w:r>
      <w:r w:rsidR="00021307" w:rsidRPr="001913FB">
        <w:rPr>
          <w:rFonts w:ascii="Garamond" w:hAnsi="Garamond" w:cs="Garamond"/>
          <w:color w:val="000000"/>
          <w:u w:val="dotted"/>
        </w:rPr>
        <w:tab/>
      </w:r>
      <w:r w:rsidR="00EA16BD"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i/>
          <w:color w:val="000000"/>
        </w:rPr>
        <w:t>pg</w:t>
      </w:r>
      <w:r w:rsidR="00021307" w:rsidRPr="001913FB">
        <w:rPr>
          <w:rFonts w:ascii="Garamond" w:hAnsi="Garamond" w:cs="Garamond"/>
          <w:bCs/>
          <w:i/>
          <w:color w:val="000000"/>
        </w:rPr>
        <w:t>. 5</w:t>
      </w:r>
    </w:p>
    <w:p w14:paraId="249119D3" w14:textId="288659D5" w:rsidR="005961C9" w:rsidRPr="001913FB" w:rsidRDefault="00460FAD" w:rsidP="00F335C8">
      <w:pPr>
        <w:pStyle w:val="ListParagraph"/>
        <w:widowControl w:val="0"/>
        <w:numPr>
          <w:ilvl w:val="0"/>
          <w:numId w:val="12"/>
        </w:numPr>
        <w:autoSpaceDE w:val="0"/>
        <w:autoSpaceDN w:val="0"/>
        <w:adjustRightInd w:val="0"/>
        <w:ind w:left="360"/>
        <w:contextualSpacing w:val="0"/>
        <w:rPr>
          <w:rFonts w:ascii="Garamond" w:hAnsi="Garamond" w:cs="Garamond"/>
          <w:bCs/>
          <w:color w:val="000000"/>
        </w:rPr>
      </w:pPr>
      <w:r w:rsidRPr="001913FB">
        <w:rPr>
          <w:rFonts w:ascii="Garamond" w:hAnsi="Garamond" w:cs="Garamond"/>
          <w:bCs/>
          <w:color w:val="000000"/>
        </w:rPr>
        <w:t xml:space="preserve">Award </w:t>
      </w:r>
      <w:r w:rsidR="005961C9" w:rsidRPr="001913FB">
        <w:rPr>
          <w:rFonts w:ascii="Garamond" w:hAnsi="Garamond" w:cs="Garamond"/>
          <w:bCs/>
          <w:color w:val="000000"/>
        </w:rPr>
        <w:t>Criteria</w:t>
      </w:r>
      <w:r w:rsidRPr="001913FB">
        <w:rPr>
          <w:rFonts w:ascii="Garamond" w:hAnsi="Garamond" w:cs="Garamond"/>
          <w:bCs/>
          <w:color w:val="000000"/>
        </w:rPr>
        <w:t xml:space="preserve">: </w:t>
      </w:r>
      <w:r w:rsidR="005961C9" w:rsidRPr="001913FB">
        <w:rPr>
          <w:rFonts w:ascii="Garamond" w:hAnsi="Garamond" w:cs="Garamond"/>
          <w:bCs/>
          <w:color w:val="000000"/>
        </w:rPr>
        <w:t>University-Wide Teaching Awards</w:t>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Pr="001913FB">
        <w:rPr>
          <w:rFonts w:ascii="Garamond" w:hAnsi="Garamond" w:cs="Garamond"/>
          <w:color w:val="000000"/>
          <w:u w:val="dotted"/>
        </w:rPr>
        <w:tab/>
      </w:r>
      <w:r w:rsidR="00EA16BD"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color w:val="000000"/>
          <w:u w:val="dotted"/>
        </w:rPr>
        <w:tab/>
      </w:r>
      <w:r w:rsidR="00021307" w:rsidRPr="001913FB">
        <w:rPr>
          <w:rFonts w:ascii="Garamond" w:hAnsi="Garamond" w:cs="Garamond"/>
          <w:i/>
          <w:color w:val="000000"/>
        </w:rPr>
        <w:t>pg</w:t>
      </w:r>
      <w:r w:rsidR="00021307" w:rsidRPr="001913FB">
        <w:rPr>
          <w:rFonts w:ascii="Garamond" w:hAnsi="Garamond" w:cs="Garamond"/>
          <w:bCs/>
          <w:i/>
          <w:color w:val="000000"/>
        </w:rPr>
        <w:t xml:space="preserve">. </w:t>
      </w:r>
      <w:r w:rsidR="00343107">
        <w:rPr>
          <w:rFonts w:ascii="Garamond" w:hAnsi="Garamond" w:cs="Garamond"/>
          <w:bCs/>
          <w:i/>
          <w:color w:val="000000"/>
        </w:rPr>
        <w:t>6</w:t>
      </w:r>
    </w:p>
    <w:p w14:paraId="55C7B246" w14:textId="06ADF4B1" w:rsidR="00D92A05" w:rsidRPr="001913FB" w:rsidRDefault="009649EB"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Minnie Stevens Piper Professor</w:t>
      </w:r>
      <w:r w:rsidR="00460FAD" w:rsidRPr="001913FB">
        <w:rPr>
          <w:rFonts w:ascii="Garamond" w:hAnsi="Garamond" w:cs="Garamond"/>
          <w:bCs/>
          <w:color w:val="000000"/>
        </w:rPr>
        <w:t xml:space="preserve"> Award</w:t>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F335C8"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i/>
          <w:color w:val="000000"/>
        </w:rPr>
        <w:t>pg</w:t>
      </w:r>
      <w:r w:rsidR="0064284A" w:rsidRPr="001913FB">
        <w:rPr>
          <w:rFonts w:ascii="Garamond" w:hAnsi="Garamond" w:cs="Garamond"/>
          <w:bCs/>
          <w:i/>
          <w:color w:val="000000"/>
        </w:rPr>
        <w:t>.</w:t>
      </w:r>
      <w:r w:rsidR="00EA16BD" w:rsidRPr="001913FB">
        <w:rPr>
          <w:rFonts w:ascii="Garamond" w:hAnsi="Garamond" w:cs="Garamond"/>
          <w:bCs/>
          <w:i/>
          <w:color w:val="000000"/>
        </w:rPr>
        <w:t xml:space="preserve"> </w:t>
      </w:r>
      <w:r w:rsidR="00343107">
        <w:rPr>
          <w:rFonts w:ascii="Garamond" w:hAnsi="Garamond" w:cs="Garamond"/>
          <w:bCs/>
          <w:i/>
          <w:color w:val="000000"/>
        </w:rPr>
        <w:t>6</w:t>
      </w:r>
    </w:p>
    <w:p w14:paraId="6970292D" w14:textId="058FCAD4" w:rsidR="009649EB" w:rsidRPr="001913FB" w:rsidRDefault="009649EB"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President’s Associates Teaching Excellence Awards</w:t>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F335C8"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i/>
          <w:color w:val="000000"/>
        </w:rPr>
        <w:t>pg</w:t>
      </w:r>
      <w:r w:rsidR="0064284A" w:rsidRPr="001913FB">
        <w:rPr>
          <w:rFonts w:ascii="Garamond" w:hAnsi="Garamond" w:cs="Garamond"/>
          <w:bCs/>
          <w:i/>
          <w:color w:val="000000"/>
        </w:rPr>
        <w:t>.</w:t>
      </w:r>
      <w:r w:rsidR="00EA16BD" w:rsidRPr="001913FB">
        <w:rPr>
          <w:rFonts w:ascii="Garamond" w:hAnsi="Garamond" w:cs="Garamond"/>
          <w:bCs/>
          <w:i/>
          <w:color w:val="000000"/>
        </w:rPr>
        <w:t xml:space="preserve"> </w:t>
      </w:r>
      <w:r w:rsidR="00343107">
        <w:rPr>
          <w:rFonts w:ascii="Garamond" w:hAnsi="Garamond" w:cs="Garamond"/>
          <w:bCs/>
          <w:i/>
          <w:color w:val="000000"/>
        </w:rPr>
        <w:t>6</w:t>
      </w:r>
    </w:p>
    <w:p w14:paraId="7EF1395D" w14:textId="4F4DC36F"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UT System Academy of Distinguished Teachers</w:t>
      </w:r>
      <w:r w:rsidR="00343107"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7</w:t>
      </w:r>
    </w:p>
    <w:p w14:paraId="6B0C73B2" w14:textId="060E698A"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Regents’ Outstanding Teaching Award</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7</w:t>
      </w:r>
    </w:p>
    <w:p w14:paraId="3E6DE77D" w14:textId="26F2DB2C"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The Academy of Distinguished Teachers</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8</w:t>
      </w:r>
    </w:p>
    <w:p w14:paraId="26B98677" w14:textId="179F0480"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 xml:space="preserve">William David </w:t>
      </w:r>
      <w:proofErr w:type="spellStart"/>
      <w:r w:rsidRPr="001913FB">
        <w:rPr>
          <w:rFonts w:ascii="Garamond" w:hAnsi="Garamond" w:cs="Garamond"/>
          <w:bCs/>
          <w:color w:val="000000"/>
        </w:rPr>
        <w:t>Blunk</w:t>
      </w:r>
      <w:proofErr w:type="spellEnd"/>
      <w:r w:rsidRPr="001913FB">
        <w:rPr>
          <w:rFonts w:ascii="Garamond" w:hAnsi="Garamond" w:cs="Garamond"/>
          <w:bCs/>
          <w:color w:val="000000"/>
        </w:rPr>
        <w:t xml:space="preserve"> Memorial Professorship</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8</w:t>
      </w:r>
    </w:p>
    <w:p w14:paraId="5C79B0B4" w14:textId="23453817"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Dads’ Association Centennial Teaching Fellowships</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9</w:t>
      </w:r>
    </w:p>
    <w:p w14:paraId="23B6A77B" w14:textId="6EB3E6F0"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Joe and Bettie Branson Ward Excellence Award (</w:t>
      </w:r>
      <w:r w:rsidRPr="001913FB">
        <w:rPr>
          <w:rFonts w:ascii="Garamond" w:hAnsi="Garamond" w:cs="Garamond"/>
          <w:bCs/>
          <w:i/>
          <w:color w:val="000000"/>
        </w:rPr>
        <w:t>no nomination until 2022</w:t>
      </w:r>
      <w:r w:rsidRPr="001913FB">
        <w:rPr>
          <w:rFonts w:ascii="Garamond" w:hAnsi="Garamond" w:cs="Garamond"/>
          <w:bCs/>
          <w:color w:val="000000"/>
        </w:rPr>
        <w:t>)</w:t>
      </w:r>
      <w:r w:rsidRPr="001913FB">
        <w:rPr>
          <w:rFonts w:ascii="Garamond" w:hAnsi="Garamond" w:cs="Garamond"/>
          <w:color w:val="000000"/>
          <w:u w:val="dotted"/>
        </w:rPr>
        <w:t xml:space="preserve"> </w:t>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9</w:t>
      </w:r>
    </w:p>
    <w:p w14:paraId="5D8F7D6C" w14:textId="03AE2889" w:rsidR="009649EB" w:rsidRPr="001913FB" w:rsidRDefault="009649EB"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Jean Holloway Award for Teaching Excellence</w:t>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color w:val="000000"/>
          <w:u w:val="dotted"/>
        </w:rPr>
        <w:tab/>
      </w:r>
      <w:r w:rsidR="0064284A" w:rsidRPr="001913FB">
        <w:rPr>
          <w:rFonts w:ascii="Garamond" w:hAnsi="Garamond" w:cs="Garamond"/>
          <w:i/>
          <w:color w:val="000000"/>
        </w:rPr>
        <w:t>pg</w:t>
      </w:r>
      <w:r w:rsidR="0064284A" w:rsidRPr="001913FB">
        <w:rPr>
          <w:rFonts w:ascii="Garamond" w:hAnsi="Garamond" w:cs="Garamond"/>
          <w:bCs/>
          <w:i/>
          <w:color w:val="000000"/>
        </w:rPr>
        <w:t>.</w:t>
      </w:r>
      <w:r w:rsidR="00EA16BD" w:rsidRPr="001913FB">
        <w:rPr>
          <w:rFonts w:ascii="Garamond" w:hAnsi="Garamond" w:cs="Garamond"/>
          <w:bCs/>
          <w:i/>
          <w:color w:val="000000"/>
        </w:rPr>
        <w:t xml:space="preserve"> </w:t>
      </w:r>
      <w:r w:rsidR="00343107">
        <w:rPr>
          <w:rFonts w:ascii="Garamond" w:hAnsi="Garamond" w:cs="Garamond"/>
          <w:bCs/>
          <w:i/>
          <w:color w:val="000000"/>
        </w:rPr>
        <w:t>10</w:t>
      </w:r>
    </w:p>
    <w:p w14:paraId="5108DD83" w14:textId="369CFDA0" w:rsidR="0064284A" w:rsidRPr="001913FB" w:rsidRDefault="0064284A" w:rsidP="00F335C8">
      <w:pPr>
        <w:pStyle w:val="ListParagraph"/>
        <w:widowControl w:val="0"/>
        <w:numPr>
          <w:ilvl w:val="1"/>
          <w:numId w:val="28"/>
        </w:numPr>
        <w:autoSpaceDE w:val="0"/>
        <w:autoSpaceDN w:val="0"/>
        <w:adjustRightInd w:val="0"/>
        <w:spacing w:after="60"/>
        <w:ind w:left="720"/>
        <w:contextualSpacing w:val="0"/>
        <w:rPr>
          <w:rFonts w:ascii="Garamond" w:hAnsi="Garamond" w:cs="Garamond"/>
          <w:bCs/>
          <w:color w:val="000000"/>
        </w:rPr>
      </w:pPr>
      <w:r w:rsidRPr="001913FB">
        <w:rPr>
          <w:rFonts w:ascii="Garamond" w:hAnsi="Garamond" w:cs="Garamond"/>
          <w:bCs/>
          <w:color w:val="000000"/>
        </w:rPr>
        <w:t>Friar Centennial Teaching Fellowship</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w:t>
      </w:r>
      <w:r w:rsidR="00EA16BD" w:rsidRPr="001913FB">
        <w:rPr>
          <w:rFonts w:ascii="Garamond" w:hAnsi="Garamond" w:cs="Garamond"/>
          <w:bCs/>
          <w:i/>
          <w:color w:val="000000"/>
        </w:rPr>
        <w:t xml:space="preserve"> </w:t>
      </w:r>
      <w:r w:rsidR="00046CCF" w:rsidRPr="001913FB">
        <w:rPr>
          <w:rFonts w:ascii="Garamond" w:hAnsi="Garamond" w:cs="Garamond"/>
          <w:bCs/>
          <w:i/>
          <w:color w:val="000000"/>
        </w:rPr>
        <w:t>1</w:t>
      </w:r>
      <w:r w:rsidR="00343107">
        <w:rPr>
          <w:rFonts w:ascii="Garamond" w:hAnsi="Garamond" w:cs="Garamond"/>
          <w:bCs/>
          <w:i/>
          <w:color w:val="000000"/>
        </w:rPr>
        <w:t>0</w:t>
      </w:r>
    </w:p>
    <w:p w14:paraId="3D70C580" w14:textId="29FCC5D6" w:rsidR="00460FAD" w:rsidRPr="001913FB" w:rsidRDefault="00460FAD" w:rsidP="00F335C8">
      <w:pPr>
        <w:pStyle w:val="ListParagraph"/>
        <w:widowControl w:val="0"/>
        <w:numPr>
          <w:ilvl w:val="0"/>
          <w:numId w:val="28"/>
        </w:numPr>
        <w:autoSpaceDE w:val="0"/>
        <w:autoSpaceDN w:val="0"/>
        <w:adjustRightInd w:val="0"/>
        <w:ind w:left="360"/>
        <w:contextualSpacing w:val="0"/>
        <w:rPr>
          <w:rFonts w:ascii="Garamond" w:hAnsi="Garamond" w:cs="Garamond"/>
          <w:bCs/>
          <w:color w:val="000000"/>
        </w:rPr>
      </w:pPr>
      <w:r w:rsidRPr="001913FB">
        <w:rPr>
          <w:rFonts w:ascii="Garamond" w:hAnsi="Garamond" w:cs="Garamond"/>
          <w:bCs/>
          <w:color w:val="000000"/>
        </w:rPr>
        <w:t>Award Criteria: Liberal Arts Teaching Awards</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11</w:t>
      </w:r>
    </w:p>
    <w:p w14:paraId="55EBA5E6" w14:textId="33164AA2" w:rsidR="0064284A" w:rsidRPr="001913FB" w:rsidRDefault="00AE6DC4"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Raymond Dickson Centennial Endowed Teaching Fellowship</w:t>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w:t>
      </w:r>
      <w:r w:rsidR="00592020" w:rsidRPr="001913FB">
        <w:rPr>
          <w:rFonts w:ascii="Garamond" w:hAnsi="Garamond" w:cs="Garamond"/>
          <w:bCs/>
          <w:i/>
          <w:color w:val="000000"/>
        </w:rPr>
        <w:t xml:space="preserve"> 1</w:t>
      </w:r>
      <w:r w:rsidR="00343107">
        <w:rPr>
          <w:rFonts w:ascii="Garamond" w:hAnsi="Garamond" w:cs="Garamond"/>
          <w:bCs/>
          <w:i/>
          <w:color w:val="000000"/>
        </w:rPr>
        <w:t>1</w:t>
      </w:r>
    </w:p>
    <w:p w14:paraId="52086724" w14:textId="04F67080" w:rsidR="00AE6DC4" w:rsidRPr="001913FB" w:rsidRDefault="00AE6DC4"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Harry Ransom Award for Teaching Excellence</w:t>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w:t>
      </w:r>
      <w:r w:rsidR="00592020" w:rsidRPr="001913FB">
        <w:rPr>
          <w:rFonts w:ascii="Garamond" w:hAnsi="Garamond" w:cs="Garamond"/>
          <w:bCs/>
          <w:i/>
          <w:color w:val="000000"/>
        </w:rPr>
        <w:t xml:space="preserve"> </w:t>
      </w:r>
      <w:r w:rsidR="00343107">
        <w:rPr>
          <w:rFonts w:ascii="Garamond" w:hAnsi="Garamond" w:cs="Garamond"/>
          <w:bCs/>
          <w:i/>
          <w:color w:val="000000"/>
        </w:rPr>
        <w:t>12</w:t>
      </w:r>
    </w:p>
    <w:p w14:paraId="7C2C5B7E" w14:textId="15FF2525" w:rsidR="00460FAD" w:rsidRPr="001913FB" w:rsidRDefault="00460FAD"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color w:val="000000"/>
        </w:rPr>
        <w:t>Josefina Paredes Endowed Teaching Award</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00F335C8"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1</w:t>
      </w:r>
      <w:r w:rsidRPr="001913FB">
        <w:rPr>
          <w:rFonts w:ascii="Garamond" w:hAnsi="Garamond" w:cs="Garamond"/>
          <w:bCs/>
          <w:i/>
          <w:color w:val="000000"/>
        </w:rPr>
        <w:t>2</w:t>
      </w:r>
    </w:p>
    <w:p w14:paraId="52D36DA4" w14:textId="442DB00B" w:rsidR="00F335C8" w:rsidRPr="001913FB" w:rsidRDefault="00F335C8" w:rsidP="00F335C8">
      <w:pPr>
        <w:pStyle w:val="ListParagraph"/>
        <w:widowControl w:val="0"/>
        <w:numPr>
          <w:ilvl w:val="1"/>
          <w:numId w:val="28"/>
        </w:numPr>
        <w:autoSpaceDE w:val="0"/>
        <w:autoSpaceDN w:val="0"/>
        <w:adjustRightInd w:val="0"/>
        <w:ind w:left="720"/>
        <w:contextualSpacing w:val="0"/>
        <w:rPr>
          <w:rFonts w:ascii="Garamond" w:hAnsi="Garamond" w:cs="Garamond"/>
          <w:bCs/>
          <w:color w:val="000000"/>
        </w:rPr>
      </w:pPr>
      <w:r w:rsidRPr="001913FB">
        <w:rPr>
          <w:rFonts w:ascii="Garamond" w:hAnsi="Garamond" w:cs="Garamond"/>
          <w:bCs/>
          <w:iCs/>
          <w:color w:val="000000"/>
        </w:rPr>
        <w:t>Leslie Waggener Centennial Teaching Fellowship</w:t>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color w:val="000000"/>
          <w:u w:val="dotted"/>
        </w:rPr>
        <w:tab/>
      </w:r>
      <w:r w:rsidRPr="001913FB">
        <w:rPr>
          <w:rFonts w:ascii="Garamond" w:hAnsi="Garamond" w:cs="Garamond"/>
          <w:i/>
          <w:color w:val="000000"/>
        </w:rPr>
        <w:t>pg</w:t>
      </w:r>
      <w:r w:rsidRPr="001913FB">
        <w:rPr>
          <w:rFonts w:ascii="Garamond" w:hAnsi="Garamond" w:cs="Garamond"/>
          <w:bCs/>
          <w:i/>
          <w:color w:val="000000"/>
        </w:rPr>
        <w:t xml:space="preserve">. </w:t>
      </w:r>
      <w:r w:rsidR="00343107">
        <w:rPr>
          <w:rFonts w:ascii="Garamond" w:hAnsi="Garamond" w:cs="Garamond"/>
          <w:bCs/>
          <w:i/>
          <w:color w:val="000000"/>
        </w:rPr>
        <w:t>13</w:t>
      </w:r>
    </w:p>
    <w:p w14:paraId="4032D730" w14:textId="5DC7380E" w:rsidR="00460FAD" w:rsidRPr="001913FB" w:rsidRDefault="00460FAD" w:rsidP="00F335C8">
      <w:pPr>
        <w:widowControl w:val="0"/>
        <w:autoSpaceDE w:val="0"/>
        <w:autoSpaceDN w:val="0"/>
        <w:adjustRightInd w:val="0"/>
        <w:rPr>
          <w:rFonts w:ascii="Garamond" w:hAnsi="Garamond" w:cs="Garamond"/>
          <w:iCs/>
          <w:color w:val="000000"/>
        </w:rPr>
      </w:pPr>
    </w:p>
    <w:p w14:paraId="3EBE67EC" w14:textId="77777777" w:rsidR="00F335C8" w:rsidRPr="001913FB" w:rsidRDefault="00F335C8" w:rsidP="00F335C8">
      <w:pPr>
        <w:widowControl w:val="0"/>
        <w:autoSpaceDE w:val="0"/>
        <w:autoSpaceDN w:val="0"/>
        <w:adjustRightInd w:val="0"/>
        <w:rPr>
          <w:rFonts w:ascii="Garamond" w:hAnsi="Garamond" w:cs="Garamond"/>
          <w:iCs/>
          <w:color w:val="000000"/>
        </w:rPr>
      </w:pPr>
    </w:p>
    <w:p w14:paraId="2A97D416" w14:textId="2041B61B" w:rsidR="00460FAD" w:rsidRPr="00460FAD" w:rsidRDefault="00EE02FD" w:rsidP="00460FAD">
      <w:pPr>
        <w:widowControl w:val="0"/>
        <w:autoSpaceDE w:val="0"/>
        <w:autoSpaceDN w:val="0"/>
        <w:adjustRightInd w:val="0"/>
        <w:rPr>
          <w:rFonts w:ascii="Garamond" w:hAnsi="Garamond" w:cs="Garamond"/>
          <w:iCs/>
          <w:color w:val="000000"/>
        </w:rPr>
      </w:pPr>
      <w:hyperlink r:id="rId9" w:history="1">
        <w:r w:rsidR="003963AD" w:rsidRPr="003963AD">
          <w:rPr>
            <w:rStyle w:val="Hyperlink"/>
            <w:rFonts w:ascii="Garamond" w:hAnsi="Garamond" w:cs="Garamond"/>
            <w:iCs/>
          </w:rPr>
          <w:t>College of Liberal Arts Teaching Award Information</w:t>
        </w:r>
      </w:hyperlink>
      <w:r w:rsidR="003963AD">
        <w:rPr>
          <w:rFonts w:ascii="Garamond" w:hAnsi="Garamond" w:cs="Garamond"/>
          <w:iCs/>
        </w:rPr>
        <w:t xml:space="preserve"> </w:t>
      </w:r>
    </w:p>
    <w:p w14:paraId="34E43F8C" w14:textId="77777777" w:rsidR="001913FB" w:rsidRPr="00460FAD" w:rsidRDefault="001913FB" w:rsidP="00460FAD">
      <w:pPr>
        <w:widowControl w:val="0"/>
        <w:autoSpaceDE w:val="0"/>
        <w:autoSpaceDN w:val="0"/>
        <w:adjustRightInd w:val="0"/>
        <w:rPr>
          <w:rFonts w:ascii="Garamond" w:hAnsi="Garamond" w:cs="Garamond"/>
          <w:iCs/>
          <w:color w:val="000000"/>
        </w:rPr>
      </w:pPr>
    </w:p>
    <w:p w14:paraId="4DF8F817" w14:textId="61C95822" w:rsidR="00460FAD" w:rsidRDefault="00EE02FD" w:rsidP="00460FAD">
      <w:pPr>
        <w:widowControl w:val="0"/>
        <w:autoSpaceDE w:val="0"/>
        <w:autoSpaceDN w:val="0"/>
        <w:adjustRightInd w:val="0"/>
        <w:rPr>
          <w:rFonts w:ascii="Garamond" w:hAnsi="Garamond" w:cs="Garamond"/>
          <w:iCs/>
          <w:color w:val="000000"/>
        </w:rPr>
      </w:pPr>
      <w:hyperlink r:id="rId10" w:history="1">
        <w:r w:rsidR="00460FAD" w:rsidRPr="003963AD">
          <w:rPr>
            <w:rStyle w:val="Hyperlink"/>
            <w:rFonts w:ascii="Garamond" w:hAnsi="Garamond" w:cs="Garamond"/>
            <w:iCs/>
          </w:rPr>
          <w:t>Provost’s Office Teaching Award Information</w:t>
        </w:r>
      </w:hyperlink>
      <w:r w:rsidR="00460FAD" w:rsidRPr="00460FAD">
        <w:rPr>
          <w:rFonts w:ascii="Garamond" w:hAnsi="Garamond" w:cs="Garamond"/>
          <w:iCs/>
          <w:color w:val="000000"/>
        </w:rPr>
        <w:t>*</w:t>
      </w:r>
    </w:p>
    <w:p w14:paraId="0446F07D" w14:textId="60A09B19" w:rsidR="003963AD" w:rsidRDefault="003963AD" w:rsidP="00460FAD">
      <w:pPr>
        <w:widowControl w:val="0"/>
        <w:autoSpaceDE w:val="0"/>
        <w:autoSpaceDN w:val="0"/>
        <w:adjustRightInd w:val="0"/>
        <w:rPr>
          <w:rFonts w:ascii="Garamond" w:hAnsi="Garamond" w:cs="Garamond"/>
          <w:iCs/>
          <w:color w:val="000000"/>
        </w:rPr>
      </w:pPr>
    </w:p>
    <w:p w14:paraId="0C6AF82F" w14:textId="77777777" w:rsidR="00917A0B" w:rsidRDefault="00917A0B" w:rsidP="00460FAD">
      <w:pPr>
        <w:widowControl w:val="0"/>
        <w:autoSpaceDE w:val="0"/>
        <w:autoSpaceDN w:val="0"/>
        <w:adjustRightInd w:val="0"/>
        <w:rPr>
          <w:rFonts w:ascii="Garamond" w:hAnsi="Garamond" w:cs="Garamond"/>
          <w:iCs/>
          <w:color w:val="000000"/>
        </w:rPr>
      </w:pPr>
    </w:p>
    <w:p w14:paraId="4C20A01B" w14:textId="57ED9FA3" w:rsidR="00A07EB9" w:rsidRPr="003963AD" w:rsidRDefault="00460FAD" w:rsidP="000F5869">
      <w:pPr>
        <w:widowControl w:val="0"/>
        <w:autoSpaceDE w:val="0"/>
        <w:autoSpaceDN w:val="0"/>
        <w:adjustRightInd w:val="0"/>
        <w:rPr>
          <w:rFonts w:ascii="Garamond" w:hAnsi="Garamond" w:cs="Garamond"/>
          <w:b/>
          <w:bCs/>
          <w:i/>
          <w:color w:val="C00000"/>
        </w:rPr>
      </w:pPr>
      <w:r w:rsidRPr="003963AD">
        <w:rPr>
          <w:rFonts w:ascii="Garamond" w:hAnsi="Garamond" w:cs="Garamond"/>
          <w:b/>
          <w:bCs/>
          <w:iCs/>
          <w:color w:val="C00000"/>
        </w:rPr>
        <w:t>*</w:t>
      </w:r>
      <w:r w:rsidRPr="003963AD">
        <w:rPr>
          <w:rFonts w:ascii="Garamond" w:hAnsi="Garamond" w:cs="Garamond"/>
          <w:b/>
          <w:bCs/>
          <w:i/>
          <w:color w:val="C00000"/>
          <w:u w:val="single"/>
        </w:rPr>
        <w:t>Please note</w:t>
      </w:r>
      <w:r w:rsidRPr="003963AD">
        <w:rPr>
          <w:rFonts w:ascii="Garamond" w:hAnsi="Garamond" w:cs="Garamond"/>
          <w:b/>
          <w:bCs/>
          <w:i/>
          <w:color w:val="C00000"/>
        </w:rPr>
        <w:t xml:space="preserve">: Liberal Arts deadlines differ from those posted on the Provost’s site. </w:t>
      </w:r>
      <w:r w:rsidR="003963AD">
        <w:rPr>
          <w:rFonts w:ascii="Garamond" w:hAnsi="Garamond" w:cs="Garamond"/>
          <w:b/>
          <w:bCs/>
          <w:i/>
          <w:color w:val="C00000"/>
        </w:rPr>
        <w:t>Liberal Arts s</w:t>
      </w:r>
      <w:r w:rsidRPr="003963AD">
        <w:rPr>
          <w:rFonts w:ascii="Garamond" w:hAnsi="Garamond" w:cs="Garamond"/>
          <w:b/>
          <w:bCs/>
          <w:i/>
          <w:color w:val="C00000"/>
        </w:rPr>
        <w:t>ubmissions must adhere to Liberal Arts deadlines.</w:t>
      </w:r>
    </w:p>
    <w:p w14:paraId="4328DF02" w14:textId="275FB09A" w:rsidR="007615C1" w:rsidRDefault="007615C1" w:rsidP="000F5869">
      <w:pPr>
        <w:widowControl w:val="0"/>
        <w:autoSpaceDE w:val="0"/>
        <w:autoSpaceDN w:val="0"/>
        <w:adjustRightInd w:val="0"/>
        <w:rPr>
          <w:rFonts w:ascii="Garamond" w:hAnsi="Garamond" w:cs="Garamond"/>
          <w:color w:val="000000"/>
        </w:rPr>
      </w:pPr>
    </w:p>
    <w:p w14:paraId="1D06CAC1" w14:textId="77777777" w:rsidR="00460FAD" w:rsidRDefault="00460FAD" w:rsidP="000F5869">
      <w:pPr>
        <w:widowControl w:val="0"/>
        <w:autoSpaceDE w:val="0"/>
        <w:autoSpaceDN w:val="0"/>
        <w:adjustRightInd w:val="0"/>
        <w:rPr>
          <w:rFonts w:ascii="Garamond" w:hAnsi="Garamond" w:cs="Garamond"/>
          <w:color w:val="000000"/>
        </w:rPr>
      </w:pPr>
    </w:p>
    <w:p w14:paraId="2477D005" w14:textId="7E7D2EA1" w:rsidR="00460FAD" w:rsidRPr="00460FAD" w:rsidRDefault="00460FAD" w:rsidP="00460FAD">
      <w:pPr>
        <w:widowControl w:val="0"/>
        <w:autoSpaceDE w:val="0"/>
        <w:autoSpaceDN w:val="0"/>
        <w:adjustRightInd w:val="0"/>
        <w:rPr>
          <w:rFonts w:ascii="Garamond" w:hAnsi="Garamond" w:cs="Garamond"/>
          <w:color w:val="000000"/>
        </w:rPr>
      </w:pPr>
      <w:r w:rsidRPr="00460FAD">
        <w:rPr>
          <w:rFonts w:ascii="Garamond" w:hAnsi="Garamond" w:cs="Garamond"/>
          <w:b/>
          <w:color w:val="000000"/>
        </w:rPr>
        <w:t>Contact</w:t>
      </w:r>
      <w:r w:rsidRPr="00460FAD">
        <w:rPr>
          <w:rFonts w:ascii="Garamond" w:hAnsi="Garamond" w:cs="Garamond"/>
          <w:color w:val="000000"/>
        </w:rPr>
        <w:t>:</w:t>
      </w:r>
      <w:r>
        <w:rPr>
          <w:rFonts w:ascii="Garamond" w:hAnsi="Garamond" w:cs="Garamond"/>
          <w:color w:val="000000"/>
        </w:rPr>
        <w:tab/>
      </w:r>
      <w:r w:rsidRPr="00460FAD">
        <w:rPr>
          <w:rFonts w:ascii="Garamond" w:hAnsi="Garamond" w:cs="Garamond"/>
          <w:color w:val="000000"/>
        </w:rPr>
        <w:t>Hannah McKenna</w:t>
      </w:r>
    </w:p>
    <w:p w14:paraId="237412BB" w14:textId="5E4F6843" w:rsidR="00460FAD" w:rsidRPr="00460FAD" w:rsidRDefault="00460FAD" w:rsidP="00460FAD">
      <w:pPr>
        <w:widowControl w:val="0"/>
        <w:autoSpaceDE w:val="0"/>
        <w:autoSpaceDN w:val="0"/>
        <w:adjustRightInd w:val="0"/>
        <w:rPr>
          <w:rFonts w:ascii="Garamond" w:hAnsi="Garamond" w:cs="Garamond"/>
          <w:color w:val="000000"/>
        </w:rPr>
      </w:pPr>
      <w:r w:rsidRPr="00460FAD">
        <w:rPr>
          <w:rFonts w:ascii="Garamond" w:hAnsi="Garamond" w:cs="Garamond"/>
          <w:b/>
          <w:color w:val="000000"/>
        </w:rPr>
        <w:t>Phone</w:t>
      </w:r>
      <w:r w:rsidRPr="00460FAD">
        <w:rPr>
          <w:rFonts w:ascii="Garamond" w:hAnsi="Garamond" w:cs="Garamond"/>
          <w:color w:val="000000"/>
        </w:rPr>
        <w:t>:</w:t>
      </w:r>
      <w:r>
        <w:rPr>
          <w:rFonts w:ascii="Garamond" w:hAnsi="Garamond" w:cs="Garamond"/>
          <w:color w:val="000000"/>
        </w:rPr>
        <w:tab/>
      </w:r>
      <w:r>
        <w:rPr>
          <w:rFonts w:ascii="Garamond" w:hAnsi="Garamond" w:cs="Garamond"/>
          <w:color w:val="000000"/>
        </w:rPr>
        <w:tab/>
        <w:t>401-787-6240</w:t>
      </w:r>
    </w:p>
    <w:p w14:paraId="36FF4B47" w14:textId="78F72C01" w:rsidR="00460FAD" w:rsidRPr="00460FAD" w:rsidRDefault="00460FAD" w:rsidP="00460FAD">
      <w:pPr>
        <w:widowControl w:val="0"/>
        <w:autoSpaceDE w:val="0"/>
        <w:autoSpaceDN w:val="0"/>
        <w:adjustRightInd w:val="0"/>
        <w:rPr>
          <w:rFonts w:ascii="Garamond" w:hAnsi="Garamond" w:cs="Garamond"/>
          <w:color w:val="000000"/>
        </w:rPr>
      </w:pPr>
      <w:r w:rsidRPr="00460FAD">
        <w:rPr>
          <w:rFonts w:ascii="Garamond" w:hAnsi="Garamond" w:cs="Garamond"/>
          <w:b/>
          <w:color w:val="000000"/>
        </w:rPr>
        <w:t>Email</w:t>
      </w:r>
      <w:r>
        <w:rPr>
          <w:rFonts w:ascii="Garamond" w:hAnsi="Garamond" w:cs="Garamond"/>
          <w:color w:val="000000"/>
        </w:rPr>
        <w:t>:</w:t>
      </w:r>
      <w:r>
        <w:rPr>
          <w:rFonts w:ascii="Garamond" w:hAnsi="Garamond" w:cs="Garamond"/>
          <w:color w:val="000000"/>
        </w:rPr>
        <w:tab/>
      </w:r>
      <w:r>
        <w:rPr>
          <w:rFonts w:ascii="Garamond" w:hAnsi="Garamond" w:cs="Garamond"/>
          <w:color w:val="000000"/>
        </w:rPr>
        <w:tab/>
      </w:r>
      <w:hyperlink r:id="rId11" w:history="1">
        <w:r w:rsidRPr="00460FAD">
          <w:rPr>
            <w:rStyle w:val="Hyperlink"/>
            <w:rFonts w:ascii="Garamond" w:hAnsi="Garamond" w:cs="Garamond"/>
          </w:rPr>
          <w:t>hannahmckenna@austin.utexas.edu</w:t>
        </w:r>
      </w:hyperlink>
    </w:p>
    <w:p w14:paraId="7AF7B73C" w14:textId="77777777" w:rsidR="00460FAD" w:rsidRPr="00460FAD" w:rsidRDefault="00460FAD" w:rsidP="00460FAD">
      <w:pPr>
        <w:widowControl w:val="0"/>
        <w:autoSpaceDE w:val="0"/>
        <w:autoSpaceDN w:val="0"/>
        <w:adjustRightInd w:val="0"/>
        <w:rPr>
          <w:rFonts w:ascii="Garamond" w:hAnsi="Garamond" w:cs="Garamond"/>
          <w:color w:val="000000"/>
        </w:rPr>
        <w:sectPr w:rsidR="00460FAD" w:rsidRPr="00460FAD" w:rsidSect="00460FAD">
          <w:pgSz w:w="12240" w:h="15840"/>
          <w:pgMar w:top="840" w:right="1460" w:bottom="280" w:left="1340" w:header="720" w:footer="720" w:gutter="0"/>
          <w:cols w:space="720"/>
        </w:sectPr>
      </w:pPr>
    </w:p>
    <w:p w14:paraId="257FB871" w14:textId="77777777" w:rsidR="007418CD" w:rsidRDefault="007418CD" w:rsidP="007418CD">
      <w:pPr>
        <w:widowControl w:val="0"/>
        <w:autoSpaceDE w:val="0"/>
        <w:autoSpaceDN w:val="0"/>
        <w:adjustRightInd w:val="0"/>
        <w:jc w:val="center"/>
        <w:rPr>
          <w:rFonts w:ascii="Garamond" w:hAnsi="Garamond" w:cs="Garamond"/>
          <w:color w:val="000000"/>
        </w:rPr>
      </w:pPr>
      <w:r w:rsidRPr="007418CD">
        <w:rPr>
          <w:rFonts w:ascii="Garamond" w:hAnsi="Garamond" w:cs="Garamond"/>
          <w:b/>
          <w:bCs/>
          <w:color w:val="000000"/>
          <w:u w:val="single"/>
        </w:rPr>
        <w:lastRenderedPageBreak/>
        <w:t>POLICIES: University-Wide and Liberal Arts Teaching Awards</w:t>
      </w:r>
    </w:p>
    <w:p w14:paraId="630CD0CD" w14:textId="77777777" w:rsidR="007418CD" w:rsidRDefault="007418CD" w:rsidP="00F335C8">
      <w:pPr>
        <w:widowControl w:val="0"/>
        <w:autoSpaceDE w:val="0"/>
        <w:autoSpaceDN w:val="0"/>
        <w:adjustRightInd w:val="0"/>
        <w:rPr>
          <w:rFonts w:ascii="Garamond" w:hAnsi="Garamond" w:cs="Garamond"/>
          <w:color w:val="000000"/>
        </w:rPr>
      </w:pPr>
    </w:p>
    <w:p w14:paraId="61205038" w14:textId="77777777" w:rsidR="007418CD" w:rsidRDefault="007418CD" w:rsidP="00F335C8">
      <w:pPr>
        <w:widowControl w:val="0"/>
        <w:autoSpaceDE w:val="0"/>
        <w:autoSpaceDN w:val="0"/>
        <w:adjustRightInd w:val="0"/>
        <w:rPr>
          <w:rFonts w:ascii="Garamond" w:hAnsi="Garamond" w:cs="Garamond"/>
          <w:color w:val="000000"/>
        </w:rPr>
      </w:pPr>
    </w:p>
    <w:p w14:paraId="03379028"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b/>
          <w:bCs/>
          <w:color w:val="000000"/>
          <w:u w:val="single"/>
        </w:rPr>
        <w:t>Nomination Policy</w:t>
      </w:r>
    </w:p>
    <w:p w14:paraId="32CF3CEE" w14:textId="77777777" w:rsidR="007418CD" w:rsidRDefault="007418CD" w:rsidP="00F335C8">
      <w:pPr>
        <w:widowControl w:val="0"/>
        <w:autoSpaceDE w:val="0"/>
        <w:autoSpaceDN w:val="0"/>
        <w:adjustRightInd w:val="0"/>
        <w:rPr>
          <w:rFonts w:ascii="Garamond" w:hAnsi="Garamond" w:cs="Garamond"/>
          <w:color w:val="000000"/>
        </w:rPr>
      </w:pPr>
    </w:p>
    <w:p w14:paraId="2251D9A3"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color w:val="000000"/>
        </w:rPr>
        <w:t>Departments determine their own internal process for identifying candidate nominees. Nominations are submitted by the faculty candidate’s home department.* Nominations will also be accepted from non- departmental degree-granting units with approval of the faculty candidate’s home department chair. Faculty with equally split (50/50) appointments may be nominated by either department.</w:t>
      </w:r>
    </w:p>
    <w:p w14:paraId="43157F5E" w14:textId="77777777" w:rsidR="007418CD" w:rsidRDefault="007418CD" w:rsidP="00F335C8">
      <w:pPr>
        <w:widowControl w:val="0"/>
        <w:autoSpaceDE w:val="0"/>
        <w:autoSpaceDN w:val="0"/>
        <w:adjustRightInd w:val="0"/>
        <w:rPr>
          <w:rFonts w:ascii="Garamond" w:hAnsi="Garamond" w:cs="Garamond"/>
          <w:color w:val="000000"/>
        </w:rPr>
      </w:pPr>
    </w:p>
    <w:p w14:paraId="3FF3AE43"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color w:val="000000"/>
        </w:rPr>
        <w:t xml:space="preserve">*The School for Undergraduate Studies (UGS) may nominate faculty candidates for the </w:t>
      </w:r>
      <w:r w:rsidRPr="007418CD">
        <w:rPr>
          <w:rFonts w:ascii="Garamond" w:hAnsi="Garamond" w:cs="Garamond"/>
          <w:i/>
          <w:color w:val="000000"/>
        </w:rPr>
        <w:t>President’s Associates Teaching Excellence Awards</w:t>
      </w:r>
      <w:r w:rsidRPr="007418CD">
        <w:rPr>
          <w:rFonts w:ascii="Garamond" w:hAnsi="Garamond" w:cs="Garamond"/>
          <w:color w:val="000000"/>
        </w:rPr>
        <w:t xml:space="preserve">. Faculty candidates may be nominated by UGS without the endorsement of the home department. See the </w:t>
      </w:r>
      <w:r w:rsidRPr="007418CD">
        <w:rPr>
          <w:rFonts w:ascii="Garamond" w:hAnsi="Garamond" w:cs="Garamond"/>
          <w:i/>
          <w:color w:val="000000"/>
        </w:rPr>
        <w:t xml:space="preserve">Awards Criteria </w:t>
      </w:r>
      <w:r w:rsidRPr="007418CD">
        <w:rPr>
          <w:rFonts w:ascii="Garamond" w:hAnsi="Garamond" w:cs="Garamond"/>
          <w:color w:val="000000"/>
        </w:rPr>
        <w:t>section for more information.</w:t>
      </w:r>
    </w:p>
    <w:p w14:paraId="49B2751D" w14:textId="77777777" w:rsidR="007418CD" w:rsidRDefault="007418CD" w:rsidP="00F335C8">
      <w:pPr>
        <w:widowControl w:val="0"/>
        <w:autoSpaceDE w:val="0"/>
        <w:autoSpaceDN w:val="0"/>
        <w:adjustRightInd w:val="0"/>
        <w:rPr>
          <w:rFonts w:ascii="Garamond" w:hAnsi="Garamond" w:cs="Garamond"/>
          <w:color w:val="000000"/>
        </w:rPr>
      </w:pPr>
    </w:p>
    <w:p w14:paraId="662B73B6" w14:textId="77777777" w:rsidR="007418CD" w:rsidRDefault="007418CD" w:rsidP="00F335C8">
      <w:pPr>
        <w:widowControl w:val="0"/>
        <w:autoSpaceDE w:val="0"/>
        <w:autoSpaceDN w:val="0"/>
        <w:adjustRightInd w:val="0"/>
        <w:rPr>
          <w:rFonts w:ascii="Garamond" w:hAnsi="Garamond" w:cs="Garamond"/>
          <w:color w:val="000000"/>
        </w:rPr>
      </w:pPr>
    </w:p>
    <w:p w14:paraId="27A1FC01"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b/>
          <w:bCs/>
          <w:color w:val="000000"/>
          <w:u w:val="single"/>
        </w:rPr>
        <w:t>Eligibility</w:t>
      </w:r>
    </w:p>
    <w:p w14:paraId="11F50783" w14:textId="77777777" w:rsidR="007418CD" w:rsidRDefault="007418CD" w:rsidP="00F335C8">
      <w:pPr>
        <w:widowControl w:val="0"/>
        <w:autoSpaceDE w:val="0"/>
        <w:autoSpaceDN w:val="0"/>
        <w:adjustRightInd w:val="0"/>
        <w:rPr>
          <w:rFonts w:ascii="Garamond" w:hAnsi="Garamond" w:cs="Garamond"/>
          <w:color w:val="000000"/>
        </w:rPr>
      </w:pPr>
    </w:p>
    <w:p w14:paraId="797B4E34"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color w:val="000000"/>
        </w:rPr>
        <w:t>A faculty member must have a continuing appointment at The University of Texas at Austin in the year subsequent to their selection.</w:t>
      </w:r>
    </w:p>
    <w:p w14:paraId="240F6881" w14:textId="77777777" w:rsidR="007418CD" w:rsidRDefault="007418CD" w:rsidP="00F335C8">
      <w:pPr>
        <w:widowControl w:val="0"/>
        <w:autoSpaceDE w:val="0"/>
        <w:autoSpaceDN w:val="0"/>
        <w:adjustRightInd w:val="0"/>
        <w:rPr>
          <w:rFonts w:ascii="Garamond" w:hAnsi="Garamond" w:cs="Garamond"/>
          <w:color w:val="000000"/>
        </w:rPr>
      </w:pPr>
    </w:p>
    <w:p w14:paraId="7EF88955" w14:textId="77777777" w:rsidR="007418CD" w:rsidRDefault="007418CD" w:rsidP="00F335C8">
      <w:pPr>
        <w:widowControl w:val="0"/>
        <w:autoSpaceDE w:val="0"/>
        <w:autoSpaceDN w:val="0"/>
        <w:adjustRightInd w:val="0"/>
        <w:rPr>
          <w:rFonts w:ascii="Garamond" w:hAnsi="Garamond" w:cs="Garamond"/>
          <w:color w:val="000000"/>
        </w:rPr>
      </w:pPr>
    </w:p>
    <w:p w14:paraId="3B8F4F06" w14:textId="77777777" w:rsidR="007418CD" w:rsidRDefault="007418CD" w:rsidP="00F335C8">
      <w:pPr>
        <w:widowControl w:val="0"/>
        <w:autoSpaceDE w:val="0"/>
        <w:autoSpaceDN w:val="0"/>
        <w:adjustRightInd w:val="0"/>
        <w:rPr>
          <w:rFonts w:ascii="Garamond" w:hAnsi="Garamond" w:cs="Garamond"/>
          <w:color w:val="000000"/>
        </w:rPr>
      </w:pPr>
      <w:r w:rsidRPr="007418CD">
        <w:rPr>
          <w:rFonts w:ascii="Garamond" w:hAnsi="Garamond" w:cs="Garamond"/>
          <w:b/>
          <w:bCs/>
          <w:color w:val="000000"/>
          <w:u w:val="single"/>
        </w:rPr>
        <w:t>Teaching Award Deadlines for Liberal Arts</w:t>
      </w:r>
    </w:p>
    <w:p w14:paraId="786D7AA1" w14:textId="77777777" w:rsidR="007418CD" w:rsidRDefault="007418CD" w:rsidP="00F335C8">
      <w:pPr>
        <w:widowControl w:val="0"/>
        <w:autoSpaceDE w:val="0"/>
        <w:autoSpaceDN w:val="0"/>
        <w:adjustRightInd w:val="0"/>
        <w:rPr>
          <w:rFonts w:ascii="Garamond" w:hAnsi="Garamond" w:cs="Garamond"/>
          <w:color w:val="000000"/>
        </w:rPr>
      </w:pPr>
    </w:p>
    <w:p w14:paraId="4A20892D" w14:textId="3957D8BD" w:rsidR="007418CD" w:rsidRDefault="007418CD" w:rsidP="00F335C8">
      <w:pPr>
        <w:widowControl w:val="0"/>
        <w:autoSpaceDE w:val="0"/>
        <w:autoSpaceDN w:val="0"/>
        <w:adjustRightInd w:val="0"/>
        <w:rPr>
          <w:rFonts w:ascii="Garamond" w:hAnsi="Garamond" w:cs="Garamond"/>
          <w:color w:val="000000"/>
        </w:rPr>
      </w:pPr>
      <w:r w:rsidRPr="00E40713">
        <w:rPr>
          <w:rFonts w:ascii="Garamond" w:hAnsi="Garamond" w:cs="Garamond"/>
          <w:b/>
          <w:bCs/>
          <w:color w:val="C00000"/>
        </w:rPr>
        <w:t>Liberal Arts deadlines differ from those posted on the Provost’s Office website</w:t>
      </w:r>
      <w:r w:rsidRPr="007418CD">
        <w:rPr>
          <w:rFonts w:ascii="Garamond" w:hAnsi="Garamond" w:cs="Garamond"/>
          <w:color w:val="000000"/>
        </w:rPr>
        <w:t>. All submissions from Liberal Arts faculty must adhere to Liberal Arts deadlines. This information is provided in the following pages.</w:t>
      </w:r>
    </w:p>
    <w:p w14:paraId="49954A8F" w14:textId="77777777" w:rsidR="007418CD" w:rsidRDefault="007418CD" w:rsidP="00F335C8">
      <w:pPr>
        <w:widowControl w:val="0"/>
        <w:autoSpaceDE w:val="0"/>
        <w:autoSpaceDN w:val="0"/>
        <w:adjustRightInd w:val="0"/>
        <w:rPr>
          <w:rFonts w:ascii="Garamond" w:hAnsi="Garamond" w:cs="Garamond"/>
          <w:color w:val="000000"/>
        </w:rPr>
      </w:pPr>
    </w:p>
    <w:p w14:paraId="3CB58607" w14:textId="77777777" w:rsidR="008C3354" w:rsidRDefault="008C3354" w:rsidP="00F335C8">
      <w:pPr>
        <w:widowControl w:val="0"/>
        <w:autoSpaceDE w:val="0"/>
        <w:autoSpaceDN w:val="0"/>
        <w:adjustRightInd w:val="0"/>
        <w:rPr>
          <w:rFonts w:ascii="Garamond" w:hAnsi="Garamond" w:cs="Garamond"/>
          <w:color w:val="000000"/>
        </w:rPr>
      </w:pPr>
    </w:p>
    <w:p w14:paraId="15917D32" w14:textId="77777777" w:rsidR="00362887" w:rsidRDefault="00362887" w:rsidP="00F335C8">
      <w:pPr>
        <w:widowControl w:val="0"/>
        <w:autoSpaceDE w:val="0"/>
        <w:autoSpaceDN w:val="0"/>
        <w:adjustRightInd w:val="0"/>
        <w:rPr>
          <w:rFonts w:ascii="Garamond" w:hAnsi="Garamond" w:cs="Garamond"/>
          <w:color w:val="000000"/>
        </w:rPr>
      </w:pPr>
    </w:p>
    <w:p w14:paraId="12DADE1E" w14:textId="09F28EAA" w:rsidR="00747330" w:rsidRDefault="001B549E" w:rsidP="002E32BF">
      <w:pPr>
        <w:jc w:val="center"/>
        <w:rPr>
          <w:rFonts w:ascii="Garamond" w:hAnsi="Garamond"/>
        </w:rPr>
      </w:pPr>
      <w:r>
        <w:rPr>
          <w:rFonts w:ascii="Garamond" w:hAnsi="Garamond" w:cs="Garamond"/>
          <w:b/>
          <w:bCs/>
          <w:color w:val="000000"/>
        </w:rPr>
        <w:br w:type="page"/>
      </w:r>
    </w:p>
    <w:p w14:paraId="1F3459F7" w14:textId="77777777" w:rsidR="007418CD" w:rsidRPr="007418CD" w:rsidRDefault="007418CD" w:rsidP="007418CD">
      <w:pPr>
        <w:jc w:val="center"/>
        <w:rPr>
          <w:rFonts w:ascii="Garamond" w:hAnsi="Garamond"/>
        </w:rPr>
      </w:pPr>
      <w:r w:rsidRPr="007418CD">
        <w:rPr>
          <w:rFonts w:ascii="Garamond" w:hAnsi="Garamond"/>
          <w:b/>
          <w:bCs/>
          <w:u w:val="single"/>
        </w:rPr>
        <w:lastRenderedPageBreak/>
        <w:t>DEADLINES: University-Wide and Liberal Arts Teaching Awards</w:t>
      </w:r>
    </w:p>
    <w:p w14:paraId="366C13C6" w14:textId="77777777" w:rsidR="007418CD" w:rsidRPr="007418CD" w:rsidRDefault="007418CD" w:rsidP="007B4526">
      <w:pPr>
        <w:rPr>
          <w:rFonts w:ascii="Garamond" w:hAnsi="Garamond"/>
          <w:b/>
          <w:bCs/>
        </w:rPr>
      </w:pPr>
    </w:p>
    <w:p w14:paraId="6B3F71DD" w14:textId="77777777" w:rsidR="007418CD" w:rsidRPr="007418CD" w:rsidRDefault="007418CD" w:rsidP="007B4526">
      <w:pPr>
        <w:rPr>
          <w:rFonts w:ascii="Garamond" w:hAnsi="Garamond"/>
          <w:b/>
          <w:bCs/>
        </w:rPr>
      </w:pPr>
    </w:p>
    <w:p w14:paraId="7C000A71" w14:textId="77777777" w:rsidR="007418CD" w:rsidRPr="007418CD" w:rsidRDefault="007418CD" w:rsidP="00C30C0F">
      <w:pPr>
        <w:numPr>
          <w:ilvl w:val="0"/>
          <w:numId w:val="31"/>
        </w:numPr>
        <w:spacing w:after="120"/>
        <w:ind w:left="360"/>
        <w:rPr>
          <w:rFonts w:ascii="Garamond" w:hAnsi="Garamond"/>
        </w:rPr>
      </w:pPr>
      <w:r w:rsidRPr="007418CD">
        <w:rPr>
          <w:rFonts w:ascii="Garamond" w:hAnsi="Garamond"/>
          <w:b/>
          <w:bCs/>
        </w:rPr>
        <w:t>Minnie Stevens Piper Professor Award</w:t>
      </w:r>
    </w:p>
    <w:p w14:paraId="289D8544" w14:textId="6AAF6DB9" w:rsidR="007418CD" w:rsidRPr="007418CD" w:rsidRDefault="007418CD" w:rsidP="00A915CC">
      <w:pPr>
        <w:ind w:left="360"/>
        <w:rPr>
          <w:rFonts w:ascii="Garamond" w:hAnsi="Garamond"/>
        </w:rPr>
      </w:pPr>
      <w:r w:rsidRPr="007418CD">
        <w:rPr>
          <w:rFonts w:ascii="Garamond" w:hAnsi="Garamond"/>
        </w:rPr>
        <w:t>Preliminary Nomination Deadline:</w:t>
      </w:r>
      <w:r w:rsidRPr="007B4526">
        <w:rPr>
          <w:rFonts w:ascii="Garamond" w:hAnsi="Garamond"/>
        </w:rPr>
        <w:tab/>
      </w:r>
      <w:r w:rsidRPr="007B4526">
        <w:rPr>
          <w:rFonts w:ascii="Garamond" w:hAnsi="Garamond"/>
        </w:rPr>
        <w:tab/>
      </w:r>
      <w:r w:rsidR="007B4526" w:rsidRPr="007B4526">
        <w:rPr>
          <w:rFonts w:ascii="Garamond" w:hAnsi="Garamond"/>
        </w:rPr>
        <w:tab/>
      </w:r>
      <w:r w:rsidR="001913FB">
        <w:rPr>
          <w:rFonts w:ascii="Garamond" w:hAnsi="Garamond"/>
        </w:rPr>
        <w:t>N/A</w:t>
      </w:r>
    </w:p>
    <w:p w14:paraId="37C10C08" w14:textId="57FAC94B" w:rsidR="007418CD" w:rsidRPr="007B4526" w:rsidRDefault="007418CD" w:rsidP="00A915CC">
      <w:pPr>
        <w:ind w:left="360"/>
        <w:rPr>
          <w:rFonts w:ascii="Garamond" w:hAnsi="Garamond"/>
        </w:rPr>
      </w:pPr>
      <w:r w:rsidRPr="007418CD">
        <w:rPr>
          <w:rFonts w:ascii="Garamond" w:hAnsi="Garamond"/>
        </w:rPr>
        <w:t>Full Nomination Deadline*:</w:t>
      </w:r>
      <w:r w:rsidRPr="007B4526">
        <w:rPr>
          <w:rFonts w:ascii="Garamond" w:hAnsi="Garamond"/>
        </w:rPr>
        <w:tab/>
      </w:r>
      <w:r w:rsidRPr="007B4526">
        <w:rPr>
          <w:rFonts w:ascii="Garamond" w:hAnsi="Garamond"/>
        </w:rPr>
        <w:tab/>
      </w:r>
      <w:r w:rsidRPr="007B4526">
        <w:rPr>
          <w:rFonts w:ascii="Garamond" w:hAnsi="Garamond"/>
        </w:rPr>
        <w:tab/>
      </w:r>
      <w:r w:rsidR="001913FB">
        <w:rPr>
          <w:rFonts w:ascii="Garamond" w:hAnsi="Garamond"/>
        </w:rPr>
        <w:t>N/A</w:t>
      </w:r>
    </w:p>
    <w:p w14:paraId="46484746" w14:textId="394C1B53" w:rsidR="007418CD" w:rsidRPr="007418CD" w:rsidRDefault="007418CD" w:rsidP="00A915CC">
      <w:pPr>
        <w:ind w:left="360"/>
        <w:rPr>
          <w:rFonts w:ascii="Garamond" w:hAnsi="Garamond"/>
          <w:color w:val="C00000"/>
        </w:rPr>
      </w:pPr>
      <w:r w:rsidRPr="007418CD">
        <w:rPr>
          <w:rFonts w:ascii="Garamond" w:hAnsi="Garamond"/>
          <w:i/>
          <w:color w:val="C00000"/>
        </w:rPr>
        <w:t>*Content Requirements differ, see award criteria</w:t>
      </w:r>
    </w:p>
    <w:p w14:paraId="5DE32351" w14:textId="77777777" w:rsidR="007418CD" w:rsidRPr="007418CD" w:rsidRDefault="007418CD" w:rsidP="007B4526">
      <w:pPr>
        <w:rPr>
          <w:rFonts w:ascii="Garamond" w:hAnsi="Garamond"/>
          <w:i/>
        </w:rPr>
      </w:pPr>
    </w:p>
    <w:p w14:paraId="6DCEC0ED" w14:textId="77777777" w:rsidR="007418CD" w:rsidRPr="007418CD" w:rsidRDefault="007418CD" w:rsidP="007B4526">
      <w:pPr>
        <w:rPr>
          <w:rFonts w:ascii="Garamond" w:hAnsi="Garamond"/>
          <w:i/>
        </w:rPr>
      </w:pPr>
    </w:p>
    <w:p w14:paraId="2FCC3085" w14:textId="77777777" w:rsidR="007418CD" w:rsidRPr="007418CD" w:rsidRDefault="007418CD" w:rsidP="00D63F35">
      <w:pPr>
        <w:numPr>
          <w:ilvl w:val="0"/>
          <w:numId w:val="31"/>
        </w:numPr>
        <w:spacing w:after="120"/>
        <w:ind w:left="360"/>
        <w:rPr>
          <w:rFonts w:ascii="Garamond" w:hAnsi="Garamond"/>
        </w:rPr>
      </w:pPr>
      <w:r w:rsidRPr="007418CD">
        <w:rPr>
          <w:rFonts w:ascii="Garamond" w:hAnsi="Garamond"/>
          <w:b/>
          <w:bCs/>
        </w:rPr>
        <w:t>President’s Associates Teaching Awards</w:t>
      </w:r>
    </w:p>
    <w:p w14:paraId="476E31DC" w14:textId="323014F6" w:rsidR="007418CD" w:rsidRPr="007418CD" w:rsidRDefault="007418CD" w:rsidP="00A915CC">
      <w:pPr>
        <w:ind w:left="360"/>
        <w:rPr>
          <w:rFonts w:ascii="Garamond" w:hAnsi="Garamond"/>
        </w:rPr>
      </w:pPr>
      <w:r w:rsidRPr="007418CD">
        <w:rPr>
          <w:rFonts w:ascii="Garamond" w:hAnsi="Garamond"/>
        </w:rPr>
        <w:t>Preliminary Nomination Deadline:</w:t>
      </w:r>
      <w:r w:rsidRPr="007B4526">
        <w:rPr>
          <w:rFonts w:ascii="Garamond" w:hAnsi="Garamond"/>
        </w:rPr>
        <w:tab/>
      </w:r>
      <w:r w:rsidRPr="007B4526">
        <w:rPr>
          <w:rFonts w:ascii="Garamond" w:hAnsi="Garamond"/>
        </w:rPr>
        <w:tab/>
      </w:r>
      <w:r w:rsidR="007B4526" w:rsidRPr="007B4526">
        <w:rPr>
          <w:rFonts w:ascii="Garamond" w:hAnsi="Garamond"/>
        </w:rPr>
        <w:tab/>
      </w:r>
      <w:r w:rsidRPr="007418CD">
        <w:rPr>
          <w:rFonts w:ascii="Garamond" w:hAnsi="Garamond"/>
        </w:rPr>
        <w:t>NONE</w:t>
      </w:r>
    </w:p>
    <w:p w14:paraId="697BB310" w14:textId="1B68D6BD" w:rsidR="007418CD" w:rsidRPr="007418CD" w:rsidRDefault="007418CD" w:rsidP="00A915CC">
      <w:pPr>
        <w:ind w:left="360"/>
        <w:rPr>
          <w:rFonts w:ascii="Garamond" w:hAnsi="Garamond"/>
        </w:rPr>
      </w:pPr>
      <w:r w:rsidRPr="007418CD">
        <w:rPr>
          <w:rFonts w:ascii="Garamond" w:hAnsi="Garamond"/>
        </w:rPr>
        <w:t>Full Nomination Deadline:</w:t>
      </w:r>
      <w:r w:rsidRPr="007B4526">
        <w:rPr>
          <w:rFonts w:ascii="Garamond" w:hAnsi="Garamond"/>
        </w:rPr>
        <w:tab/>
      </w:r>
      <w:r w:rsidRPr="007B4526">
        <w:rPr>
          <w:rFonts w:ascii="Garamond" w:hAnsi="Garamond"/>
        </w:rPr>
        <w:tab/>
      </w:r>
      <w:r w:rsidRPr="007B4526">
        <w:rPr>
          <w:rFonts w:ascii="Garamond" w:hAnsi="Garamond"/>
        </w:rPr>
        <w:tab/>
      </w:r>
      <w:r w:rsidR="007B4526" w:rsidRPr="007B4526">
        <w:rPr>
          <w:rFonts w:ascii="Garamond" w:hAnsi="Garamond"/>
        </w:rPr>
        <w:tab/>
      </w:r>
      <w:r w:rsidR="001913FB">
        <w:rPr>
          <w:rFonts w:ascii="Garamond" w:hAnsi="Garamond"/>
        </w:rPr>
        <w:t>WEDNESDAY</w:t>
      </w:r>
      <w:r w:rsidRPr="007418CD">
        <w:rPr>
          <w:rFonts w:ascii="Garamond" w:hAnsi="Garamond"/>
        </w:rPr>
        <w:t xml:space="preserve">, OCTOBER </w:t>
      </w:r>
      <w:r w:rsidR="001913FB">
        <w:rPr>
          <w:rFonts w:ascii="Garamond" w:hAnsi="Garamond"/>
        </w:rPr>
        <w:t>21</w:t>
      </w:r>
      <w:r w:rsidRPr="007418CD">
        <w:rPr>
          <w:rFonts w:ascii="Garamond" w:hAnsi="Garamond"/>
        </w:rPr>
        <w:t>, 20</w:t>
      </w:r>
      <w:r w:rsidR="001913FB">
        <w:rPr>
          <w:rFonts w:ascii="Garamond" w:hAnsi="Garamond"/>
        </w:rPr>
        <w:t>20</w:t>
      </w:r>
    </w:p>
    <w:p w14:paraId="49916D77" w14:textId="77777777" w:rsidR="007418CD" w:rsidRPr="007418CD" w:rsidRDefault="007418CD" w:rsidP="007B4526">
      <w:pPr>
        <w:rPr>
          <w:rFonts w:ascii="Garamond" w:hAnsi="Garamond"/>
          <w:b/>
          <w:bCs/>
        </w:rPr>
      </w:pPr>
    </w:p>
    <w:p w14:paraId="6B214359" w14:textId="77777777" w:rsidR="007418CD" w:rsidRPr="007418CD" w:rsidRDefault="007418CD" w:rsidP="007B4526">
      <w:pPr>
        <w:rPr>
          <w:rFonts w:ascii="Garamond" w:hAnsi="Garamond"/>
          <w:b/>
          <w:bCs/>
        </w:rPr>
      </w:pPr>
    </w:p>
    <w:p w14:paraId="7621945B" w14:textId="77777777" w:rsidR="007418CD" w:rsidRPr="007418CD" w:rsidRDefault="007418CD" w:rsidP="00C30C0F">
      <w:pPr>
        <w:numPr>
          <w:ilvl w:val="0"/>
          <w:numId w:val="31"/>
        </w:numPr>
        <w:spacing w:after="120"/>
        <w:ind w:left="360"/>
        <w:rPr>
          <w:rFonts w:ascii="Garamond" w:hAnsi="Garamond"/>
        </w:rPr>
      </w:pPr>
      <w:r w:rsidRPr="007418CD">
        <w:rPr>
          <w:rFonts w:ascii="Garamond" w:hAnsi="Garamond"/>
          <w:b/>
          <w:bCs/>
        </w:rPr>
        <w:t>UT System Academy of Distinguished Teachers</w:t>
      </w:r>
    </w:p>
    <w:p w14:paraId="01455DF9" w14:textId="2FF86EF3" w:rsidR="007418CD" w:rsidRPr="007418CD" w:rsidRDefault="007418CD" w:rsidP="00A915CC">
      <w:pPr>
        <w:ind w:left="360"/>
        <w:rPr>
          <w:rFonts w:ascii="Garamond" w:hAnsi="Garamond"/>
        </w:rPr>
      </w:pPr>
      <w:r w:rsidRPr="007418CD">
        <w:rPr>
          <w:rFonts w:ascii="Garamond" w:hAnsi="Garamond"/>
        </w:rPr>
        <w:t>Preliminary Nomination Deadline:</w:t>
      </w:r>
      <w:r w:rsidRPr="007418CD">
        <w:rPr>
          <w:rFonts w:ascii="Garamond" w:hAnsi="Garamond"/>
        </w:rPr>
        <w:tab/>
      </w:r>
      <w:r w:rsidRPr="007B4526">
        <w:rPr>
          <w:rFonts w:ascii="Garamond" w:hAnsi="Garamond"/>
        </w:rPr>
        <w:tab/>
      </w:r>
      <w:r w:rsidR="007B4526" w:rsidRPr="007B4526">
        <w:rPr>
          <w:rFonts w:ascii="Garamond" w:hAnsi="Garamond"/>
        </w:rPr>
        <w:tab/>
      </w:r>
      <w:r w:rsidRPr="007418CD">
        <w:rPr>
          <w:rFonts w:ascii="Garamond" w:hAnsi="Garamond"/>
        </w:rPr>
        <w:t>NONE</w:t>
      </w:r>
    </w:p>
    <w:p w14:paraId="5D32D71F" w14:textId="7691F1EB" w:rsidR="007418CD" w:rsidRPr="007418CD" w:rsidRDefault="007418CD" w:rsidP="00A915CC">
      <w:pPr>
        <w:ind w:left="360"/>
        <w:rPr>
          <w:rFonts w:ascii="Garamond" w:hAnsi="Garamond"/>
        </w:rPr>
      </w:pPr>
      <w:r w:rsidRPr="007418CD">
        <w:rPr>
          <w:rFonts w:ascii="Garamond" w:hAnsi="Garamond"/>
        </w:rPr>
        <w:t>Full Nomination Deadline*:</w:t>
      </w:r>
      <w:r w:rsidRPr="007418CD">
        <w:rPr>
          <w:rFonts w:ascii="Garamond" w:hAnsi="Garamond"/>
        </w:rPr>
        <w:tab/>
      </w:r>
      <w:r w:rsidRPr="007B4526">
        <w:rPr>
          <w:rFonts w:ascii="Garamond" w:hAnsi="Garamond"/>
        </w:rPr>
        <w:tab/>
      </w:r>
      <w:r w:rsidRPr="007B4526">
        <w:rPr>
          <w:rFonts w:ascii="Garamond" w:hAnsi="Garamond"/>
        </w:rPr>
        <w:tab/>
      </w:r>
      <w:r w:rsidR="002C43AC">
        <w:rPr>
          <w:rFonts w:ascii="Garamond" w:hAnsi="Garamond"/>
        </w:rPr>
        <w:t>WEDNESDAY</w:t>
      </w:r>
      <w:r w:rsidRPr="007418CD">
        <w:rPr>
          <w:rFonts w:ascii="Garamond" w:hAnsi="Garamond"/>
        </w:rPr>
        <w:t xml:space="preserve">, NOVEMBER </w:t>
      </w:r>
      <w:r w:rsidR="002C43AC">
        <w:rPr>
          <w:rFonts w:ascii="Garamond" w:hAnsi="Garamond"/>
        </w:rPr>
        <w:t>4</w:t>
      </w:r>
      <w:r w:rsidRPr="007418CD">
        <w:rPr>
          <w:rFonts w:ascii="Garamond" w:hAnsi="Garamond"/>
        </w:rPr>
        <w:t>, 20</w:t>
      </w:r>
      <w:r w:rsidR="002C1FD3">
        <w:rPr>
          <w:rFonts w:ascii="Garamond" w:hAnsi="Garamond"/>
        </w:rPr>
        <w:t>20</w:t>
      </w:r>
    </w:p>
    <w:p w14:paraId="0273ACEA" w14:textId="77777777" w:rsidR="007418CD" w:rsidRPr="007418CD" w:rsidRDefault="007418CD" w:rsidP="00A915CC">
      <w:pPr>
        <w:ind w:left="360"/>
        <w:rPr>
          <w:rFonts w:ascii="Garamond" w:hAnsi="Garamond"/>
          <w:color w:val="C00000"/>
        </w:rPr>
      </w:pPr>
      <w:r w:rsidRPr="007418CD">
        <w:rPr>
          <w:rFonts w:ascii="Garamond" w:hAnsi="Garamond"/>
          <w:i/>
          <w:color w:val="C00000"/>
        </w:rPr>
        <w:t>*Content Requirements differ, see award criteria</w:t>
      </w:r>
    </w:p>
    <w:p w14:paraId="2ABD341F" w14:textId="77777777" w:rsidR="007418CD" w:rsidRPr="007418CD" w:rsidRDefault="007418CD" w:rsidP="007B4526">
      <w:pPr>
        <w:rPr>
          <w:rFonts w:ascii="Garamond" w:hAnsi="Garamond"/>
          <w:i/>
        </w:rPr>
      </w:pPr>
    </w:p>
    <w:p w14:paraId="37855C10" w14:textId="77777777" w:rsidR="007418CD" w:rsidRPr="007418CD" w:rsidRDefault="007418CD" w:rsidP="007B4526">
      <w:pPr>
        <w:rPr>
          <w:rFonts w:ascii="Garamond" w:hAnsi="Garamond"/>
          <w:i/>
        </w:rPr>
      </w:pPr>
    </w:p>
    <w:p w14:paraId="12299148" w14:textId="77777777" w:rsidR="007418CD" w:rsidRPr="007418CD" w:rsidRDefault="007418CD" w:rsidP="00C30C0F">
      <w:pPr>
        <w:numPr>
          <w:ilvl w:val="0"/>
          <w:numId w:val="31"/>
        </w:numPr>
        <w:spacing w:after="120"/>
        <w:ind w:left="360"/>
        <w:rPr>
          <w:rFonts w:ascii="Garamond" w:hAnsi="Garamond"/>
        </w:rPr>
      </w:pPr>
      <w:r w:rsidRPr="007418CD">
        <w:rPr>
          <w:rFonts w:ascii="Garamond" w:hAnsi="Garamond"/>
          <w:b/>
          <w:bCs/>
        </w:rPr>
        <w:t>Regents’ Outstanding Teaching Award</w:t>
      </w:r>
    </w:p>
    <w:p w14:paraId="5FB724DC" w14:textId="5A7D2FC8" w:rsidR="007418CD" w:rsidRPr="007418CD" w:rsidRDefault="007418CD" w:rsidP="00A915CC">
      <w:pPr>
        <w:ind w:left="360"/>
        <w:rPr>
          <w:rFonts w:ascii="Garamond" w:hAnsi="Garamond"/>
        </w:rPr>
      </w:pPr>
      <w:r w:rsidRPr="007418CD">
        <w:rPr>
          <w:rFonts w:ascii="Garamond" w:hAnsi="Garamond"/>
        </w:rPr>
        <w:t>Preliminary Nomination Deadline:</w:t>
      </w:r>
      <w:r w:rsidRPr="007418CD">
        <w:rPr>
          <w:rFonts w:ascii="Garamond" w:hAnsi="Garamond"/>
        </w:rPr>
        <w:tab/>
      </w:r>
      <w:r w:rsidRPr="007B4526">
        <w:rPr>
          <w:rFonts w:ascii="Garamond" w:hAnsi="Garamond"/>
        </w:rPr>
        <w:tab/>
      </w:r>
      <w:r w:rsidR="007B4526" w:rsidRPr="007B4526">
        <w:rPr>
          <w:rFonts w:ascii="Garamond" w:hAnsi="Garamond"/>
        </w:rPr>
        <w:tab/>
      </w:r>
      <w:r w:rsidR="005D4D37">
        <w:rPr>
          <w:rFonts w:ascii="Garamond" w:hAnsi="Garamond"/>
        </w:rPr>
        <w:t>THURSDAY</w:t>
      </w:r>
      <w:r w:rsidRPr="007418CD">
        <w:rPr>
          <w:rFonts w:ascii="Garamond" w:hAnsi="Garamond"/>
        </w:rPr>
        <w:t xml:space="preserve">, </w:t>
      </w:r>
      <w:r w:rsidR="00296244">
        <w:rPr>
          <w:rFonts w:ascii="Garamond" w:hAnsi="Garamond"/>
        </w:rPr>
        <w:t xml:space="preserve">DECEMBER </w:t>
      </w:r>
      <w:r w:rsidR="005D4D37">
        <w:rPr>
          <w:rFonts w:ascii="Garamond" w:hAnsi="Garamond"/>
        </w:rPr>
        <w:t>3</w:t>
      </w:r>
      <w:r w:rsidR="00296244">
        <w:rPr>
          <w:rFonts w:ascii="Garamond" w:hAnsi="Garamond"/>
        </w:rPr>
        <w:t>, 2020</w:t>
      </w:r>
    </w:p>
    <w:p w14:paraId="100E047C" w14:textId="4B092513" w:rsidR="007418CD" w:rsidRPr="007418CD" w:rsidRDefault="007418CD" w:rsidP="00A915CC">
      <w:pPr>
        <w:ind w:left="360"/>
        <w:rPr>
          <w:rFonts w:ascii="Garamond" w:hAnsi="Garamond"/>
        </w:rPr>
      </w:pPr>
      <w:r w:rsidRPr="007418CD">
        <w:rPr>
          <w:rFonts w:ascii="Garamond" w:hAnsi="Garamond"/>
        </w:rPr>
        <w:t>Full Nomination Deadline*:</w:t>
      </w:r>
      <w:r w:rsidRPr="007418CD">
        <w:rPr>
          <w:rFonts w:ascii="Garamond" w:hAnsi="Garamond"/>
        </w:rPr>
        <w:tab/>
      </w:r>
      <w:r w:rsidRPr="007B4526">
        <w:rPr>
          <w:rFonts w:ascii="Garamond" w:hAnsi="Garamond"/>
        </w:rPr>
        <w:tab/>
      </w:r>
      <w:r w:rsidRPr="007B4526">
        <w:rPr>
          <w:rFonts w:ascii="Garamond" w:hAnsi="Garamond"/>
        </w:rPr>
        <w:tab/>
      </w:r>
      <w:r w:rsidR="005D4D37">
        <w:rPr>
          <w:rFonts w:ascii="Garamond" w:hAnsi="Garamond"/>
        </w:rPr>
        <w:t>TUESDAY</w:t>
      </w:r>
      <w:r w:rsidRPr="007418CD">
        <w:rPr>
          <w:rFonts w:ascii="Garamond" w:hAnsi="Garamond"/>
        </w:rPr>
        <w:t xml:space="preserve">, JANUARY </w:t>
      </w:r>
      <w:r w:rsidR="005D4D37">
        <w:rPr>
          <w:rFonts w:ascii="Garamond" w:hAnsi="Garamond"/>
        </w:rPr>
        <w:t>19</w:t>
      </w:r>
      <w:r w:rsidRPr="007418CD">
        <w:rPr>
          <w:rFonts w:ascii="Garamond" w:hAnsi="Garamond"/>
        </w:rPr>
        <w:t>, 202</w:t>
      </w:r>
      <w:r w:rsidR="00296244">
        <w:rPr>
          <w:rFonts w:ascii="Garamond" w:hAnsi="Garamond"/>
        </w:rPr>
        <w:t>1</w:t>
      </w:r>
    </w:p>
    <w:p w14:paraId="04CEC67E" w14:textId="77777777" w:rsidR="007418CD" w:rsidRPr="007418CD" w:rsidRDefault="007418CD" w:rsidP="00A915CC">
      <w:pPr>
        <w:ind w:left="360"/>
        <w:rPr>
          <w:rFonts w:ascii="Garamond" w:hAnsi="Garamond"/>
          <w:color w:val="C00000"/>
        </w:rPr>
      </w:pPr>
      <w:r w:rsidRPr="007418CD">
        <w:rPr>
          <w:rFonts w:ascii="Garamond" w:hAnsi="Garamond"/>
          <w:i/>
          <w:color w:val="C00000"/>
        </w:rPr>
        <w:t>*Content Requirements differ, see award criteria</w:t>
      </w:r>
    </w:p>
    <w:p w14:paraId="0BA18128" w14:textId="77777777" w:rsidR="007418CD" w:rsidRPr="007418CD" w:rsidRDefault="007418CD" w:rsidP="007B4526">
      <w:pPr>
        <w:rPr>
          <w:rFonts w:ascii="Garamond" w:hAnsi="Garamond"/>
          <w:i/>
        </w:rPr>
      </w:pPr>
    </w:p>
    <w:p w14:paraId="4DE4838B" w14:textId="77777777" w:rsidR="007418CD" w:rsidRPr="007418CD" w:rsidRDefault="007418CD" w:rsidP="007B4526">
      <w:pPr>
        <w:rPr>
          <w:rFonts w:ascii="Garamond" w:hAnsi="Garamond"/>
          <w:i/>
        </w:rPr>
      </w:pPr>
    </w:p>
    <w:p w14:paraId="5297452F" w14:textId="77777777" w:rsidR="007418CD" w:rsidRPr="007418CD" w:rsidRDefault="007418CD" w:rsidP="00D63F35">
      <w:pPr>
        <w:numPr>
          <w:ilvl w:val="0"/>
          <w:numId w:val="31"/>
        </w:numPr>
        <w:ind w:left="360"/>
        <w:rPr>
          <w:rFonts w:ascii="Garamond" w:hAnsi="Garamond"/>
        </w:rPr>
      </w:pPr>
      <w:r w:rsidRPr="007418CD">
        <w:rPr>
          <w:rFonts w:ascii="Garamond" w:hAnsi="Garamond"/>
          <w:b/>
          <w:bCs/>
        </w:rPr>
        <w:t>Academy of Distinguished Teachers</w:t>
      </w:r>
    </w:p>
    <w:p w14:paraId="1046062D" w14:textId="77777777" w:rsidR="007418CD" w:rsidRPr="007418CD" w:rsidRDefault="007418CD" w:rsidP="00D63F35">
      <w:pPr>
        <w:numPr>
          <w:ilvl w:val="0"/>
          <w:numId w:val="31"/>
        </w:numPr>
        <w:ind w:left="360"/>
        <w:rPr>
          <w:rFonts w:ascii="Garamond" w:hAnsi="Garamond"/>
        </w:rPr>
      </w:pPr>
      <w:r w:rsidRPr="007418CD">
        <w:rPr>
          <w:rFonts w:ascii="Garamond" w:hAnsi="Garamond"/>
          <w:b/>
        </w:rPr>
        <w:t xml:space="preserve">William David </w:t>
      </w:r>
      <w:proofErr w:type="spellStart"/>
      <w:r w:rsidRPr="007418CD">
        <w:rPr>
          <w:rFonts w:ascii="Garamond" w:hAnsi="Garamond"/>
          <w:b/>
        </w:rPr>
        <w:t>Blunk</w:t>
      </w:r>
      <w:proofErr w:type="spellEnd"/>
      <w:r w:rsidRPr="007418CD">
        <w:rPr>
          <w:rFonts w:ascii="Garamond" w:hAnsi="Garamond"/>
          <w:b/>
        </w:rPr>
        <w:t xml:space="preserve"> Memorial Professorship</w:t>
      </w:r>
    </w:p>
    <w:p w14:paraId="6967A79D" w14:textId="77777777" w:rsidR="007418CD" w:rsidRPr="007418CD" w:rsidRDefault="007418CD" w:rsidP="00D63F35">
      <w:pPr>
        <w:numPr>
          <w:ilvl w:val="0"/>
          <w:numId w:val="31"/>
        </w:numPr>
        <w:spacing w:after="120"/>
        <w:ind w:left="360"/>
        <w:rPr>
          <w:rFonts w:ascii="Garamond" w:hAnsi="Garamond"/>
        </w:rPr>
      </w:pPr>
      <w:r w:rsidRPr="007418CD">
        <w:rPr>
          <w:rFonts w:ascii="Garamond" w:hAnsi="Garamond"/>
          <w:b/>
          <w:bCs/>
        </w:rPr>
        <w:t>Dads’ Association Centennial Teaching Fellowships</w:t>
      </w:r>
    </w:p>
    <w:p w14:paraId="489625E0" w14:textId="7A437549" w:rsidR="007418CD" w:rsidRPr="007418CD" w:rsidRDefault="007418CD" w:rsidP="00A915CC">
      <w:pPr>
        <w:ind w:left="360"/>
        <w:rPr>
          <w:rFonts w:ascii="Garamond" w:hAnsi="Garamond"/>
        </w:rPr>
      </w:pPr>
      <w:r w:rsidRPr="007418CD">
        <w:rPr>
          <w:rFonts w:ascii="Garamond" w:hAnsi="Garamond"/>
        </w:rPr>
        <w:t>Preliminary Nomination Deadline:</w:t>
      </w:r>
      <w:r w:rsidRPr="007418CD">
        <w:rPr>
          <w:rFonts w:ascii="Garamond" w:hAnsi="Garamond"/>
        </w:rPr>
        <w:tab/>
      </w:r>
      <w:r w:rsidR="007B4526" w:rsidRPr="007B4526">
        <w:rPr>
          <w:rFonts w:ascii="Garamond" w:hAnsi="Garamond"/>
        </w:rPr>
        <w:tab/>
      </w:r>
      <w:r w:rsidR="007B4526" w:rsidRPr="007B4526">
        <w:rPr>
          <w:rFonts w:ascii="Garamond" w:hAnsi="Garamond"/>
        </w:rPr>
        <w:tab/>
      </w:r>
      <w:r w:rsidRPr="007418CD">
        <w:rPr>
          <w:rFonts w:ascii="Garamond" w:hAnsi="Garamond"/>
        </w:rPr>
        <w:t xml:space="preserve">MONDAY, JANUARY </w:t>
      </w:r>
      <w:r w:rsidR="007828E3">
        <w:rPr>
          <w:rFonts w:ascii="Garamond" w:hAnsi="Garamond"/>
        </w:rPr>
        <w:t>4</w:t>
      </w:r>
      <w:r w:rsidRPr="007418CD">
        <w:rPr>
          <w:rFonts w:ascii="Garamond" w:hAnsi="Garamond"/>
        </w:rPr>
        <w:t>, 202</w:t>
      </w:r>
      <w:r w:rsidR="007828E3">
        <w:rPr>
          <w:rFonts w:ascii="Garamond" w:hAnsi="Garamond"/>
        </w:rPr>
        <w:t>1</w:t>
      </w:r>
    </w:p>
    <w:p w14:paraId="4337D52C" w14:textId="472C8985" w:rsidR="007418CD" w:rsidRPr="007418CD" w:rsidRDefault="007418CD" w:rsidP="00A915CC">
      <w:pPr>
        <w:ind w:left="360"/>
        <w:rPr>
          <w:rFonts w:ascii="Garamond" w:hAnsi="Garamond"/>
        </w:rPr>
      </w:pPr>
      <w:r w:rsidRPr="007418CD">
        <w:rPr>
          <w:rFonts w:ascii="Garamond" w:hAnsi="Garamond"/>
        </w:rPr>
        <w:t>Full Nomination Deadline:</w:t>
      </w:r>
      <w:r w:rsidRPr="007418CD">
        <w:rPr>
          <w:rFonts w:ascii="Garamond" w:hAnsi="Garamond"/>
        </w:rPr>
        <w:tab/>
      </w:r>
      <w:r w:rsidR="007B4526" w:rsidRPr="007B4526">
        <w:rPr>
          <w:rFonts w:ascii="Garamond" w:hAnsi="Garamond"/>
        </w:rPr>
        <w:tab/>
      </w:r>
      <w:r w:rsidR="007B4526" w:rsidRPr="007B4526">
        <w:rPr>
          <w:rFonts w:ascii="Garamond" w:hAnsi="Garamond"/>
        </w:rPr>
        <w:tab/>
      </w:r>
      <w:r w:rsidR="007B4526" w:rsidRPr="007B4526">
        <w:rPr>
          <w:rFonts w:ascii="Garamond" w:hAnsi="Garamond"/>
        </w:rPr>
        <w:tab/>
      </w:r>
      <w:r w:rsidR="007828E3">
        <w:rPr>
          <w:rFonts w:ascii="Garamond" w:hAnsi="Garamond"/>
        </w:rPr>
        <w:t>WEDNESDAY</w:t>
      </w:r>
      <w:r w:rsidRPr="007418CD">
        <w:rPr>
          <w:rFonts w:ascii="Garamond" w:hAnsi="Garamond"/>
        </w:rPr>
        <w:t xml:space="preserve">, FEBRUARY </w:t>
      </w:r>
      <w:r w:rsidR="007828E3">
        <w:rPr>
          <w:rFonts w:ascii="Garamond" w:hAnsi="Garamond"/>
        </w:rPr>
        <w:t>3</w:t>
      </w:r>
      <w:r w:rsidRPr="007418CD">
        <w:rPr>
          <w:rFonts w:ascii="Garamond" w:hAnsi="Garamond"/>
        </w:rPr>
        <w:t>, 202</w:t>
      </w:r>
      <w:r w:rsidR="007828E3">
        <w:rPr>
          <w:rFonts w:ascii="Garamond" w:hAnsi="Garamond"/>
        </w:rPr>
        <w:t>1</w:t>
      </w:r>
    </w:p>
    <w:p w14:paraId="4FF9C7CF" w14:textId="77777777" w:rsidR="007418CD" w:rsidRPr="007418CD" w:rsidRDefault="007418CD" w:rsidP="007B4526">
      <w:pPr>
        <w:rPr>
          <w:rFonts w:ascii="Garamond" w:hAnsi="Garamond"/>
        </w:rPr>
      </w:pPr>
    </w:p>
    <w:p w14:paraId="3C732D56" w14:textId="77777777" w:rsidR="007418CD" w:rsidRPr="007418CD" w:rsidRDefault="007418CD" w:rsidP="007B4526">
      <w:pPr>
        <w:rPr>
          <w:rFonts w:ascii="Garamond" w:hAnsi="Garamond"/>
        </w:rPr>
      </w:pPr>
    </w:p>
    <w:p w14:paraId="299F0D9E" w14:textId="77777777" w:rsidR="007418CD" w:rsidRPr="007418CD" w:rsidRDefault="007418CD" w:rsidP="00C30C0F">
      <w:pPr>
        <w:numPr>
          <w:ilvl w:val="0"/>
          <w:numId w:val="31"/>
        </w:numPr>
        <w:ind w:left="360"/>
        <w:rPr>
          <w:rFonts w:ascii="Garamond" w:hAnsi="Garamond"/>
        </w:rPr>
      </w:pPr>
      <w:r w:rsidRPr="007418CD">
        <w:rPr>
          <w:rFonts w:ascii="Garamond" w:hAnsi="Garamond"/>
          <w:b/>
          <w:bCs/>
        </w:rPr>
        <w:t>Raymond Dickson Centennial Endowed Teaching Fellowship</w:t>
      </w:r>
    </w:p>
    <w:p w14:paraId="55DA23EA" w14:textId="095C8530" w:rsidR="007418CD" w:rsidRPr="007418CD" w:rsidRDefault="007418CD" w:rsidP="00C30C0F">
      <w:pPr>
        <w:numPr>
          <w:ilvl w:val="0"/>
          <w:numId w:val="31"/>
        </w:numPr>
        <w:ind w:left="360"/>
        <w:rPr>
          <w:rFonts w:ascii="Garamond" w:hAnsi="Garamond"/>
        </w:rPr>
      </w:pPr>
      <w:r w:rsidRPr="007418CD">
        <w:rPr>
          <w:rFonts w:ascii="Garamond" w:hAnsi="Garamond"/>
          <w:b/>
        </w:rPr>
        <w:t>Harry Ransom Award for Teaching Excellence (</w:t>
      </w:r>
      <w:r w:rsidR="007B4526">
        <w:rPr>
          <w:rFonts w:ascii="Garamond" w:hAnsi="Garamond"/>
          <w:b/>
        </w:rPr>
        <w:t>non-</w:t>
      </w:r>
      <w:r w:rsidRPr="007418CD">
        <w:rPr>
          <w:rFonts w:ascii="Garamond" w:hAnsi="Garamond"/>
          <w:b/>
        </w:rPr>
        <w:t>tenure</w:t>
      </w:r>
      <w:r w:rsidR="007B4526">
        <w:rPr>
          <w:rFonts w:ascii="Garamond" w:hAnsi="Garamond"/>
          <w:b/>
        </w:rPr>
        <w:t xml:space="preserve"> </w:t>
      </w:r>
      <w:r w:rsidRPr="007418CD">
        <w:rPr>
          <w:rFonts w:ascii="Garamond" w:hAnsi="Garamond"/>
          <w:b/>
        </w:rPr>
        <w:t>line faculty)</w:t>
      </w:r>
    </w:p>
    <w:p w14:paraId="2CA0A6B8" w14:textId="77777777" w:rsidR="007418CD" w:rsidRPr="007418CD" w:rsidRDefault="007418CD" w:rsidP="00C30C0F">
      <w:pPr>
        <w:numPr>
          <w:ilvl w:val="0"/>
          <w:numId w:val="31"/>
        </w:numPr>
        <w:ind w:left="360"/>
        <w:rPr>
          <w:rFonts w:ascii="Garamond" w:hAnsi="Garamond"/>
        </w:rPr>
      </w:pPr>
      <w:r w:rsidRPr="007418CD">
        <w:rPr>
          <w:rFonts w:ascii="Garamond" w:hAnsi="Garamond"/>
          <w:b/>
        </w:rPr>
        <w:t>Josefina Paredes Endowed Teaching Award</w:t>
      </w:r>
    </w:p>
    <w:p w14:paraId="2A28AB19" w14:textId="77777777" w:rsidR="007418CD" w:rsidRPr="007418CD" w:rsidRDefault="007418CD" w:rsidP="00C30C0F">
      <w:pPr>
        <w:numPr>
          <w:ilvl w:val="0"/>
          <w:numId w:val="31"/>
        </w:numPr>
        <w:spacing w:after="120"/>
        <w:ind w:left="360"/>
        <w:rPr>
          <w:rFonts w:ascii="Garamond" w:hAnsi="Garamond"/>
        </w:rPr>
      </w:pPr>
      <w:r w:rsidRPr="007418CD">
        <w:rPr>
          <w:rFonts w:ascii="Garamond" w:hAnsi="Garamond"/>
          <w:b/>
        </w:rPr>
        <w:t>Leslie Waggener Centennial Teaching Fellowship</w:t>
      </w:r>
    </w:p>
    <w:p w14:paraId="7538B825" w14:textId="168EEEED" w:rsidR="007418CD" w:rsidRPr="007418CD" w:rsidRDefault="007418CD" w:rsidP="00A915CC">
      <w:pPr>
        <w:ind w:left="360"/>
        <w:rPr>
          <w:rFonts w:ascii="Garamond" w:hAnsi="Garamond"/>
        </w:rPr>
      </w:pPr>
      <w:r w:rsidRPr="007418CD">
        <w:rPr>
          <w:rFonts w:ascii="Garamond" w:hAnsi="Garamond"/>
        </w:rPr>
        <w:t>Preliminary Nomination Deadline:</w:t>
      </w:r>
      <w:r w:rsidRPr="007418CD">
        <w:rPr>
          <w:rFonts w:ascii="Garamond" w:hAnsi="Garamond"/>
        </w:rPr>
        <w:tab/>
      </w:r>
      <w:r w:rsidR="007B4526" w:rsidRPr="007B4526">
        <w:rPr>
          <w:rFonts w:ascii="Garamond" w:hAnsi="Garamond"/>
        </w:rPr>
        <w:tab/>
      </w:r>
      <w:r w:rsidR="007B4526" w:rsidRPr="007B4526">
        <w:rPr>
          <w:rFonts w:ascii="Garamond" w:hAnsi="Garamond"/>
        </w:rPr>
        <w:tab/>
      </w:r>
      <w:r w:rsidRPr="007418CD">
        <w:rPr>
          <w:rFonts w:ascii="Garamond" w:hAnsi="Garamond"/>
        </w:rPr>
        <w:t>TUESDAY, MARCH 2</w:t>
      </w:r>
      <w:r w:rsidR="004315A7">
        <w:rPr>
          <w:rFonts w:ascii="Garamond" w:hAnsi="Garamond"/>
        </w:rPr>
        <w:t>3</w:t>
      </w:r>
      <w:r w:rsidRPr="007418CD">
        <w:rPr>
          <w:rFonts w:ascii="Garamond" w:hAnsi="Garamond"/>
        </w:rPr>
        <w:t>, 202</w:t>
      </w:r>
      <w:r w:rsidR="004315A7">
        <w:rPr>
          <w:rFonts w:ascii="Garamond" w:hAnsi="Garamond"/>
        </w:rPr>
        <w:t>1</w:t>
      </w:r>
    </w:p>
    <w:p w14:paraId="1BFD4A05" w14:textId="6A440CE7" w:rsidR="007418CD" w:rsidRPr="007418CD" w:rsidRDefault="007418CD" w:rsidP="00A915CC">
      <w:pPr>
        <w:ind w:left="360"/>
        <w:rPr>
          <w:rFonts w:ascii="Garamond" w:hAnsi="Garamond"/>
        </w:rPr>
      </w:pPr>
      <w:r w:rsidRPr="007418CD">
        <w:rPr>
          <w:rFonts w:ascii="Garamond" w:hAnsi="Garamond"/>
        </w:rPr>
        <w:t>Full Nomination Deadline:</w:t>
      </w:r>
      <w:r w:rsidRPr="007418CD">
        <w:rPr>
          <w:rFonts w:ascii="Garamond" w:hAnsi="Garamond"/>
        </w:rPr>
        <w:tab/>
      </w:r>
      <w:r w:rsidR="007B4526" w:rsidRPr="007B4526">
        <w:rPr>
          <w:rFonts w:ascii="Garamond" w:hAnsi="Garamond"/>
        </w:rPr>
        <w:tab/>
      </w:r>
      <w:r w:rsidR="007B4526" w:rsidRPr="007B4526">
        <w:rPr>
          <w:rFonts w:ascii="Garamond" w:hAnsi="Garamond"/>
        </w:rPr>
        <w:tab/>
      </w:r>
      <w:r w:rsidR="007B4526" w:rsidRPr="007B4526">
        <w:rPr>
          <w:rFonts w:ascii="Garamond" w:hAnsi="Garamond"/>
        </w:rPr>
        <w:tab/>
      </w:r>
      <w:r w:rsidR="004315A7">
        <w:rPr>
          <w:rFonts w:ascii="Garamond" w:hAnsi="Garamond"/>
        </w:rPr>
        <w:t>FRIDAY</w:t>
      </w:r>
      <w:r w:rsidRPr="007418CD">
        <w:rPr>
          <w:rFonts w:ascii="Garamond" w:hAnsi="Garamond"/>
        </w:rPr>
        <w:t>, APRIL 30, 202</w:t>
      </w:r>
      <w:r w:rsidR="004315A7">
        <w:rPr>
          <w:rFonts w:ascii="Garamond" w:hAnsi="Garamond"/>
        </w:rPr>
        <w:t>1</w:t>
      </w:r>
    </w:p>
    <w:p w14:paraId="1391A575" w14:textId="01E80961" w:rsidR="005D630E" w:rsidRPr="007B4526" w:rsidRDefault="005D630E" w:rsidP="007B4526">
      <w:pPr>
        <w:rPr>
          <w:rFonts w:ascii="Garamond" w:hAnsi="Garamond"/>
        </w:rPr>
      </w:pPr>
    </w:p>
    <w:p w14:paraId="4237A839" w14:textId="77777777" w:rsidR="005D630E" w:rsidRPr="007B4526" w:rsidRDefault="005D630E" w:rsidP="007B4526">
      <w:pPr>
        <w:rPr>
          <w:rFonts w:ascii="Garamond" w:hAnsi="Garamond"/>
        </w:rPr>
      </w:pPr>
    </w:p>
    <w:p w14:paraId="713DC118" w14:textId="77777777" w:rsidR="007B4526" w:rsidRDefault="007B4526">
      <w:pPr>
        <w:rPr>
          <w:rFonts w:ascii="Garamond" w:hAnsi="Garamond"/>
          <w:b/>
          <w:u w:val="single"/>
        </w:rPr>
      </w:pPr>
      <w:r>
        <w:rPr>
          <w:rFonts w:ascii="Garamond" w:hAnsi="Garamond"/>
          <w:b/>
          <w:u w:val="single"/>
        </w:rPr>
        <w:br w:type="page"/>
      </w:r>
    </w:p>
    <w:p w14:paraId="7A289FFE" w14:textId="0CA00072" w:rsidR="007B5DAC" w:rsidRDefault="0073339D" w:rsidP="00402F0C">
      <w:pPr>
        <w:widowControl w:val="0"/>
        <w:autoSpaceDE w:val="0"/>
        <w:autoSpaceDN w:val="0"/>
        <w:adjustRightInd w:val="0"/>
        <w:jc w:val="center"/>
        <w:rPr>
          <w:rFonts w:ascii="Garamond" w:hAnsi="Garamond" w:cs="Garamond"/>
          <w:b/>
          <w:bCs/>
          <w:color w:val="000000"/>
          <w:u w:val="single"/>
        </w:rPr>
      </w:pPr>
      <w:r>
        <w:rPr>
          <w:rFonts w:ascii="Garamond" w:hAnsi="Garamond" w:cs="Garamond"/>
          <w:b/>
          <w:bCs/>
          <w:color w:val="000000"/>
          <w:u w:val="single"/>
        </w:rPr>
        <w:lastRenderedPageBreak/>
        <w:t>PRELIMINARY</w:t>
      </w:r>
      <w:r w:rsidRPr="0073339D">
        <w:rPr>
          <w:rFonts w:ascii="Garamond" w:hAnsi="Garamond" w:cs="Garamond"/>
          <w:b/>
          <w:bCs/>
          <w:color w:val="000000"/>
          <w:u w:val="single"/>
        </w:rPr>
        <w:t xml:space="preserve"> No</w:t>
      </w:r>
      <w:r w:rsidR="007B5DAC">
        <w:rPr>
          <w:rFonts w:ascii="Garamond" w:hAnsi="Garamond" w:cs="Garamond"/>
          <w:b/>
          <w:bCs/>
          <w:color w:val="000000"/>
          <w:u w:val="single"/>
        </w:rPr>
        <w:t>mination: Submission Guidelines</w:t>
      </w:r>
    </w:p>
    <w:p w14:paraId="013B21B4" w14:textId="77777777" w:rsidR="0073339D" w:rsidRPr="0073339D" w:rsidRDefault="0073339D" w:rsidP="00402F0C">
      <w:pPr>
        <w:widowControl w:val="0"/>
        <w:autoSpaceDE w:val="0"/>
        <w:autoSpaceDN w:val="0"/>
        <w:adjustRightInd w:val="0"/>
        <w:rPr>
          <w:rFonts w:ascii="Garamond" w:hAnsi="Garamond" w:cs="Garamond"/>
          <w:bCs/>
          <w:color w:val="000000"/>
        </w:rPr>
      </w:pPr>
    </w:p>
    <w:p w14:paraId="5ABF3649" w14:textId="77777777" w:rsidR="00C20AC8" w:rsidRDefault="00C20AC8" w:rsidP="00C20AC8">
      <w:pPr>
        <w:widowControl w:val="0"/>
        <w:autoSpaceDE w:val="0"/>
        <w:autoSpaceDN w:val="0"/>
        <w:adjustRightInd w:val="0"/>
        <w:rPr>
          <w:rFonts w:ascii="Garamond" w:hAnsi="Garamond" w:cs="Garamond"/>
          <w:bCs/>
          <w:color w:val="000000"/>
        </w:rPr>
      </w:pPr>
    </w:p>
    <w:p w14:paraId="07349A47" w14:textId="77777777" w:rsidR="00C20AC8" w:rsidRPr="00C20AC8" w:rsidRDefault="00C20AC8" w:rsidP="00C20AC8">
      <w:pPr>
        <w:widowControl w:val="0"/>
        <w:autoSpaceDE w:val="0"/>
        <w:autoSpaceDN w:val="0"/>
        <w:adjustRightInd w:val="0"/>
        <w:rPr>
          <w:rFonts w:ascii="Garamond" w:hAnsi="Garamond" w:cs="Garamond"/>
          <w:bCs/>
          <w:color w:val="000000"/>
        </w:rPr>
      </w:pPr>
      <w:r w:rsidRPr="00C20AC8">
        <w:rPr>
          <w:rFonts w:ascii="Garamond" w:hAnsi="Garamond" w:cs="Garamond"/>
          <w:b/>
          <w:bCs/>
          <w:color w:val="000000"/>
          <w:u w:val="single"/>
        </w:rPr>
        <w:t>Submission Instructions</w:t>
      </w:r>
    </w:p>
    <w:p w14:paraId="41D8F272" w14:textId="77777777" w:rsidR="00F9754A" w:rsidRPr="00F9754A" w:rsidRDefault="00F9754A" w:rsidP="00F9754A">
      <w:pPr>
        <w:widowControl w:val="0"/>
        <w:autoSpaceDE w:val="0"/>
        <w:autoSpaceDN w:val="0"/>
        <w:adjustRightInd w:val="0"/>
        <w:rPr>
          <w:rFonts w:ascii="Garamond" w:hAnsi="Garamond" w:cs="Garamond"/>
          <w:b/>
          <w:bCs/>
          <w:color w:val="000000"/>
        </w:rPr>
      </w:pPr>
    </w:p>
    <w:p w14:paraId="080F58EF" w14:textId="77777777" w:rsidR="00C20AC8" w:rsidRPr="00C20AC8" w:rsidRDefault="00C20AC8" w:rsidP="00F9754A">
      <w:pPr>
        <w:pStyle w:val="ListParagraph"/>
        <w:widowControl w:val="0"/>
        <w:numPr>
          <w:ilvl w:val="0"/>
          <w:numId w:val="34"/>
        </w:numPr>
        <w:autoSpaceDE w:val="0"/>
        <w:autoSpaceDN w:val="0"/>
        <w:adjustRightInd w:val="0"/>
        <w:ind w:left="360"/>
        <w:rPr>
          <w:rFonts w:ascii="Garamond" w:hAnsi="Garamond" w:cs="Garamond"/>
          <w:bCs/>
          <w:color w:val="000000"/>
        </w:rPr>
      </w:pPr>
      <w:r w:rsidRPr="00C20AC8">
        <w:rPr>
          <w:rFonts w:ascii="Garamond" w:hAnsi="Garamond" w:cs="Garamond"/>
          <w:b/>
          <w:bCs/>
          <w:color w:val="000000"/>
        </w:rPr>
        <w:t>File Format</w:t>
      </w:r>
      <w:r w:rsidRPr="00C20AC8">
        <w:rPr>
          <w:rFonts w:ascii="Garamond" w:hAnsi="Garamond" w:cs="Garamond"/>
          <w:bCs/>
          <w:color w:val="000000"/>
        </w:rPr>
        <w:t>: Submit nomination materials listed below as a single (1) PDF file per candidate</w:t>
      </w:r>
    </w:p>
    <w:p w14:paraId="4FD372B5" w14:textId="3969628E" w:rsidR="00C20AC8" w:rsidRPr="00C20AC8" w:rsidRDefault="00C20AC8" w:rsidP="00F9754A">
      <w:pPr>
        <w:pStyle w:val="ListParagraph"/>
        <w:widowControl w:val="0"/>
        <w:numPr>
          <w:ilvl w:val="0"/>
          <w:numId w:val="34"/>
        </w:numPr>
        <w:autoSpaceDE w:val="0"/>
        <w:autoSpaceDN w:val="0"/>
        <w:adjustRightInd w:val="0"/>
        <w:ind w:left="360"/>
        <w:rPr>
          <w:rFonts w:ascii="Garamond" w:hAnsi="Garamond" w:cs="Garamond"/>
          <w:bCs/>
          <w:color w:val="000000"/>
        </w:rPr>
      </w:pPr>
      <w:r w:rsidRPr="00C20AC8">
        <w:rPr>
          <w:rFonts w:ascii="Garamond" w:hAnsi="Garamond" w:cs="Garamond"/>
          <w:b/>
          <w:bCs/>
          <w:color w:val="000000"/>
        </w:rPr>
        <w:t>Submit Files</w:t>
      </w:r>
      <w:r w:rsidRPr="00C20AC8">
        <w:rPr>
          <w:rFonts w:ascii="Garamond" w:hAnsi="Garamond" w:cs="Garamond"/>
          <w:bCs/>
          <w:color w:val="000000"/>
        </w:rPr>
        <w:t xml:space="preserve">: </w:t>
      </w:r>
      <w:r w:rsidR="001913FB">
        <w:rPr>
          <w:rFonts w:ascii="Garamond" w:hAnsi="Garamond" w:cs="Garamond"/>
          <w:bCs/>
          <w:color w:val="000000"/>
        </w:rPr>
        <w:t xml:space="preserve">upload to UT Box </w:t>
      </w:r>
      <w:hyperlink r:id="rId12" w:history="1">
        <w:r w:rsidR="001913FB" w:rsidRPr="001913FB">
          <w:rPr>
            <w:rStyle w:val="Hyperlink"/>
            <w:rFonts w:ascii="Garamond" w:hAnsi="Garamond" w:cs="Garamond"/>
            <w:bCs/>
          </w:rPr>
          <w:t>Teaching Award Submissions</w:t>
        </w:r>
      </w:hyperlink>
      <w:r w:rsidR="001913FB">
        <w:rPr>
          <w:rFonts w:ascii="Garamond" w:hAnsi="Garamond" w:cs="Garamond"/>
          <w:bCs/>
          <w:color w:val="000000"/>
        </w:rPr>
        <w:t xml:space="preserve"> folder</w:t>
      </w:r>
    </w:p>
    <w:p w14:paraId="7DE47832" w14:textId="77777777" w:rsidR="00C20AC8" w:rsidRPr="00C20AC8" w:rsidRDefault="00C20AC8" w:rsidP="00F9754A">
      <w:pPr>
        <w:pStyle w:val="ListParagraph"/>
        <w:widowControl w:val="0"/>
        <w:numPr>
          <w:ilvl w:val="0"/>
          <w:numId w:val="34"/>
        </w:numPr>
        <w:autoSpaceDE w:val="0"/>
        <w:autoSpaceDN w:val="0"/>
        <w:adjustRightInd w:val="0"/>
        <w:ind w:left="360"/>
        <w:rPr>
          <w:rFonts w:ascii="Garamond" w:hAnsi="Garamond" w:cs="Garamond"/>
          <w:bCs/>
          <w:color w:val="000000"/>
        </w:rPr>
      </w:pPr>
      <w:r w:rsidRPr="00C20AC8">
        <w:rPr>
          <w:rFonts w:ascii="Garamond" w:hAnsi="Garamond" w:cs="Garamond"/>
          <w:b/>
          <w:bCs/>
          <w:i/>
          <w:color w:val="000000"/>
        </w:rPr>
        <w:t>Note</w:t>
      </w:r>
      <w:r w:rsidRPr="00C20AC8">
        <w:rPr>
          <w:rFonts w:ascii="Garamond" w:hAnsi="Garamond" w:cs="Garamond"/>
          <w:bCs/>
          <w:i/>
          <w:color w:val="000000"/>
        </w:rPr>
        <w:t>: Preliminary Nomination submission guidelines are THE SAME for all awards, including the Regents’</w:t>
      </w:r>
    </w:p>
    <w:p w14:paraId="40E40C54" w14:textId="77777777" w:rsidR="00C20AC8" w:rsidRPr="00C20AC8" w:rsidRDefault="00C20AC8" w:rsidP="00C20AC8">
      <w:pPr>
        <w:widowControl w:val="0"/>
        <w:autoSpaceDE w:val="0"/>
        <w:autoSpaceDN w:val="0"/>
        <w:adjustRightInd w:val="0"/>
        <w:rPr>
          <w:rFonts w:ascii="Garamond" w:hAnsi="Garamond" w:cs="Garamond"/>
          <w:bCs/>
          <w:i/>
          <w:color w:val="000000"/>
        </w:rPr>
      </w:pPr>
    </w:p>
    <w:p w14:paraId="07B9B73B" w14:textId="77777777" w:rsidR="00C20AC8" w:rsidRPr="00C20AC8" w:rsidRDefault="00C20AC8" w:rsidP="00C20AC8">
      <w:pPr>
        <w:widowControl w:val="0"/>
        <w:autoSpaceDE w:val="0"/>
        <w:autoSpaceDN w:val="0"/>
        <w:adjustRightInd w:val="0"/>
        <w:rPr>
          <w:rFonts w:ascii="Garamond" w:hAnsi="Garamond" w:cs="Garamond"/>
          <w:bCs/>
          <w:i/>
          <w:color w:val="000000"/>
        </w:rPr>
      </w:pPr>
    </w:p>
    <w:p w14:paraId="7AB6F532" w14:textId="77777777" w:rsidR="00C20AC8" w:rsidRPr="00C20AC8" w:rsidRDefault="00C20AC8" w:rsidP="00C20AC8">
      <w:pPr>
        <w:widowControl w:val="0"/>
        <w:autoSpaceDE w:val="0"/>
        <w:autoSpaceDN w:val="0"/>
        <w:adjustRightInd w:val="0"/>
        <w:rPr>
          <w:rFonts w:ascii="Garamond" w:hAnsi="Garamond" w:cs="Garamond"/>
          <w:bCs/>
          <w:color w:val="000000"/>
        </w:rPr>
      </w:pPr>
      <w:r w:rsidRPr="00C20AC8">
        <w:rPr>
          <w:rFonts w:ascii="Garamond" w:hAnsi="Garamond" w:cs="Garamond"/>
          <w:b/>
          <w:bCs/>
          <w:color w:val="000000"/>
          <w:u w:val="single"/>
        </w:rPr>
        <w:t>Content Requirements</w:t>
      </w:r>
    </w:p>
    <w:p w14:paraId="57E98A28" w14:textId="77777777" w:rsidR="00C20AC8" w:rsidRPr="00C20AC8" w:rsidRDefault="00C20AC8" w:rsidP="00C20AC8">
      <w:pPr>
        <w:widowControl w:val="0"/>
        <w:autoSpaceDE w:val="0"/>
        <w:autoSpaceDN w:val="0"/>
        <w:adjustRightInd w:val="0"/>
        <w:rPr>
          <w:rFonts w:ascii="Garamond" w:hAnsi="Garamond" w:cs="Garamond"/>
          <w:b/>
          <w:bCs/>
          <w:color w:val="000000"/>
        </w:rPr>
      </w:pPr>
    </w:p>
    <w:p w14:paraId="3565F846" w14:textId="77777777" w:rsidR="00C20AC8" w:rsidRPr="00F9754A" w:rsidRDefault="00C20AC8" w:rsidP="00F9754A">
      <w:pPr>
        <w:pStyle w:val="ListParagraph"/>
        <w:widowControl w:val="0"/>
        <w:numPr>
          <w:ilvl w:val="0"/>
          <w:numId w:val="35"/>
        </w:numPr>
        <w:autoSpaceDE w:val="0"/>
        <w:autoSpaceDN w:val="0"/>
        <w:adjustRightInd w:val="0"/>
        <w:ind w:left="360"/>
        <w:rPr>
          <w:rFonts w:ascii="Garamond" w:hAnsi="Garamond" w:cs="Garamond"/>
          <w:bCs/>
          <w:color w:val="000000"/>
        </w:rPr>
      </w:pPr>
      <w:r w:rsidRPr="00F9754A">
        <w:rPr>
          <w:rFonts w:ascii="Garamond" w:hAnsi="Garamond" w:cs="Garamond"/>
          <w:b/>
          <w:bCs/>
          <w:color w:val="000000"/>
        </w:rPr>
        <w:t>Department Cover Letter</w:t>
      </w:r>
    </w:p>
    <w:p w14:paraId="23F263CF" w14:textId="77777777" w:rsidR="00C20AC8" w:rsidRPr="00C20AC8" w:rsidRDefault="00C20AC8" w:rsidP="00F9754A">
      <w:pPr>
        <w:widowControl w:val="0"/>
        <w:autoSpaceDE w:val="0"/>
        <w:autoSpaceDN w:val="0"/>
        <w:adjustRightInd w:val="0"/>
        <w:ind w:left="360"/>
        <w:rPr>
          <w:rFonts w:ascii="Garamond" w:hAnsi="Garamond" w:cs="Garamond"/>
          <w:bCs/>
          <w:color w:val="000000"/>
        </w:rPr>
      </w:pPr>
      <w:r w:rsidRPr="00C20AC8">
        <w:rPr>
          <w:rFonts w:ascii="Garamond" w:hAnsi="Garamond" w:cs="Garamond"/>
          <w:bCs/>
          <w:color w:val="000000"/>
        </w:rPr>
        <w:t>A statement from the nominating committee chairperson or department chair that addresses why the nominee is a strong candidate for the selected award based on the award criteria (</w:t>
      </w:r>
      <w:r w:rsidRPr="00C20AC8">
        <w:rPr>
          <w:rFonts w:ascii="Garamond" w:hAnsi="Garamond" w:cs="Garamond"/>
          <w:bCs/>
          <w:i/>
          <w:color w:val="000000"/>
        </w:rPr>
        <w:t>limit: 1 page</w:t>
      </w:r>
      <w:r w:rsidRPr="00C20AC8">
        <w:rPr>
          <w:rFonts w:ascii="Garamond" w:hAnsi="Garamond" w:cs="Garamond"/>
          <w:bCs/>
          <w:color w:val="000000"/>
        </w:rPr>
        <w:t>)</w:t>
      </w:r>
    </w:p>
    <w:p w14:paraId="24EBAF87" w14:textId="77777777" w:rsidR="00C20AC8" w:rsidRPr="00C20AC8" w:rsidRDefault="00C20AC8" w:rsidP="00C20AC8">
      <w:pPr>
        <w:widowControl w:val="0"/>
        <w:autoSpaceDE w:val="0"/>
        <w:autoSpaceDN w:val="0"/>
        <w:adjustRightInd w:val="0"/>
        <w:rPr>
          <w:rFonts w:ascii="Garamond" w:hAnsi="Garamond" w:cs="Garamond"/>
          <w:bCs/>
          <w:color w:val="000000"/>
        </w:rPr>
      </w:pPr>
    </w:p>
    <w:p w14:paraId="00B991C8" w14:textId="77777777" w:rsidR="00C20AC8" w:rsidRPr="00F9754A" w:rsidRDefault="00C20AC8" w:rsidP="00F9754A">
      <w:pPr>
        <w:pStyle w:val="ListParagraph"/>
        <w:widowControl w:val="0"/>
        <w:numPr>
          <w:ilvl w:val="0"/>
          <w:numId w:val="35"/>
        </w:numPr>
        <w:autoSpaceDE w:val="0"/>
        <w:autoSpaceDN w:val="0"/>
        <w:adjustRightInd w:val="0"/>
        <w:ind w:left="360"/>
        <w:rPr>
          <w:rFonts w:ascii="Garamond" w:hAnsi="Garamond" w:cs="Garamond"/>
          <w:bCs/>
          <w:color w:val="000000"/>
        </w:rPr>
      </w:pPr>
      <w:r w:rsidRPr="00F9754A">
        <w:rPr>
          <w:rFonts w:ascii="Garamond" w:hAnsi="Garamond" w:cs="Garamond"/>
          <w:b/>
          <w:bCs/>
          <w:color w:val="000000"/>
        </w:rPr>
        <w:t>Nominee Biography</w:t>
      </w:r>
    </w:p>
    <w:p w14:paraId="6A1A60EC" w14:textId="77777777" w:rsidR="00C20AC8" w:rsidRPr="00C20AC8" w:rsidRDefault="00C20AC8" w:rsidP="00F9754A">
      <w:pPr>
        <w:widowControl w:val="0"/>
        <w:autoSpaceDE w:val="0"/>
        <w:autoSpaceDN w:val="0"/>
        <w:adjustRightInd w:val="0"/>
        <w:ind w:left="360"/>
        <w:rPr>
          <w:rFonts w:ascii="Garamond" w:hAnsi="Garamond" w:cs="Garamond"/>
          <w:bCs/>
          <w:color w:val="000000"/>
        </w:rPr>
      </w:pPr>
      <w:r w:rsidRPr="00C20AC8">
        <w:rPr>
          <w:rFonts w:ascii="Garamond" w:hAnsi="Garamond" w:cs="Garamond"/>
          <w:bCs/>
          <w:color w:val="000000"/>
        </w:rPr>
        <w:t>A preliminary Teaching Philosophy statement from the nominee that provides an overview of their teaching experience and select accomplishments relevant to the award criteria (</w:t>
      </w:r>
      <w:r w:rsidRPr="00C20AC8">
        <w:rPr>
          <w:rFonts w:ascii="Garamond" w:hAnsi="Garamond" w:cs="Garamond"/>
          <w:bCs/>
          <w:i/>
          <w:iCs/>
          <w:color w:val="000000"/>
        </w:rPr>
        <w:t>limit: 1 page</w:t>
      </w:r>
      <w:r w:rsidRPr="00C20AC8">
        <w:rPr>
          <w:rFonts w:ascii="Garamond" w:hAnsi="Garamond" w:cs="Garamond"/>
          <w:bCs/>
          <w:color w:val="000000"/>
        </w:rPr>
        <w:t>)</w:t>
      </w:r>
    </w:p>
    <w:p w14:paraId="11053194" w14:textId="77777777" w:rsidR="00C20AC8" w:rsidRPr="00C20AC8" w:rsidRDefault="00C20AC8" w:rsidP="00C20AC8">
      <w:pPr>
        <w:widowControl w:val="0"/>
        <w:autoSpaceDE w:val="0"/>
        <w:autoSpaceDN w:val="0"/>
        <w:adjustRightInd w:val="0"/>
        <w:rPr>
          <w:rFonts w:ascii="Garamond" w:hAnsi="Garamond" w:cs="Garamond"/>
          <w:bCs/>
          <w:color w:val="000000"/>
        </w:rPr>
      </w:pPr>
    </w:p>
    <w:p w14:paraId="0F4BB2AA" w14:textId="77777777" w:rsidR="00C20AC8" w:rsidRPr="00F9754A" w:rsidRDefault="00C20AC8" w:rsidP="00F9754A">
      <w:pPr>
        <w:pStyle w:val="ListParagraph"/>
        <w:widowControl w:val="0"/>
        <w:numPr>
          <w:ilvl w:val="0"/>
          <w:numId w:val="35"/>
        </w:numPr>
        <w:autoSpaceDE w:val="0"/>
        <w:autoSpaceDN w:val="0"/>
        <w:adjustRightInd w:val="0"/>
        <w:ind w:left="360"/>
        <w:rPr>
          <w:rFonts w:ascii="Garamond" w:hAnsi="Garamond" w:cs="Garamond"/>
          <w:bCs/>
          <w:color w:val="000000"/>
        </w:rPr>
      </w:pPr>
      <w:r w:rsidRPr="00F9754A">
        <w:rPr>
          <w:rFonts w:ascii="Garamond" w:hAnsi="Garamond" w:cs="Garamond"/>
          <w:b/>
          <w:bCs/>
          <w:color w:val="000000"/>
        </w:rPr>
        <w:t>Course Data Sheet</w:t>
      </w:r>
    </w:p>
    <w:p w14:paraId="6611EA90" w14:textId="62DA8F0D" w:rsidR="00C20AC8" w:rsidRPr="00C20AC8" w:rsidRDefault="00C20AC8" w:rsidP="001016E9">
      <w:pPr>
        <w:widowControl w:val="0"/>
        <w:autoSpaceDE w:val="0"/>
        <w:autoSpaceDN w:val="0"/>
        <w:adjustRightInd w:val="0"/>
        <w:ind w:left="360"/>
        <w:rPr>
          <w:rFonts w:ascii="Garamond" w:hAnsi="Garamond" w:cs="Garamond"/>
          <w:bCs/>
          <w:color w:val="000000"/>
        </w:rPr>
      </w:pPr>
      <w:r w:rsidRPr="00C20AC8">
        <w:rPr>
          <w:rFonts w:ascii="Garamond" w:hAnsi="Garamond" w:cs="Garamond"/>
          <w:bCs/>
          <w:color w:val="000000"/>
        </w:rPr>
        <w:t>All organized courses taught in the last three (3) years beginning AY 201</w:t>
      </w:r>
      <w:r w:rsidR="001016E9">
        <w:rPr>
          <w:rFonts w:ascii="Garamond" w:hAnsi="Garamond" w:cs="Garamond"/>
          <w:bCs/>
          <w:color w:val="000000"/>
        </w:rPr>
        <w:t>7</w:t>
      </w:r>
      <w:r w:rsidRPr="00C20AC8">
        <w:rPr>
          <w:rFonts w:ascii="Garamond" w:hAnsi="Garamond" w:cs="Garamond"/>
          <w:bCs/>
          <w:color w:val="000000"/>
        </w:rPr>
        <w:t>-</w:t>
      </w:r>
      <w:r w:rsidR="00727D3C">
        <w:rPr>
          <w:rFonts w:ascii="Garamond" w:hAnsi="Garamond" w:cs="Garamond"/>
          <w:bCs/>
          <w:color w:val="000000"/>
        </w:rPr>
        <w:t>18</w:t>
      </w:r>
      <w:r w:rsidRPr="00C20AC8">
        <w:rPr>
          <w:rFonts w:ascii="Garamond" w:hAnsi="Garamond" w:cs="Garamond"/>
          <w:bCs/>
          <w:color w:val="000000"/>
        </w:rPr>
        <w:t>.</w:t>
      </w:r>
      <w:r w:rsidR="001016E9">
        <w:rPr>
          <w:rFonts w:ascii="Garamond" w:hAnsi="Garamond" w:cs="Garamond"/>
          <w:bCs/>
          <w:color w:val="000000"/>
        </w:rPr>
        <w:t xml:space="preserve"> </w:t>
      </w:r>
      <w:r w:rsidRPr="00C20AC8">
        <w:rPr>
          <w:rFonts w:ascii="Garamond" w:hAnsi="Garamond" w:cs="Garamond"/>
          <w:bCs/>
          <w:color w:val="000000"/>
        </w:rPr>
        <w:t>Download via the</w:t>
      </w:r>
      <w:r w:rsidR="001016E9">
        <w:rPr>
          <w:rFonts w:ascii="Garamond" w:hAnsi="Garamond" w:cs="Garamond"/>
          <w:bCs/>
          <w:color w:val="000000"/>
        </w:rPr>
        <w:t xml:space="preserve"> </w:t>
      </w:r>
      <w:hyperlink r:id="rId13" w:history="1">
        <w:r w:rsidR="001016E9" w:rsidRPr="001016E9">
          <w:rPr>
            <w:rStyle w:val="Hyperlink"/>
            <w:rFonts w:ascii="Garamond" w:hAnsi="Garamond" w:cs="Garamond"/>
            <w:bCs/>
          </w:rPr>
          <w:t>Faculty Profile</w:t>
        </w:r>
      </w:hyperlink>
      <w:r w:rsidR="001016E9">
        <w:rPr>
          <w:rFonts w:ascii="Garamond" w:hAnsi="Garamond" w:cs="Garamond"/>
          <w:bCs/>
          <w:color w:val="000000"/>
        </w:rPr>
        <w:t xml:space="preserve"> </w:t>
      </w:r>
      <w:r w:rsidRPr="00C20AC8">
        <w:rPr>
          <w:rFonts w:ascii="Garamond" w:hAnsi="Garamond" w:cs="Garamond"/>
          <w:bCs/>
          <w:color w:val="000000"/>
        </w:rPr>
        <w:t>site (contact Hannah McKenna if you cannot access the site). Input the EID or name for each</w:t>
      </w:r>
      <w:r w:rsidR="001016E9">
        <w:rPr>
          <w:rFonts w:ascii="Garamond" w:hAnsi="Garamond" w:cs="Garamond"/>
          <w:bCs/>
          <w:color w:val="000000"/>
        </w:rPr>
        <w:t xml:space="preserve"> </w:t>
      </w:r>
      <w:r w:rsidRPr="00C20AC8">
        <w:rPr>
          <w:rFonts w:ascii="Garamond" w:hAnsi="Garamond" w:cs="Garamond"/>
          <w:bCs/>
          <w:color w:val="000000"/>
        </w:rPr>
        <w:t>nominee, then select the “Courses” tab located in top navigation menu. Click on “Download Teaching Awards Report” located above the table displaying course information. Once downloaded, amend the spreadsheet to include all organized teaching courses taught in the last three (3) years beginning AY 201</w:t>
      </w:r>
      <w:r w:rsidR="001016E9">
        <w:rPr>
          <w:rFonts w:ascii="Garamond" w:hAnsi="Garamond" w:cs="Garamond"/>
          <w:bCs/>
          <w:color w:val="000000"/>
        </w:rPr>
        <w:t>7-</w:t>
      </w:r>
      <w:r w:rsidR="00727D3C">
        <w:rPr>
          <w:rFonts w:ascii="Garamond" w:hAnsi="Garamond" w:cs="Garamond"/>
          <w:bCs/>
          <w:color w:val="000000"/>
        </w:rPr>
        <w:t>18</w:t>
      </w:r>
      <w:r w:rsidRPr="00C20AC8">
        <w:rPr>
          <w:rFonts w:ascii="Garamond" w:hAnsi="Garamond" w:cs="Garamond"/>
          <w:bCs/>
          <w:color w:val="000000"/>
        </w:rPr>
        <w:t>; sort the spreadsheet in reverse chronological order and save as a PDF.</w:t>
      </w:r>
    </w:p>
    <w:p w14:paraId="520FA0CB" w14:textId="77777777" w:rsidR="00184F89" w:rsidRDefault="00184F89" w:rsidP="00F335C8">
      <w:pPr>
        <w:jc w:val="center"/>
        <w:rPr>
          <w:rFonts w:ascii="Garamond" w:hAnsi="Garamond" w:cs="Garamond"/>
          <w:bCs/>
          <w:color w:val="000000"/>
        </w:rPr>
      </w:pPr>
    </w:p>
    <w:p w14:paraId="1C3FD40D" w14:textId="77777777" w:rsidR="00184F89" w:rsidRDefault="00184F89">
      <w:pPr>
        <w:rPr>
          <w:rFonts w:ascii="Garamond" w:hAnsi="Garamond" w:cs="Garamond"/>
          <w:b/>
          <w:bCs/>
          <w:color w:val="000000"/>
          <w:u w:val="single"/>
        </w:rPr>
      </w:pPr>
      <w:r>
        <w:rPr>
          <w:rFonts w:ascii="Garamond" w:hAnsi="Garamond" w:cs="Garamond"/>
          <w:b/>
          <w:bCs/>
          <w:color w:val="000000"/>
          <w:u w:val="single"/>
        </w:rPr>
        <w:br w:type="page"/>
      </w:r>
    </w:p>
    <w:p w14:paraId="167FCC1C" w14:textId="41CE23CA" w:rsidR="00DA0299" w:rsidRPr="00151BC5" w:rsidRDefault="0073339D" w:rsidP="00F335C8">
      <w:pPr>
        <w:jc w:val="center"/>
        <w:rPr>
          <w:rFonts w:ascii="Garamond" w:hAnsi="Garamond" w:cs="Garamond"/>
          <w:b/>
          <w:bCs/>
          <w:color w:val="000000"/>
        </w:rPr>
      </w:pPr>
      <w:r>
        <w:rPr>
          <w:rFonts w:ascii="Garamond" w:hAnsi="Garamond" w:cs="Garamond"/>
          <w:b/>
          <w:bCs/>
          <w:color w:val="000000"/>
          <w:u w:val="single"/>
        </w:rPr>
        <w:lastRenderedPageBreak/>
        <w:t>FULL</w:t>
      </w:r>
      <w:r w:rsidR="00E6756C" w:rsidRPr="00537BF2">
        <w:rPr>
          <w:rFonts w:ascii="Garamond" w:hAnsi="Garamond" w:cs="Garamond"/>
          <w:b/>
          <w:bCs/>
          <w:color w:val="000000"/>
          <w:u w:val="single"/>
        </w:rPr>
        <w:t xml:space="preserve"> Nomination: </w:t>
      </w:r>
      <w:r w:rsidR="00E6756C">
        <w:rPr>
          <w:rFonts w:ascii="Garamond" w:hAnsi="Garamond" w:cs="Garamond"/>
          <w:b/>
          <w:bCs/>
          <w:color w:val="000000"/>
          <w:u w:val="single"/>
        </w:rPr>
        <w:t>S</w:t>
      </w:r>
      <w:r w:rsidR="00DA0299" w:rsidRPr="00AF269A">
        <w:rPr>
          <w:rFonts w:ascii="Garamond" w:hAnsi="Garamond" w:cs="Garamond"/>
          <w:b/>
          <w:bCs/>
          <w:color w:val="000000"/>
          <w:u w:val="single"/>
        </w:rPr>
        <w:t xml:space="preserve">ubmissions </w:t>
      </w:r>
      <w:r w:rsidR="00E6756C">
        <w:rPr>
          <w:rFonts w:ascii="Garamond" w:hAnsi="Garamond" w:cs="Garamond"/>
          <w:b/>
          <w:bCs/>
          <w:color w:val="000000"/>
          <w:u w:val="single"/>
        </w:rPr>
        <w:t>G</w:t>
      </w:r>
      <w:r w:rsidR="00DA0299" w:rsidRPr="00AF269A">
        <w:rPr>
          <w:rFonts w:ascii="Garamond" w:hAnsi="Garamond" w:cs="Garamond"/>
          <w:b/>
          <w:bCs/>
          <w:color w:val="000000"/>
          <w:u w:val="single"/>
        </w:rPr>
        <w:t>uide</w:t>
      </w:r>
      <w:r w:rsidR="00E6756C">
        <w:rPr>
          <w:rFonts w:ascii="Garamond" w:hAnsi="Garamond" w:cs="Garamond"/>
          <w:b/>
          <w:bCs/>
          <w:color w:val="000000"/>
          <w:u w:val="single"/>
        </w:rPr>
        <w:t>lines</w:t>
      </w:r>
    </w:p>
    <w:p w14:paraId="3FC5F9B5" w14:textId="7BF9036E" w:rsidR="009D1CAB" w:rsidRPr="00244A28" w:rsidRDefault="009D1CAB" w:rsidP="00011391">
      <w:pPr>
        <w:widowControl w:val="0"/>
        <w:autoSpaceDE w:val="0"/>
        <w:autoSpaceDN w:val="0"/>
        <w:adjustRightInd w:val="0"/>
        <w:rPr>
          <w:rFonts w:ascii="Garamond" w:hAnsi="Garamond" w:cs="Garamond"/>
          <w:color w:val="000000"/>
          <w:sz w:val="22"/>
          <w:szCs w:val="22"/>
        </w:rPr>
      </w:pPr>
    </w:p>
    <w:p w14:paraId="1B057A71" w14:textId="77777777" w:rsidR="006422FC" w:rsidRPr="00244A28" w:rsidRDefault="006422FC" w:rsidP="00011391">
      <w:pPr>
        <w:widowControl w:val="0"/>
        <w:autoSpaceDE w:val="0"/>
        <w:autoSpaceDN w:val="0"/>
        <w:adjustRightInd w:val="0"/>
        <w:rPr>
          <w:rFonts w:ascii="Garamond" w:hAnsi="Garamond" w:cs="Garamond"/>
          <w:color w:val="000000"/>
          <w:sz w:val="22"/>
          <w:szCs w:val="22"/>
        </w:rPr>
      </w:pPr>
    </w:p>
    <w:p w14:paraId="72D2C755" w14:textId="77777777" w:rsidR="00F335C8" w:rsidRPr="00F335C8" w:rsidRDefault="00F335C8" w:rsidP="006422FC">
      <w:pPr>
        <w:widowControl w:val="0"/>
        <w:autoSpaceDE w:val="0"/>
        <w:autoSpaceDN w:val="0"/>
        <w:adjustRightInd w:val="0"/>
        <w:spacing w:after="120"/>
        <w:rPr>
          <w:rFonts w:ascii="Garamond" w:hAnsi="Garamond" w:cs="Garamond"/>
          <w:color w:val="000000"/>
        </w:rPr>
      </w:pPr>
      <w:r w:rsidRPr="00F335C8">
        <w:rPr>
          <w:rFonts w:ascii="Garamond" w:hAnsi="Garamond" w:cs="Garamond"/>
          <w:b/>
          <w:bCs/>
          <w:color w:val="000000"/>
          <w:u w:val="single"/>
        </w:rPr>
        <w:t>Submission Instructions</w:t>
      </w:r>
    </w:p>
    <w:p w14:paraId="1B360071" w14:textId="77777777" w:rsidR="00F335C8" w:rsidRPr="00244A28" w:rsidRDefault="00F335C8" w:rsidP="00F335C8">
      <w:pPr>
        <w:pStyle w:val="ListParagraph"/>
        <w:widowControl w:val="0"/>
        <w:numPr>
          <w:ilvl w:val="0"/>
          <w:numId w:val="39"/>
        </w:numPr>
        <w:autoSpaceDE w:val="0"/>
        <w:autoSpaceDN w:val="0"/>
        <w:adjustRightInd w:val="0"/>
        <w:rPr>
          <w:rFonts w:ascii="Garamond" w:hAnsi="Garamond" w:cs="Garamond"/>
          <w:color w:val="000000"/>
          <w:sz w:val="22"/>
          <w:szCs w:val="22"/>
        </w:rPr>
      </w:pPr>
      <w:r w:rsidRPr="00244A28">
        <w:rPr>
          <w:rFonts w:ascii="Garamond" w:hAnsi="Garamond" w:cs="Garamond"/>
          <w:b/>
          <w:color w:val="000000"/>
          <w:sz w:val="22"/>
          <w:szCs w:val="22"/>
        </w:rPr>
        <w:t>File Format</w:t>
      </w:r>
      <w:r w:rsidRPr="00244A28">
        <w:rPr>
          <w:rFonts w:ascii="Garamond" w:hAnsi="Garamond" w:cs="Garamond"/>
          <w:color w:val="000000"/>
          <w:sz w:val="22"/>
          <w:szCs w:val="22"/>
        </w:rPr>
        <w:t>: submit parts one to three (or four, optionally) as separate documents for each candidate</w:t>
      </w:r>
    </w:p>
    <w:p w14:paraId="01BBAC92" w14:textId="77777777" w:rsidR="00F335C8" w:rsidRPr="00244A28" w:rsidRDefault="00F335C8" w:rsidP="00F335C8">
      <w:pPr>
        <w:pStyle w:val="ListParagraph"/>
        <w:widowControl w:val="0"/>
        <w:numPr>
          <w:ilvl w:val="0"/>
          <w:numId w:val="39"/>
        </w:numPr>
        <w:autoSpaceDE w:val="0"/>
        <w:autoSpaceDN w:val="0"/>
        <w:adjustRightInd w:val="0"/>
        <w:rPr>
          <w:rFonts w:ascii="Garamond" w:hAnsi="Garamond" w:cs="Garamond"/>
          <w:color w:val="000000"/>
          <w:sz w:val="22"/>
          <w:szCs w:val="22"/>
        </w:rPr>
      </w:pPr>
      <w:r w:rsidRPr="00244A28">
        <w:rPr>
          <w:rFonts w:ascii="Garamond" w:hAnsi="Garamond" w:cs="Garamond"/>
          <w:b/>
          <w:bCs/>
          <w:color w:val="000000"/>
          <w:sz w:val="22"/>
          <w:szCs w:val="22"/>
        </w:rPr>
        <w:t>File Name</w:t>
      </w:r>
      <w:r w:rsidRPr="00244A28">
        <w:rPr>
          <w:rFonts w:ascii="Garamond" w:hAnsi="Garamond" w:cs="Garamond"/>
          <w:color w:val="000000"/>
          <w:sz w:val="22"/>
          <w:szCs w:val="22"/>
        </w:rPr>
        <w:t>: nominee’s “</w:t>
      </w:r>
      <w:proofErr w:type="spellStart"/>
      <w:r w:rsidRPr="00244A28">
        <w:rPr>
          <w:rFonts w:ascii="Garamond" w:hAnsi="Garamond" w:cs="Garamond"/>
          <w:color w:val="000000"/>
          <w:sz w:val="22"/>
          <w:szCs w:val="22"/>
        </w:rPr>
        <w:t>Lastname-Awardname-PartX</w:t>
      </w:r>
      <w:proofErr w:type="spellEnd"/>
      <w:r w:rsidRPr="00244A28">
        <w:rPr>
          <w:rFonts w:ascii="Garamond" w:hAnsi="Garamond" w:cs="Garamond"/>
          <w:color w:val="000000"/>
          <w:sz w:val="22"/>
          <w:szCs w:val="22"/>
        </w:rPr>
        <w:t>” (example: Flores-Academy-Part1.pdf)</w:t>
      </w:r>
    </w:p>
    <w:p w14:paraId="17D81563" w14:textId="510FA1C8" w:rsidR="00F335C8" w:rsidRPr="00244A28" w:rsidRDefault="00F335C8" w:rsidP="00F335C8">
      <w:pPr>
        <w:pStyle w:val="ListParagraph"/>
        <w:widowControl w:val="0"/>
        <w:numPr>
          <w:ilvl w:val="0"/>
          <w:numId w:val="39"/>
        </w:numPr>
        <w:autoSpaceDE w:val="0"/>
        <w:autoSpaceDN w:val="0"/>
        <w:adjustRightInd w:val="0"/>
        <w:rPr>
          <w:rFonts w:ascii="Garamond" w:hAnsi="Garamond" w:cs="Garamond"/>
          <w:color w:val="000000"/>
          <w:sz w:val="22"/>
          <w:szCs w:val="22"/>
        </w:rPr>
      </w:pPr>
      <w:r w:rsidRPr="00244A28">
        <w:rPr>
          <w:rFonts w:ascii="Garamond" w:hAnsi="Garamond" w:cs="Garamond"/>
          <w:b/>
          <w:color w:val="000000"/>
          <w:sz w:val="22"/>
          <w:szCs w:val="22"/>
        </w:rPr>
        <w:t>Submit Files</w:t>
      </w:r>
      <w:r w:rsidRPr="00244A28">
        <w:rPr>
          <w:rFonts w:ascii="Garamond" w:hAnsi="Garamond" w:cs="Garamond"/>
          <w:color w:val="000000"/>
          <w:sz w:val="22"/>
          <w:szCs w:val="22"/>
        </w:rPr>
        <w:t xml:space="preserve">: </w:t>
      </w:r>
      <w:r w:rsidR="001913FB" w:rsidRPr="00244A28">
        <w:rPr>
          <w:rFonts w:ascii="Garamond" w:hAnsi="Garamond" w:cs="Garamond"/>
          <w:bCs/>
          <w:color w:val="000000"/>
          <w:sz w:val="22"/>
          <w:szCs w:val="22"/>
        </w:rPr>
        <w:t xml:space="preserve">upload to UT Box </w:t>
      </w:r>
      <w:hyperlink r:id="rId14" w:history="1">
        <w:r w:rsidR="001913FB" w:rsidRPr="00244A28">
          <w:rPr>
            <w:rStyle w:val="Hyperlink"/>
            <w:rFonts w:ascii="Garamond" w:hAnsi="Garamond" w:cs="Garamond"/>
            <w:bCs/>
            <w:sz w:val="22"/>
            <w:szCs w:val="22"/>
          </w:rPr>
          <w:t>Teaching Award Submissions</w:t>
        </w:r>
      </w:hyperlink>
      <w:r w:rsidR="001913FB" w:rsidRPr="00244A28">
        <w:rPr>
          <w:rFonts w:ascii="Garamond" w:hAnsi="Garamond" w:cs="Garamond"/>
          <w:bCs/>
          <w:color w:val="000000"/>
          <w:sz w:val="22"/>
          <w:szCs w:val="22"/>
        </w:rPr>
        <w:t xml:space="preserve"> folder</w:t>
      </w:r>
    </w:p>
    <w:p w14:paraId="57B94138" w14:textId="77777777" w:rsidR="00F335C8" w:rsidRPr="00244A28" w:rsidRDefault="00F335C8" w:rsidP="00F335C8">
      <w:pPr>
        <w:pStyle w:val="ListParagraph"/>
        <w:widowControl w:val="0"/>
        <w:numPr>
          <w:ilvl w:val="0"/>
          <w:numId w:val="39"/>
        </w:numPr>
        <w:autoSpaceDE w:val="0"/>
        <w:autoSpaceDN w:val="0"/>
        <w:adjustRightInd w:val="0"/>
        <w:rPr>
          <w:rFonts w:ascii="Garamond" w:hAnsi="Garamond" w:cs="Garamond"/>
          <w:color w:val="000000"/>
          <w:sz w:val="22"/>
          <w:szCs w:val="22"/>
        </w:rPr>
      </w:pPr>
      <w:r w:rsidRPr="00244A28">
        <w:rPr>
          <w:rFonts w:ascii="Garamond" w:hAnsi="Garamond" w:cs="Garamond"/>
          <w:b/>
          <w:bCs/>
          <w:i/>
          <w:color w:val="000000"/>
          <w:sz w:val="22"/>
          <w:szCs w:val="22"/>
        </w:rPr>
        <w:t>Note</w:t>
      </w:r>
      <w:r w:rsidRPr="00244A28">
        <w:rPr>
          <w:rFonts w:ascii="Garamond" w:hAnsi="Garamond" w:cs="Garamond"/>
          <w:i/>
          <w:color w:val="000000"/>
          <w:sz w:val="22"/>
          <w:szCs w:val="22"/>
        </w:rPr>
        <w:t>: PIPER, UT SYSTEM ACADEMY, and REGENTS’ awards have different Content Requirements</w:t>
      </w:r>
    </w:p>
    <w:p w14:paraId="7907F268" w14:textId="2C0029C4" w:rsidR="00F335C8" w:rsidRPr="00244A28" w:rsidRDefault="00F335C8" w:rsidP="00F335C8">
      <w:pPr>
        <w:widowControl w:val="0"/>
        <w:autoSpaceDE w:val="0"/>
        <w:autoSpaceDN w:val="0"/>
        <w:adjustRightInd w:val="0"/>
        <w:rPr>
          <w:rFonts w:ascii="Garamond" w:hAnsi="Garamond" w:cs="Garamond"/>
          <w:i/>
          <w:color w:val="000000"/>
          <w:sz w:val="22"/>
          <w:szCs w:val="22"/>
        </w:rPr>
      </w:pPr>
    </w:p>
    <w:p w14:paraId="1D4F082A" w14:textId="77777777" w:rsidR="006422FC" w:rsidRPr="00F335C8" w:rsidRDefault="006422FC" w:rsidP="00F335C8">
      <w:pPr>
        <w:widowControl w:val="0"/>
        <w:autoSpaceDE w:val="0"/>
        <w:autoSpaceDN w:val="0"/>
        <w:adjustRightInd w:val="0"/>
        <w:rPr>
          <w:rFonts w:ascii="Garamond" w:hAnsi="Garamond" w:cs="Garamond"/>
          <w:i/>
          <w:color w:val="000000"/>
          <w:sz w:val="22"/>
          <w:szCs w:val="22"/>
        </w:rPr>
      </w:pPr>
    </w:p>
    <w:p w14:paraId="40EB83A8" w14:textId="77777777" w:rsidR="00F335C8" w:rsidRPr="00F335C8" w:rsidRDefault="00F335C8" w:rsidP="006422FC">
      <w:pPr>
        <w:widowControl w:val="0"/>
        <w:autoSpaceDE w:val="0"/>
        <w:autoSpaceDN w:val="0"/>
        <w:adjustRightInd w:val="0"/>
        <w:spacing w:after="120"/>
        <w:rPr>
          <w:rFonts w:ascii="Garamond" w:hAnsi="Garamond" w:cs="Garamond"/>
          <w:color w:val="000000"/>
        </w:rPr>
      </w:pPr>
      <w:r w:rsidRPr="00F335C8">
        <w:rPr>
          <w:rFonts w:ascii="Garamond" w:hAnsi="Garamond" w:cs="Garamond"/>
          <w:b/>
          <w:bCs/>
          <w:color w:val="000000"/>
          <w:u w:val="single"/>
        </w:rPr>
        <w:t>Content Requirements</w:t>
      </w:r>
    </w:p>
    <w:p w14:paraId="30B75A61" w14:textId="77777777" w:rsidR="00F335C8" w:rsidRPr="00F335C8" w:rsidRDefault="00F335C8" w:rsidP="006422FC">
      <w:pPr>
        <w:widowControl w:val="0"/>
        <w:autoSpaceDE w:val="0"/>
        <w:autoSpaceDN w:val="0"/>
        <w:adjustRightInd w:val="0"/>
        <w:spacing w:after="60"/>
        <w:rPr>
          <w:rFonts w:ascii="Garamond" w:hAnsi="Garamond" w:cs="Garamond"/>
          <w:color w:val="000000"/>
        </w:rPr>
      </w:pPr>
      <w:r w:rsidRPr="00F335C8">
        <w:rPr>
          <w:rFonts w:ascii="Garamond" w:hAnsi="Garamond" w:cs="Garamond"/>
          <w:b/>
          <w:color w:val="000000"/>
        </w:rPr>
        <w:t>PART ONE: Nomination File</w:t>
      </w:r>
    </w:p>
    <w:p w14:paraId="0512F576" w14:textId="77777777" w:rsidR="00F335C8" w:rsidRPr="00244A28" w:rsidRDefault="00F335C8" w:rsidP="00F335C8">
      <w:pPr>
        <w:pStyle w:val="ListParagraph"/>
        <w:widowControl w:val="0"/>
        <w:numPr>
          <w:ilvl w:val="0"/>
          <w:numId w:val="40"/>
        </w:numPr>
        <w:autoSpaceDE w:val="0"/>
        <w:autoSpaceDN w:val="0"/>
        <w:adjustRightInd w:val="0"/>
        <w:ind w:left="360"/>
        <w:rPr>
          <w:rFonts w:ascii="Garamond" w:hAnsi="Garamond" w:cs="Garamond"/>
          <w:color w:val="000000"/>
          <w:sz w:val="22"/>
          <w:szCs w:val="22"/>
        </w:rPr>
      </w:pPr>
      <w:r w:rsidRPr="00244A28">
        <w:rPr>
          <w:rFonts w:ascii="Garamond" w:hAnsi="Garamond" w:cs="Garamond"/>
          <w:b/>
          <w:color w:val="000000"/>
          <w:sz w:val="22"/>
          <w:szCs w:val="22"/>
        </w:rPr>
        <w:t xml:space="preserve">Cover Page </w:t>
      </w:r>
      <w:r w:rsidRPr="00244A28">
        <w:rPr>
          <w:rFonts w:ascii="Garamond" w:hAnsi="Garamond" w:cs="Garamond"/>
          <w:color w:val="000000"/>
          <w:sz w:val="22"/>
          <w:szCs w:val="22"/>
        </w:rPr>
        <w:t>listing the following information:</w:t>
      </w:r>
    </w:p>
    <w:p w14:paraId="435F6883"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Nominee’s name and title</w:t>
      </w:r>
    </w:p>
    <w:p w14:paraId="3E394FB8"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Department name</w:t>
      </w:r>
    </w:p>
    <w:p w14:paraId="37B40F6D" w14:textId="77777777" w:rsidR="00F335C8" w:rsidRPr="00244A28" w:rsidRDefault="00F335C8" w:rsidP="006422FC">
      <w:pPr>
        <w:pStyle w:val="ListParagraph"/>
        <w:widowControl w:val="0"/>
        <w:numPr>
          <w:ilvl w:val="1"/>
          <w:numId w:val="40"/>
        </w:numPr>
        <w:autoSpaceDE w:val="0"/>
        <w:autoSpaceDN w:val="0"/>
        <w:adjustRightInd w:val="0"/>
        <w:spacing w:after="60"/>
        <w:ind w:left="720"/>
        <w:rPr>
          <w:rFonts w:ascii="Garamond" w:hAnsi="Garamond" w:cs="Garamond"/>
          <w:color w:val="000000"/>
          <w:sz w:val="22"/>
          <w:szCs w:val="22"/>
        </w:rPr>
      </w:pPr>
      <w:r w:rsidRPr="00244A28">
        <w:rPr>
          <w:rFonts w:ascii="Garamond" w:hAnsi="Garamond" w:cs="Garamond"/>
          <w:color w:val="000000"/>
          <w:sz w:val="22"/>
          <w:szCs w:val="22"/>
        </w:rPr>
        <w:t>Contact information</w:t>
      </w:r>
    </w:p>
    <w:p w14:paraId="11C08A50" w14:textId="77777777" w:rsidR="00F335C8" w:rsidRPr="00244A28" w:rsidRDefault="00F335C8" w:rsidP="006422FC">
      <w:pPr>
        <w:pStyle w:val="ListParagraph"/>
        <w:widowControl w:val="0"/>
        <w:numPr>
          <w:ilvl w:val="0"/>
          <w:numId w:val="40"/>
        </w:numPr>
        <w:autoSpaceDE w:val="0"/>
        <w:autoSpaceDN w:val="0"/>
        <w:adjustRightInd w:val="0"/>
        <w:spacing w:after="60"/>
        <w:ind w:left="360"/>
        <w:rPr>
          <w:rFonts w:ascii="Garamond" w:hAnsi="Garamond" w:cs="Garamond"/>
          <w:color w:val="000000"/>
          <w:sz w:val="22"/>
          <w:szCs w:val="22"/>
        </w:rPr>
      </w:pPr>
      <w:r w:rsidRPr="00244A28">
        <w:rPr>
          <w:rFonts w:ascii="Garamond" w:hAnsi="Garamond" w:cs="Garamond"/>
          <w:b/>
          <w:bCs/>
          <w:color w:val="000000"/>
          <w:sz w:val="22"/>
          <w:szCs w:val="22"/>
        </w:rPr>
        <w:t>Table of Contents</w:t>
      </w:r>
    </w:p>
    <w:p w14:paraId="2286DE01" w14:textId="77777777" w:rsidR="00F335C8" w:rsidRPr="00244A28" w:rsidRDefault="00F335C8" w:rsidP="00F335C8">
      <w:pPr>
        <w:pStyle w:val="ListParagraph"/>
        <w:widowControl w:val="0"/>
        <w:numPr>
          <w:ilvl w:val="0"/>
          <w:numId w:val="40"/>
        </w:numPr>
        <w:autoSpaceDE w:val="0"/>
        <w:autoSpaceDN w:val="0"/>
        <w:adjustRightInd w:val="0"/>
        <w:ind w:left="360"/>
        <w:rPr>
          <w:rFonts w:ascii="Garamond" w:hAnsi="Garamond" w:cs="Garamond"/>
          <w:color w:val="000000"/>
          <w:sz w:val="22"/>
          <w:szCs w:val="22"/>
        </w:rPr>
      </w:pPr>
      <w:r w:rsidRPr="00244A28">
        <w:rPr>
          <w:rFonts w:ascii="Garamond" w:hAnsi="Garamond" w:cs="Garamond"/>
          <w:b/>
          <w:color w:val="000000"/>
          <w:sz w:val="22"/>
          <w:szCs w:val="22"/>
        </w:rPr>
        <w:t>Teaching Portfolio</w:t>
      </w:r>
      <w:r w:rsidRPr="00244A28">
        <w:rPr>
          <w:rFonts w:ascii="Garamond" w:hAnsi="Garamond" w:cs="Garamond"/>
          <w:color w:val="000000"/>
          <w:sz w:val="22"/>
          <w:szCs w:val="22"/>
        </w:rPr>
        <w:t>:</w:t>
      </w:r>
    </w:p>
    <w:p w14:paraId="2AFF9605"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Curriculum Vitae, teaching-focused – a biographical sketch of selected accomplishments relevant to the award criteria (</w:t>
      </w:r>
      <w:r w:rsidRPr="00244A28">
        <w:rPr>
          <w:rFonts w:ascii="Garamond" w:hAnsi="Garamond" w:cs="Garamond"/>
          <w:i/>
          <w:color w:val="000000"/>
          <w:sz w:val="22"/>
          <w:szCs w:val="22"/>
        </w:rPr>
        <w:t>limit: 2-4 pages</w:t>
      </w:r>
      <w:r w:rsidRPr="00244A28">
        <w:rPr>
          <w:rFonts w:ascii="Garamond" w:hAnsi="Garamond" w:cs="Garamond"/>
          <w:color w:val="000000"/>
          <w:sz w:val="22"/>
          <w:szCs w:val="22"/>
        </w:rPr>
        <w:t>)</w:t>
      </w:r>
    </w:p>
    <w:p w14:paraId="2A2B0680"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A statement of teaching philosophy, objectives, and outcomes that demonstrate a commitment to teaching (</w:t>
      </w:r>
      <w:r w:rsidRPr="00244A28">
        <w:rPr>
          <w:rFonts w:ascii="Garamond" w:hAnsi="Garamond" w:cs="Garamond"/>
          <w:i/>
          <w:color w:val="000000"/>
          <w:sz w:val="22"/>
          <w:szCs w:val="22"/>
        </w:rPr>
        <w:t>limit: 2-4 pages</w:t>
      </w:r>
      <w:r w:rsidRPr="00244A28">
        <w:rPr>
          <w:rFonts w:ascii="Garamond" w:hAnsi="Garamond" w:cs="Garamond"/>
          <w:color w:val="000000"/>
          <w:sz w:val="22"/>
          <w:szCs w:val="22"/>
        </w:rPr>
        <w:t>)</w:t>
      </w:r>
    </w:p>
    <w:p w14:paraId="4FA51751"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Syllabus of a recent course</w:t>
      </w:r>
    </w:p>
    <w:p w14:paraId="0B7C6ED2" w14:textId="77777777" w:rsidR="00F335C8" w:rsidRPr="00244A28" w:rsidRDefault="00F335C8" w:rsidP="006422FC">
      <w:pPr>
        <w:pStyle w:val="ListParagraph"/>
        <w:widowControl w:val="0"/>
        <w:numPr>
          <w:ilvl w:val="1"/>
          <w:numId w:val="40"/>
        </w:numPr>
        <w:autoSpaceDE w:val="0"/>
        <w:autoSpaceDN w:val="0"/>
        <w:adjustRightInd w:val="0"/>
        <w:spacing w:after="60"/>
        <w:ind w:left="720"/>
        <w:rPr>
          <w:rFonts w:ascii="Garamond" w:hAnsi="Garamond" w:cs="Garamond"/>
          <w:color w:val="000000"/>
          <w:sz w:val="22"/>
          <w:szCs w:val="22"/>
        </w:rPr>
      </w:pPr>
      <w:r w:rsidRPr="00244A28">
        <w:rPr>
          <w:rFonts w:ascii="Garamond" w:hAnsi="Garamond" w:cs="Garamond"/>
          <w:color w:val="000000"/>
          <w:sz w:val="22"/>
          <w:szCs w:val="22"/>
        </w:rPr>
        <w:t>Course materials that demonstrate ongoing pedagogical improvement and innovation (</w:t>
      </w:r>
      <w:r w:rsidRPr="00244A28">
        <w:rPr>
          <w:rFonts w:ascii="Garamond" w:hAnsi="Garamond" w:cs="Garamond"/>
          <w:i/>
          <w:color w:val="000000"/>
          <w:sz w:val="22"/>
          <w:szCs w:val="22"/>
        </w:rPr>
        <w:t>limit: 10 pages</w:t>
      </w:r>
      <w:r w:rsidRPr="00244A28">
        <w:rPr>
          <w:rFonts w:ascii="Garamond" w:hAnsi="Garamond" w:cs="Garamond"/>
          <w:color w:val="000000"/>
          <w:sz w:val="22"/>
          <w:szCs w:val="22"/>
        </w:rPr>
        <w:t>)</w:t>
      </w:r>
    </w:p>
    <w:p w14:paraId="3FB43373" w14:textId="77777777" w:rsidR="00F335C8" w:rsidRPr="00244A28" w:rsidRDefault="00F335C8" w:rsidP="00F335C8">
      <w:pPr>
        <w:pStyle w:val="ListParagraph"/>
        <w:widowControl w:val="0"/>
        <w:numPr>
          <w:ilvl w:val="0"/>
          <w:numId w:val="40"/>
        </w:numPr>
        <w:autoSpaceDE w:val="0"/>
        <w:autoSpaceDN w:val="0"/>
        <w:adjustRightInd w:val="0"/>
        <w:ind w:left="360"/>
        <w:rPr>
          <w:rFonts w:ascii="Garamond" w:hAnsi="Garamond" w:cs="Garamond"/>
          <w:color w:val="000000"/>
          <w:sz w:val="22"/>
          <w:szCs w:val="22"/>
        </w:rPr>
      </w:pPr>
      <w:r w:rsidRPr="00244A28">
        <w:rPr>
          <w:rFonts w:ascii="Garamond" w:hAnsi="Garamond" w:cs="Garamond"/>
          <w:b/>
          <w:bCs/>
          <w:color w:val="000000"/>
          <w:sz w:val="22"/>
          <w:szCs w:val="22"/>
        </w:rPr>
        <w:t>Student Evaluations of Teaching</w:t>
      </w:r>
      <w:r w:rsidRPr="00244A28">
        <w:rPr>
          <w:rFonts w:ascii="Garamond" w:hAnsi="Garamond" w:cs="Garamond"/>
          <w:bCs/>
          <w:color w:val="000000"/>
          <w:sz w:val="22"/>
          <w:szCs w:val="22"/>
        </w:rPr>
        <w:t>:</w:t>
      </w:r>
    </w:p>
    <w:p w14:paraId="7F268F5A" w14:textId="77777777" w:rsidR="00F335C8" w:rsidRPr="00244A28" w:rsidRDefault="00F335C8" w:rsidP="006422FC">
      <w:pPr>
        <w:pStyle w:val="ListParagraph"/>
        <w:widowControl w:val="0"/>
        <w:numPr>
          <w:ilvl w:val="1"/>
          <w:numId w:val="40"/>
        </w:numPr>
        <w:autoSpaceDE w:val="0"/>
        <w:autoSpaceDN w:val="0"/>
        <w:adjustRightInd w:val="0"/>
        <w:spacing w:after="60"/>
        <w:ind w:left="720"/>
        <w:rPr>
          <w:rFonts w:ascii="Garamond" w:hAnsi="Garamond" w:cs="Garamond"/>
          <w:color w:val="000000"/>
          <w:sz w:val="22"/>
          <w:szCs w:val="22"/>
        </w:rPr>
      </w:pPr>
      <w:r w:rsidRPr="00244A28">
        <w:rPr>
          <w:rFonts w:ascii="Garamond" w:hAnsi="Garamond" w:cs="Garamond"/>
          <w:color w:val="000000"/>
          <w:sz w:val="22"/>
          <w:szCs w:val="22"/>
        </w:rPr>
        <w:t>Letters of support from students (</w:t>
      </w:r>
      <w:r w:rsidRPr="00244A28">
        <w:rPr>
          <w:rFonts w:ascii="Garamond" w:hAnsi="Garamond" w:cs="Garamond"/>
          <w:i/>
          <w:color w:val="000000"/>
          <w:sz w:val="22"/>
          <w:szCs w:val="22"/>
        </w:rPr>
        <w:t>limit: 2-4 letters</w:t>
      </w:r>
      <w:r w:rsidRPr="00244A28">
        <w:rPr>
          <w:rFonts w:ascii="Garamond" w:hAnsi="Garamond" w:cs="Garamond"/>
          <w:color w:val="000000"/>
          <w:sz w:val="22"/>
          <w:szCs w:val="22"/>
        </w:rPr>
        <w:t>)</w:t>
      </w:r>
    </w:p>
    <w:p w14:paraId="055661F7" w14:textId="77777777" w:rsidR="00F335C8" w:rsidRPr="00244A28" w:rsidRDefault="00F335C8" w:rsidP="00F335C8">
      <w:pPr>
        <w:pStyle w:val="ListParagraph"/>
        <w:widowControl w:val="0"/>
        <w:numPr>
          <w:ilvl w:val="0"/>
          <w:numId w:val="40"/>
        </w:numPr>
        <w:autoSpaceDE w:val="0"/>
        <w:autoSpaceDN w:val="0"/>
        <w:adjustRightInd w:val="0"/>
        <w:ind w:left="360"/>
        <w:rPr>
          <w:rFonts w:ascii="Garamond" w:hAnsi="Garamond" w:cs="Garamond"/>
          <w:color w:val="000000"/>
          <w:sz w:val="22"/>
          <w:szCs w:val="22"/>
        </w:rPr>
      </w:pPr>
      <w:r w:rsidRPr="00244A28">
        <w:rPr>
          <w:rFonts w:ascii="Garamond" w:hAnsi="Garamond" w:cs="Garamond"/>
          <w:b/>
          <w:bCs/>
          <w:color w:val="000000"/>
          <w:sz w:val="22"/>
          <w:szCs w:val="22"/>
        </w:rPr>
        <w:t>Teaching Evaluations from Non-Student Sources</w:t>
      </w:r>
      <w:r w:rsidRPr="00244A28">
        <w:rPr>
          <w:rFonts w:ascii="Garamond" w:hAnsi="Garamond" w:cs="Garamond"/>
          <w:bCs/>
          <w:color w:val="000000"/>
          <w:sz w:val="22"/>
          <w:szCs w:val="22"/>
        </w:rPr>
        <w:t>:</w:t>
      </w:r>
    </w:p>
    <w:p w14:paraId="5DF8F45B"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Letter of support from dean of the college (</w:t>
      </w:r>
      <w:r w:rsidRPr="000C5A8E">
        <w:rPr>
          <w:rFonts w:ascii="Garamond" w:hAnsi="Garamond" w:cs="Garamond"/>
          <w:b/>
          <w:bCs/>
          <w:i/>
          <w:color w:val="C00000"/>
          <w:sz w:val="22"/>
          <w:szCs w:val="22"/>
        </w:rPr>
        <w:t>provided by the Dean’s Office</w:t>
      </w:r>
      <w:r w:rsidRPr="00244A28">
        <w:rPr>
          <w:rFonts w:ascii="Garamond" w:hAnsi="Garamond" w:cs="Garamond"/>
          <w:color w:val="000000"/>
          <w:sz w:val="22"/>
          <w:szCs w:val="22"/>
        </w:rPr>
        <w:t>)</w:t>
      </w:r>
    </w:p>
    <w:p w14:paraId="32C326AB"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Letter of support from chair of the department</w:t>
      </w:r>
    </w:p>
    <w:p w14:paraId="03AF3F46" w14:textId="77777777" w:rsidR="00F335C8" w:rsidRPr="00244A28" w:rsidRDefault="00F335C8" w:rsidP="006422FC">
      <w:pPr>
        <w:pStyle w:val="ListParagraph"/>
        <w:widowControl w:val="0"/>
        <w:numPr>
          <w:ilvl w:val="1"/>
          <w:numId w:val="40"/>
        </w:numPr>
        <w:autoSpaceDE w:val="0"/>
        <w:autoSpaceDN w:val="0"/>
        <w:adjustRightInd w:val="0"/>
        <w:ind w:left="720"/>
        <w:rPr>
          <w:rFonts w:ascii="Garamond" w:hAnsi="Garamond" w:cs="Garamond"/>
          <w:color w:val="000000"/>
          <w:sz w:val="22"/>
          <w:szCs w:val="22"/>
        </w:rPr>
      </w:pPr>
      <w:r w:rsidRPr="00244A28">
        <w:rPr>
          <w:rFonts w:ascii="Garamond" w:hAnsi="Garamond" w:cs="Garamond"/>
          <w:color w:val="000000"/>
          <w:sz w:val="22"/>
          <w:szCs w:val="22"/>
        </w:rPr>
        <w:t>Letters of support from peer faculty (</w:t>
      </w:r>
      <w:r w:rsidRPr="00244A28">
        <w:rPr>
          <w:rFonts w:ascii="Garamond" w:hAnsi="Garamond" w:cs="Garamond"/>
          <w:i/>
          <w:color w:val="000000"/>
          <w:sz w:val="22"/>
          <w:szCs w:val="22"/>
        </w:rPr>
        <w:t>limit: 2 letters</w:t>
      </w:r>
      <w:r w:rsidRPr="00244A28">
        <w:rPr>
          <w:rFonts w:ascii="Garamond" w:hAnsi="Garamond" w:cs="Garamond"/>
          <w:color w:val="000000"/>
          <w:sz w:val="22"/>
          <w:szCs w:val="22"/>
        </w:rPr>
        <w:t>)</w:t>
      </w:r>
    </w:p>
    <w:p w14:paraId="751B090A" w14:textId="77777777" w:rsidR="00F335C8" w:rsidRPr="00F335C8" w:rsidRDefault="00F335C8" w:rsidP="00F335C8">
      <w:pPr>
        <w:widowControl w:val="0"/>
        <w:autoSpaceDE w:val="0"/>
        <w:autoSpaceDN w:val="0"/>
        <w:adjustRightInd w:val="0"/>
        <w:rPr>
          <w:rFonts w:ascii="Garamond" w:hAnsi="Garamond" w:cs="Garamond"/>
          <w:color w:val="000000"/>
          <w:sz w:val="22"/>
          <w:szCs w:val="22"/>
        </w:rPr>
      </w:pPr>
    </w:p>
    <w:p w14:paraId="2936AFB5" w14:textId="05B1A463" w:rsidR="00F335C8" w:rsidRPr="00F335C8" w:rsidRDefault="00F335C8" w:rsidP="006422FC">
      <w:pPr>
        <w:widowControl w:val="0"/>
        <w:autoSpaceDE w:val="0"/>
        <w:autoSpaceDN w:val="0"/>
        <w:adjustRightInd w:val="0"/>
        <w:spacing w:after="60"/>
        <w:rPr>
          <w:rFonts w:ascii="Garamond" w:hAnsi="Garamond" w:cs="Garamond"/>
          <w:color w:val="000000"/>
        </w:rPr>
      </w:pPr>
      <w:r w:rsidRPr="00F335C8">
        <w:rPr>
          <w:rFonts w:ascii="Garamond" w:hAnsi="Garamond" w:cs="Garamond"/>
          <w:b/>
          <w:bCs/>
          <w:color w:val="000000"/>
        </w:rPr>
        <w:t xml:space="preserve">PART TWO: </w:t>
      </w:r>
      <w:r w:rsidR="00893725" w:rsidRPr="00244A28">
        <w:rPr>
          <w:rFonts w:ascii="Garamond" w:hAnsi="Garamond" w:cs="Garamond"/>
          <w:b/>
          <w:bCs/>
          <w:color w:val="000000"/>
        </w:rPr>
        <w:t>Course Instructor Surveys</w:t>
      </w:r>
    </w:p>
    <w:p w14:paraId="3143519A" w14:textId="40922F0D" w:rsidR="00F335C8" w:rsidRPr="00244A28" w:rsidRDefault="00F335C8" w:rsidP="00F335C8">
      <w:pPr>
        <w:pStyle w:val="ListParagraph"/>
        <w:widowControl w:val="0"/>
        <w:numPr>
          <w:ilvl w:val="0"/>
          <w:numId w:val="42"/>
        </w:numPr>
        <w:autoSpaceDE w:val="0"/>
        <w:autoSpaceDN w:val="0"/>
        <w:adjustRightInd w:val="0"/>
        <w:ind w:left="360"/>
        <w:rPr>
          <w:rFonts w:ascii="Garamond" w:hAnsi="Garamond" w:cs="Garamond"/>
          <w:color w:val="000000"/>
          <w:sz w:val="22"/>
          <w:szCs w:val="22"/>
        </w:rPr>
      </w:pPr>
      <w:r w:rsidRPr="00244A28">
        <w:rPr>
          <w:rFonts w:ascii="Garamond" w:hAnsi="Garamond" w:cs="Garamond"/>
          <w:b/>
          <w:color w:val="000000"/>
          <w:sz w:val="22"/>
          <w:szCs w:val="22"/>
        </w:rPr>
        <w:t xml:space="preserve">CIS </w:t>
      </w:r>
      <w:r w:rsidR="00893725" w:rsidRPr="00244A28">
        <w:rPr>
          <w:rFonts w:ascii="Garamond" w:hAnsi="Garamond" w:cs="Garamond"/>
          <w:b/>
          <w:color w:val="000000"/>
          <w:sz w:val="22"/>
          <w:szCs w:val="22"/>
        </w:rPr>
        <w:t>S</w:t>
      </w:r>
      <w:r w:rsidRPr="00244A28">
        <w:rPr>
          <w:rFonts w:ascii="Garamond" w:hAnsi="Garamond" w:cs="Garamond"/>
          <w:b/>
          <w:color w:val="000000"/>
          <w:sz w:val="22"/>
          <w:szCs w:val="22"/>
        </w:rPr>
        <w:t>ummary Sheets</w:t>
      </w:r>
      <w:r w:rsidR="00893725" w:rsidRPr="00244A28">
        <w:rPr>
          <w:rFonts w:ascii="Garamond" w:hAnsi="Garamond" w:cs="Garamond"/>
          <w:b/>
          <w:color w:val="000000"/>
          <w:sz w:val="22"/>
          <w:szCs w:val="22"/>
        </w:rPr>
        <w:t xml:space="preserve"> and Comments</w:t>
      </w:r>
      <w:r w:rsidRPr="00244A28">
        <w:rPr>
          <w:rFonts w:ascii="Garamond" w:hAnsi="Garamond" w:cs="Garamond"/>
          <w:color w:val="000000"/>
          <w:sz w:val="22"/>
          <w:szCs w:val="22"/>
        </w:rPr>
        <w:t xml:space="preserve">: All </w:t>
      </w:r>
      <w:r w:rsidR="00893725" w:rsidRPr="00244A28">
        <w:rPr>
          <w:rFonts w:ascii="Garamond" w:hAnsi="Garamond" w:cs="Garamond"/>
          <w:color w:val="000000"/>
          <w:sz w:val="22"/>
          <w:szCs w:val="22"/>
        </w:rPr>
        <w:t xml:space="preserve">CIS summary sheets and all </w:t>
      </w:r>
      <w:r w:rsidRPr="00244A28">
        <w:rPr>
          <w:rFonts w:ascii="Garamond" w:hAnsi="Garamond" w:cs="Garamond"/>
          <w:color w:val="000000"/>
          <w:sz w:val="22"/>
          <w:szCs w:val="22"/>
        </w:rPr>
        <w:t xml:space="preserve">written comments </w:t>
      </w:r>
      <w:r w:rsidR="00893725" w:rsidRPr="00244A28">
        <w:rPr>
          <w:rFonts w:ascii="Garamond" w:hAnsi="Garamond" w:cs="Garamond"/>
          <w:color w:val="000000"/>
          <w:sz w:val="22"/>
          <w:szCs w:val="22"/>
        </w:rPr>
        <w:t>f</w:t>
      </w:r>
      <w:r w:rsidRPr="00244A28">
        <w:rPr>
          <w:rFonts w:ascii="Garamond" w:hAnsi="Garamond" w:cs="Garamond"/>
          <w:color w:val="000000"/>
          <w:sz w:val="22"/>
          <w:szCs w:val="22"/>
        </w:rPr>
        <w:t>rom the last two years; Fall 2020 CIS may be included if available. List organized courses first followed by individual instruction. Summary sheets should separate written comments by course. Submit as a single PDF file.</w:t>
      </w:r>
    </w:p>
    <w:p w14:paraId="7E9E547D" w14:textId="77777777" w:rsidR="00F335C8" w:rsidRPr="00F335C8" w:rsidRDefault="00F335C8" w:rsidP="00F335C8">
      <w:pPr>
        <w:widowControl w:val="0"/>
        <w:autoSpaceDE w:val="0"/>
        <w:autoSpaceDN w:val="0"/>
        <w:adjustRightInd w:val="0"/>
        <w:rPr>
          <w:rFonts w:ascii="Garamond" w:hAnsi="Garamond" w:cs="Garamond"/>
          <w:color w:val="000000"/>
          <w:sz w:val="22"/>
          <w:szCs w:val="22"/>
        </w:rPr>
      </w:pPr>
    </w:p>
    <w:p w14:paraId="1B1C2D8F" w14:textId="77777777" w:rsidR="00F335C8" w:rsidRPr="00244A28" w:rsidRDefault="00F335C8" w:rsidP="006422FC">
      <w:pPr>
        <w:widowControl w:val="0"/>
        <w:autoSpaceDE w:val="0"/>
        <w:autoSpaceDN w:val="0"/>
        <w:adjustRightInd w:val="0"/>
        <w:spacing w:after="60"/>
        <w:rPr>
          <w:rFonts w:ascii="Garamond" w:hAnsi="Garamond" w:cs="Garamond"/>
          <w:color w:val="000000"/>
        </w:rPr>
      </w:pPr>
      <w:r w:rsidRPr="00244A28">
        <w:rPr>
          <w:rFonts w:ascii="Garamond" w:hAnsi="Garamond" w:cs="Garamond"/>
          <w:b/>
          <w:bCs/>
          <w:color w:val="000000"/>
        </w:rPr>
        <w:t>PART THREE: Course Data</w:t>
      </w:r>
    </w:p>
    <w:p w14:paraId="30D8783C" w14:textId="55077A7C" w:rsidR="00F335C8" w:rsidRPr="00244A28" w:rsidRDefault="00F335C8" w:rsidP="00F335C8">
      <w:pPr>
        <w:pStyle w:val="ListParagraph"/>
        <w:widowControl w:val="0"/>
        <w:numPr>
          <w:ilvl w:val="0"/>
          <w:numId w:val="43"/>
        </w:numPr>
        <w:autoSpaceDE w:val="0"/>
        <w:autoSpaceDN w:val="0"/>
        <w:adjustRightInd w:val="0"/>
        <w:ind w:left="360"/>
        <w:rPr>
          <w:rFonts w:ascii="Garamond" w:hAnsi="Garamond" w:cs="Garamond"/>
          <w:color w:val="000000"/>
          <w:sz w:val="22"/>
          <w:szCs w:val="22"/>
        </w:rPr>
      </w:pPr>
      <w:r w:rsidRPr="00244A28">
        <w:rPr>
          <w:rFonts w:ascii="Garamond" w:hAnsi="Garamond" w:cs="Garamond"/>
          <w:b/>
          <w:bCs/>
          <w:color w:val="000000"/>
          <w:sz w:val="22"/>
          <w:szCs w:val="22"/>
        </w:rPr>
        <w:t>Course Data Sheet</w:t>
      </w:r>
      <w:r w:rsidRPr="00244A28">
        <w:rPr>
          <w:rFonts w:ascii="Garamond" w:hAnsi="Garamond" w:cs="Garamond"/>
          <w:color w:val="000000"/>
          <w:sz w:val="22"/>
          <w:szCs w:val="22"/>
        </w:rPr>
        <w:t>: All organized courses taught in the last three (3) years beginning AY 201</w:t>
      </w:r>
      <w:r w:rsidR="006422FC" w:rsidRPr="00244A28">
        <w:rPr>
          <w:rFonts w:ascii="Garamond" w:hAnsi="Garamond" w:cs="Garamond"/>
          <w:color w:val="000000"/>
          <w:sz w:val="22"/>
          <w:szCs w:val="22"/>
        </w:rPr>
        <w:t>7</w:t>
      </w:r>
      <w:r w:rsidRPr="00244A28">
        <w:rPr>
          <w:rFonts w:ascii="Garamond" w:hAnsi="Garamond" w:cs="Garamond"/>
          <w:color w:val="000000"/>
          <w:sz w:val="22"/>
          <w:szCs w:val="22"/>
        </w:rPr>
        <w:t>-</w:t>
      </w:r>
      <w:r w:rsidR="000C5A8E">
        <w:rPr>
          <w:rFonts w:ascii="Garamond" w:hAnsi="Garamond" w:cs="Garamond"/>
          <w:color w:val="000000"/>
          <w:sz w:val="22"/>
          <w:szCs w:val="22"/>
        </w:rPr>
        <w:t>18</w:t>
      </w:r>
      <w:r w:rsidRPr="00244A28">
        <w:rPr>
          <w:rFonts w:ascii="Garamond" w:hAnsi="Garamond" w:cs="Garamond"/>
          <w:color w:val="000000"/>
          <w:sz w:val="22"/>
          <w:szCs w:val="22"/>
        </w:rPr>
        <w:t xml:space="preserve">. Download via the </w:t>
      </w:r>
      <w:hyperlink r:id="rId15">
        <w:r w:rsidRPr="00244A28">
          <w:rPr>
            <w:rStyle w:val="Hyperlink"/>
            <w:rFonts w:ascii="Garamond" w:hAnsi="Garamond" w:cs="Garamond"/>
            <w:sz w:val="22"/>
            <w:szCs w:val="22"/>
          </w:rPr>
          <w:t xml:space="preserve">Faculty Profile </w:t>
        </w:r>
      </w:hyperlink>
      <w:r w:rsidRPr="00244A28">
        <w:rPr>
          <w:rFonts w:ascii="Garamond" w:hAnsi="Garamond" w:cs="Garamond"/>
          <w:color w:val="000000"/>
          <w:sz w:val="22"/>
          <w:szCs w:val="22"/>
        </w:rPr>
        <w:t>site (contact Hannah McKenna if you cannot access the site). Input the EID or name for each nominee, then select the “Courses” tab located in top navigation menu. Click on “Download Teaching Awards Report” located above the table displaying course information. Once downloaded, amend the spreadsheet to include all organized teaching courses taught in the last three years beginning AY 201</w:t>
      </w:r>
      <w:r w:rsidR="006422FC" w:rsidRPr="00244A28">
        <w:rPr>
          <w:rFonts w:ascii="Garamond" w:hAnsi="Garamond" w:cs="Garamond"/>
          <w:color w:val="000000"/>
          <w:sz w:val="22"/>
          <w:szCs w:val="22"/>
        </w:rPr>
        <w:t>7</w:t>
      </w:r>
      <w:r w:rsidRPr="00244A28">
        <w:rPr>
          <w:rFonts w:ascii="Garamond" w:hAnsi="Garamond" w:cs="Garamond"/>
          <w:color w:val="000000"/>
          <w:sz w:val="22"/>
          <w:szCs w:val="22"/>
        </w:rPr>
        <w:t>-</w:t>
      </w:r>
      <w:r w:rsidR="000C5A8E">
        <w:rPr>
          <w:rFonts w:ascii="Garamond" w:hAnsi="Garamond" w:cs="Garamond"/>
          <w:color w:val="000000"/>
          <w:sz w:val="22"/>
          <w:szCs w:val="22"/>
        </w:rPr>
        <w:t>18</w:t>
      </w:r>
      <w:r w:rsidRPr="00244A28">
        <w:rPr>
          <w:rFonts w:ascii="Garamond" w:hAnsi="Garamond" w:cs="Garamond"/>
          <w:color w:val="000000"/>
          <w:sz w:val="22"/>
          <w:szCs w:val="22"/>
        </w:rPr>
        <w:t>; sort the spreadsheet in reverse chronological order and save as a PDF.</w:t>
      </w:r>
    </w:p>
    <w:p w14:paraId="7B897494" w14:textId="77777777" w:rsidR="00F335C8" w:rsidRPr="00244A28" w:rsidRDefault="00F335C8" w:rsidP="00F335C8">
      <w:pPr>
        <w:pStyle w:val="ListParagraph"/>
        <w:widowControl w:val="0"/>
        <w:numPr>
          <w:ilvl w:val="0"/>
          <w:numId w:val="43"/>
        </w:numPr>
        <w:autoSpaceDE w:val="0"/>
        <w:autoSpaceDN w:val="0"/>
        <w:adjustRightInd w:val="0"/>
        <w:ind w:left="360"/>
        <w:rPr>
          <w:rFonts w:ascii="Garamond" w:hAnsi="Garamond" w:cs="Garamond"/>
          <w:color w:val="000000"/>
          <w:sz w:val="22"/>
          <w:szCs w:val="22"/>
        </w:rPr>
      </w:pPr>
      <w:r w:rsidRPr="00244A28">
        <w:rPr>
          <w:rFonts w:ascii="Garamond" w:hAnsi="Garamond" w:cs="Garamond"/>
          <w:b/>
          <w:color w:val="000000"/>
          <w:sz w:val="22"/>
          <w:szCs w:val="22"/>
        </w:rPr>
        <w:t>Course Descriptions</w:t>
      </w:r>
      <w:r w:rsidRPr="00244A28">
        <w:rPr>
          <w:rFonts w:ascii="Garamond" w:hAnsi="Garamond" w:cs="Garamond"/>
          <w:color w:val="000000"/>
          <w:sz w:val="22"/>
          <w:szCs w:val="22"/>
        </w:rPr>
        <w:t>: Briefly describe the courses taught in the last three (3) years. Descriptions may include the course ID, title, mode of delivery, type of students to whom the course was delivered, relationship to curriculum and degree requirements, etc. Submit as a single PDF file.</w:t>
      </w:r>
    </w:p>
    <w:p w14:paraId="634A4959" w14:textId="77777777" w:rsidR="00F335C8" w:rsidRPr="00F335C8" w:rsidRDefault="00F335C8" w:rsidP="00F335C8">
      <w:pPr>
        <w:widowControl w:val="0"/>
        <w:autoSpaceDE w:val="0"/>
        <w:autoSpaceDN w:val="0"/>
        <w:adjustRightInd w:val="0"/>
        <w:rPr>
          <w:rFonts w:ascii="Garamond" w:hAnsi="Garamond" w:cs="Garamond"/>
          <w:color w:val="000000"/>
          <w:sz w:val="22"/>
          <w:szCs w:val="22"/>
        </w:rPr>
      </w:pPr>
    </w:p>
    <w:p w14:paraId="36219CF9" w14:textId="77777777" w:rsidR="00F335C8" w:rsidRPr="00244A28" w:rsidRDefault="00F335C8" w:rsidP="00F335C8">
      <w:pPr>
        <w:widowControl w:val="0"/>
        <w:autoSpaceDE w:val="0"/>
        <w:autoSpaceDN w:val="0"/>
        <w:adjustRightInd w:val="0"/>
        <w:rPr>
          <w:rFonts w:ascii="Garamond" w:hAnsi="Garamond" w:cs="Garamond"/>
          <w:b/>
          <w:bCs/>
          <w:color w:val="000000"/>
        </w:rPr>
      </w:pPr>
      <w:r w:rsidRPr="00F335C8">
        <w:rPr>
          <w:rFonts w:ascii="Garamond" w:hAnsi="Garamond" w:cs="Garamond"/>
          <w:b/>
          <w:bCs/>
          <w:color w:val="000000"/>
        </w:rPr>
        <w:t>PART FOUR (</w:t>
      </w:r>
      <w:r w:rsidRPr="00F335C8">
        <w:rPr>
          <w:rFonts w:ascii="Garamond" w:hAnsi="Garamond" w:cs="Garamond"/>
          <w:b/>
          <w:bCs/>
          <w:i/>
          <w:color w:val="000000"/>
        </w:rPr>
        <w:t>Optional</w:t>
      </w:r>
      <w:r w:rsidRPr="00F335C8">
        <w:rPr>
          <w:rFonts w:ascii="Garamond" w:hAnsi="Garamond" w:cs="Garamond"/>
          <w:b/>
          <w:bCs/>
          <w:color w:val="000000"/>
        </w:rPr>
        <w:t>): Supplemental Materials</w:t>
      </w:r>
    </w:p>
    <w:p w14:paraId="20E6ACC3" w14:textId="77777777" w:rsidR="00184F89" w:rsidRDefault="00184F89" w:rsidP="00F335C8">
      <w:pPr>
        <w:widowControl w:val="0"/>
        <w:autoSpaceDE w:val="0"/>
        <w:autoSpaceDN w:val="0"/>
        <w:adjustRightInd w:val="0"/>
        <w:rPr>
          <w:rFonts w:ascii="Garamond" w:hAnsi="Garamond" w:cs="Garamond"/>
          <w:b/>
          <w:bCs/>
          <w:color w:val="000000"/>
          <w:sz w:val="22"/>
          <w:szCs w:val="22"/>
        </w:rPr>
      </w:pPr>
    </w:p>
    <w:p w14:paraId="3823CE50" w14:textId="17168BD5" w:rsidR="00E86116" w:rsidRPr="00C20030" w:rsidRDefault="002C29AA" w:rsidP="002C29AA">
      <w:pPr>
        <w:widowControl w:val="0"/>
        <w:autoSpaceDE w:val="0"/>
        <w:autoSpaceDN w:val="0"/>
        <w:adjustRightInd w:val="0"/>
        <w:jc w:val="center"/>
        <w:rPr>
          <w:rFonts w:ascii="Garamond" w:hAnsi="Garamond" w:cs="Garamond"/>
          <w:b/>
          <w:bCs/>
          <w:color w:val="000000"/>
          <w:u w:val="single"/>
        </w:rPr>
      </w:pPr>
      <w:r>
        <w:rPr>
          <w:rFonts w:ascii="Garamond" w:hAnsi="Garamond" w:cs="Garamond"/>
          <w:b/>
          <w:bCs/>
          <w:color w:val="000000"/>
          <w:u w:val="single"/>
        </w:rPr>
        <w:lastRenderedPageBreak/>
        <w:t xml:space="preserve">AWARD CRITERIA: </w:t>
      </w:r>
      <w:r w:rsidR="00E86116" w:rsidRPr="00C20030">
        <w:rPr>
          <w:rFonts w:ascii="Garamond" w:hAnsi="Garamond" w:cs="Garamond"/>
          <w:b/>
          <w:bCs/>
          <w:color w:val="000000"/>
          <w:u w:val="single"/>
        </w:rPr>
        <w:t>University-Wide Teaching Awards</w:t>
      </w:r>
    </w:p>
    <w:p w14:paraId="0218F1B7" w14:textId="77777777" w:rsidR="002C29AA" w:rsidRPr="00184F89" w:rsidRDefault="002C29AA" w:rsidP="00184F89">
      <w:pPr>
        <w:widowControl w:val="0"/>
        <w:autoSpaceDE w:val="0"/>
        <w:autoSpaceDN w:val="0"/>
        <w:adjustRightInd w:val="0"/>
        <w:rPr>
          <w:rFonts w:ascii="Garamond" w:hAnsi="Garamond" w:cs="Garamond"/>
          <w:b/>
          <w:bCs/>
          <w:color w:val="000000"/>
        </w:rPr>
      </w:pPr>
    </w:p>
    <w:p w14:paraId="4A9393AE" w14:textId="77777777" w:rsidR="002C29AA" w:rsidRPr="00184F89" w:rsidRDefault="002C29AA" w:rsidP="00184F89">
      <w:pPr>
        <w:widowControl w:val="0"/>
        <w:autoSpaceDE w:val="0"/>
        <w:autoSpaceDN w:val="0"/>
        <w:adjustRightInd w:val="0"/>
        <w:rPr>
          <w:rFonts w:ascii="Garamond" w:hAnsi="Garamond" w:cs="Garamond"/>
          <w:b/>
          <w:bCs/>
          <w:color w:val="000000"/>
        </w:rPr>
      </w:pPr>
    </w:p>
    <w:p w14:paraId="3CBFF4EC" w14:textId="11FDA445"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u w:val="single"/>
        </w:rPr>
        <w:t>MINNIE STEVENS PIPER PROFESSOR AWARD</w:t>
      </w:r>
    </w:p>
    <w:p w14:paraId="2B23D608" w14:textId="77777777" w:rsidR="002C29AA" w:rsidRPr="002C29AA" w:rsidRDefault="002C29AA" w:rsidP="00184F89">
      <w:pPr>
        <w:widowControl w:val="0"/>
        <w:autoSpaceDE w:val="0"/>
        <w:autoSpaceDN w:val="0"/>
        <w:adjustRightInd w:val="0"/>
        <w:rPr>
          <w:rFonts w:ascii="Garamond" w:hAnsi="Garamond" w:cs="Garamond"/>
          <w:color w:val="C00000"/>
          <w:sz w:val="22"/>
          <w:szCs w:val="22"/>
        </w:rPr>
      </w:pPr>
      <w:r w:rsidRPr="002C29AA">
        <w:rPr>
          <w:rFonts w:ascii="Garamond" w:hAnsi="Garamond" w:cs="Garamond"/>
          <w:b/>
          <w:i/>
          <w:color w:val="C00000"/>
          <w:sz w:val="22"/>
          <w:szCs w:val="22"/>
        </w:rPr>
        <w:t>*Content Requirements differ</w:t>
      </w:r>
    </w:p>
    <w:p w14:paraId="18D6B1A6" w14:textId="77777777" w:rsidR="002C29AA" w:rsidRPr="002C29AA" w:rsidRDefault="002C29AA" w:rsidP="00184F89">
      <w:pPr>
        <w:widowControl w:val="0"/>
        <w:autoSpaceDE w:val="0"/>
        <w:autoSpaceDN w:val="0"/>
        <w:adjustRightInd w:val="0"/>
        <w:rPr>
          <w:rFonts w:ascii="Garamond" w:hAnsi="Garamond" w:cs="Garamond"/>
          <w:b/>
          <w:bCs/>
          <w:i/>
          <w:color w:val="000000"/>
        </w:rPr>
      </w:pPr>
    </w:p>
    <w:p w14:paraId="7F69DE61"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rPr>
        <w:t>COLA Deadlines</w:t>
      </w:r>
    </w:p>
    <w:p w14:paraId="1B852E78" w14:textId="423E0F10"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Preliminary Nomination Deadline:</w:t>
      </w:r>
      <w:r w:rsidR="00184F89">
        <w:rPr>
          <w:rFonts w:ascii="Garamond" w:hAnsi="Garamond" w:cs="Garamond"/>
          <w:color w:val="000000"/>
        </w:rPr>
        <w:tab/>
      </w:r>
      <w:r w:rsidR="00184F89">
        <w:rPr>
          <w:rFonts w:ascii="Garamond" w:hAnsi="Garamond" w:cs="Garamond"/>
          <w:color w:val="000000"/>
        </w:rPr>
        <w:tab/>
      </w:r>
      <w:r w:rsidR="00214304">
        <w:rPr>
          <w:rFonts w:ascii="Garamond" w:hAnsi="Garamond" w:cs="Garamond"/>
          <w:color w:val="000000"/>
        </w:rPr>
        <w:tab/>
      </w:r>
      <w:r w:rsidR="00143499">
        <w:rPr>
          <w:rFonts w:ascii="Garamond" w:hAnsi="Garamond" w:cs="Garamond"/>
          <w:color w:val="000000"/>
        </w:rPr>
        <w:t>N/A</w:t>
      </w:r>
    </w:p>
    <w:p w14:paraId="2AE86D85" w14:textId="61D4B4D3" w:rsidR="00143499"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Full Nomination Deadline:</w:t>
      </w:r>
      <w:r w:rsidR="00184F89">
        <w:rPr>
          <w:rFonts w:ascii="Garamond" w:hAnsi="Garamond" w:cs="Garamond"/>
          <w:color w:val="000000"/>
        </w:rPr>
        <w:tab/>
      </w:r>
      <w:r w:rsidR="00184F89">
        <w:rPr>
          <w:rFonts w:ascii="Garamond" w:hAnsi="Garamond" w:cs="Garamond"/>
          <w:color w:val="000000"/>
        </w:rPr>
        <w:tab/>
      </w:r>
      <w:r w:rsidR="00184F89">
        <w:rPr>
          <w:rFonts w:ascii="Garamond" w:hAnsi="Garamond" w:cs="Garamond"/>
          <w:color w:val="000000"/>
        </w:rPr>
        <w:tab/>
      </w:r>
      <w:r w:rsidR="00214304">
        <w:rPr>
          <w:rFonts w:ascii="Garamond" w:hAnsi="Garamond" w:cs="Garamond"/>
          <w:color w:val="000000"/>
        </w:rPr>
        <w:tab/>
      </w:r>
      <w:r w:rsidR="00143499">
        <w:rPr>
          <w:rFonts w:ascii="Garamond" w:hAnsi="Garamond" w:cs="Garamond"/>
          <w:color w:val="000000"/>
        </w:rPr>
        <w:t>N/A</w:t>
      </w:r>
    </w:p>
    <w:p w14:paraId="6B18C173" w14:textId="77777777" w:rsidR="00143499" w:rsidRDefault="00143499" w:rsidP="00184F89">
      <w:pPr>
        <w:widowControl w:val="0"/>
        <w:autoSpaceDE w:val="0"/>
        <w:autoSpaceDN w:val="0"/>
        <w:adjustRightInd w:val="0"/>
        <w:rPr>
          <w:rFonts w:ascii="Garamond" w:hAnsi="Garamond" w:cs="Garamond"/>
          <w:color w:val="000000"/>
        </w:rPr>
      </w:pPr>
    </w:p>
    <w:p w14:paraId="04A731F5" w14:textId="121D3AB3"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 Information</w:t>
      </w:r>
    </w:p>
    <w:p w14:paraId="1D343190" w14:textId="0883876A" w:rsidR="002C29AA" w:rsidRDefault="00143499" w:rsidP="00184F89">
      <w:pPr>
        <w:widowControl w:val="0"/>
        <w:autoSpaceDE w:val="0"/>
        <w:autoSpaceDN w:val="0"/>
        <w:adjustRightInd w:val="0"/>
        <w:rPr>
          <w:rFonts w:ascii="Garamond" w:hAnsi="Garamond" w:cs="Garamond"/>
          <w:color w:val="000000"/>
        </w:rPr>
      </w:pPr>
      <w:r w:rsidRPr="00143499">
        <w:rPr>
          <w:rFonts w:ascii="Garamond" w:hAnsi="Garamond" w:cs="Garamond"/>
          <w:color w:val="000000"/>
        </w:rPr>
        <w:t xml:space="preserve">The piper award is a state-wide competition for all higher education institutions in Texas. </w:t>
      </w:r>
      <w:r w:rsidR="002C29AA" w:rsidRPr="002C29AA">
        <w:rPr>
          <w:rFonts w:ascii="Garamond" w:hAnsi="Garamond" w:cs="Garamond"/>
          <w:color w:val="000000"/>
        </w:rPr>
        <w:t>The</w:t>
      </w:r>
      <w:r>
        <w:rPr>
          <w:rFonts w:ascii="Garamond" w:hAnsi="Garamond" w:cs="Garamond"/>
          <w:color w:val="000000"/>
        </w:rPr>
        <w:t xml:space="preserve"> award </w:t>
      </w:r>
      <w:r w:rsidR="002C29AA" w:rsidRPr="002C29AA">
        <w:rPr>
          <w:rFonts w:ascii="Garamond" w:hAnsi="Garamond" w:cs="Garamond"/>
          <w:color w:val="000000"/>
        </w:rPr>
        <w:t>recognizes professors for outstanding academic, scientific and scholarly achievement.</w:t>
      </w:r>
      <w:r w:rsidR="00091E41">
        <w:rPr>
          <w:rFonts w:ascii="Garamond" w:hAnsi="Garamond" w:cs="Garamond"/>
          <w:color w:val="000000"/>
        </w:rPr>
        <w:t xml:space="preserve"> </w:t>
      </w:r>
      <w:r w:rsidR="00091E41" w:rsidRPr="00091E41">
        <w:rPr>
          <w:rFonts w:ascii="Garamond" w:hAnsi="Garamond" w:cs="Garamond"/>
          <w:color w:val="000000"/>
        </w:rPr>
        <w:t>The purpose of these awards is to give recognition to the teaching profession rather</w:t>
      </w:r>
      <w:r w:rsidR="00091E41" w:rsidRPr="00091E41">
        <w:rPr>
          <w:rFonts w:ascii="Garamond" w:hAnsi="Garamond" w:cs="Garamond"/>
          <w:b/>
          <w:bCs/>
          <w:color w:val="000000"/>
        </w:rPr>
        <w:t xml:space="preserve"> </w:t>
      </w:r>
      <w:r w:rsidR="00091E41" w:rsidRPr="00091E41">
        <w:rPr>
          <w:rFonts w:ascii="Garamond" w:hAnsi="Garamond" w:cs="Garamond"/>
          <w:color w:val="000000"/>
        </w:rPr>
        <w:t>than to research, publication, administration, or other such related activity, although these criteria will also be considered by the Selection Committee.</w:t>
      </w:r>
    </w:p>
    <w:p w14:paraId="38EE99B7" w14:textId="77777777" w:rsidR="00CD3FB3" w:rsidRPr="002C29AA" w:rsidRDefault="00CD3FB3" w:rsidP="00184F89">
      <w:pPr>
        <w:widowControl w:val="0"/>
        <w:autoSpaceDE w:val="0"/>
        <w:autoSpaceDN w:val="0"/>
        <w:adjustRightInd w:val="0"/>
        <w:rPr>
          <w:rFonts w:ascii="Garamond" w:hAnsi="Garamond" w:cs="Garamond"/>
          <w:color w:val="000000"/>
        </w:rPr>
      </w:pPr>
    </w:p>
    <w:p w14:paraId="4A55CF8A" w14:textId="158370B0" w:rsidR="00143499" w:rsidRPr="002C29AA" w:rsidRDefault="00EE02FD" w:rsidP="00184F89">
      <w:pPr>
        <w:widowControl w:val="0"/>
        <w:autoSpaceDE w:val="0"/>
        <w:autoSpaceDN w:val="0"/>
        <w:adjustRightInd w:val="0"/>
        <w:rPr>
          <w:rFonts w:ascii="Garamond" w:hAnsi="Garamond" w:cs="Garamond"/>
          <w:color w:val="000000"/>
        </w:rPr>
      </w:pPr>
      <w:hyperlink r:id="rId16" w:history="1">
        <w:r w:rsidR="00143499" w:rsidRPr="00143499">
          <w:rPr>
            <w:rStyle w:val="Hyperlink"/>
            <w:rFonts w:ascii="Garamond" w:hAnsi="Garamond" w:cs="Garamond"/>
          </w:rPr>
          <w:t>Award Details</w:t>
        </w:r>
      </w:hyperlink>
    </w:p>
    <w:p w14:paraId="14D43E17" w14:textId="133AF609" w:rsidR="002C29AA" w:rsidRPr="002C29AA" w:rsidRDefault="00EE02FD" w:rsidP="00184F89">
      <w:pPr>
        <w:widowControl w:val="0"/>
        <w:autoSpaceDE w:val="0"/>
        <w:autoSpaceDN w:val="0"/>
        <w:adjustRightInd w:val="0"/>
        <w:rPr>
          <w:rFonts w:ascii="Garamond" w:hAnsi="Garamond" w:cs="Garamond"/>
          <w:color w:val="000000"/>
        </w:rPr>
      </w:pPr>
      <w:hyperlink r:id="rId17" w:history="1">
        <w:r w:rsidR="002C29AA" w:rsidRPr="002C29AA">
          <w:rPr>
            <w:rStyle w:val="Hyperlink"/>
            <w:rFonts w:ascii="Garamond" w:hAnsi="Garamond" w:cs="Garamond"/>
          </w:rPr>
          <w:t>Past Recipients</w:t>
        </w:r>
      </w:hyperlink>
    </w:p>
    <w:p w14:paraId="2D5EA923" w14:textId="77777777" w:rsidR="002C29AA" w:rsidRPr="002C29AA" w:rsidRDefault="002C29AA" w:rsidP="00184F89">
      <w:pPr>
        <w:widowControl w:val="0"/>
        <w:autoSpaceDE w:val="0"/>
        <w:autoSpaceDN w:val="0"/>
        <w:adjustRightInd w:val="0"/>
        <w:rPr>
          <w:rFonts w:ascii="Garamond" w:hAnsi="Garamond" w:cs="Garamond"/>
          <w:color w:val="000000"/>
        </w:rPr>
      </w:pPr>
    </w:p>
    <w:p w14:paraId="238B60B5" w14:textId="3A0E4C65" w:rsidR="002C29AA" w:rsidRPr="002C29AA" w:rsidRDefault="002C1FD3" w:rsidP="00184F89">
      <w:pPr>
        <w:widowControl w:val="0"/>
        <w:autoSpaceDE w:val="0"/>
        <w:autoSpaceDN w:val="0"/>
        <w:adjustRightInd w:val="0"/>
        <w:rPr>
          <w:rFonts w:ascii="Garamond" w:hAnsi="Garamond" w:cs="Garamond"/>
          <w:color w:val="000000"/>
        </w:rPr>
      </w:pPr>
      <w:r>
        <w:rPr>
          <w:rFonts w:ascii="Garamond" w:hAnsi="Garamond" w:cs="Garamond"/>
          <w:b/>
          <w:bCs/>
          <w:color w:val="000000"/>
        </w:rPr>
        <w:t>Nomination Packet</w:t>
      </w:r>
      <w:r w:rsidR="002C29AA" w:rsidRPr="002C29AA">
        <w:rPr>
          <w:rFonts w:ascii="Garamond" w:hAnsi="Garamond" w:cs="Garamond"/>
          <w:b/>
          <w:bCs/>
          <w:color w:val="000000"/>
        </w:rPr>
        <w:t xml:space="preserve"> Requirements</w:t>
      </w:r>
    </w:p>
    <w:p w14:paraId="3509D40D" w14:textId="5049DD47" w:rsidR="002C29AA" w:rsidRPr="002C29AA" w:rsidRDefault="00EE02FD" w:rsidP="00184F89">
      <w:pPr>
        <w:widowControl w:val="0"/>
        <w:numPr>
          <w:ilvl w:val="0"/>
          <w:numId w:val="44"/>
        </w:numPr>
        <w:autoSpaceDE w:val="0"/>
        <w:autoSpaceDN w:val="0"/>
        <w:adjustRightInd w:val="0"/>
        <w:ind w:left="360"/>
        <w:rPr>
          <w:rFonts w:ascii="Garamond" w:hAnsi="Garamond" w:cs="Garamond"/>
          <w:color w:val="000000"/>
        </w:rPr>
      </w:pPr>
      <w:hyperlink r:id="rId18" w:history="1">
        <w:r w:rsidR="002C29AA" w:rsidRPr="002C29AA">
          <w:rPr>
            <w:rStyle w:val="Hyperlink"/>
            <w:rFonts w:ascii="Garamond" w:hAnsi="Garamond" w:cs="Garamond"/>
          </w:rPr>
          <w:t>Piper Professor Award Nomination Form</w:t>
        </w:r>
      </w:hyperlink>
      <w:r w:rsidR="002C29AA" w:rsidRPr="002C29AA">
        <w:rPr>
          <w:rFonts w:ascii="Garamond" w:hAnsi="Garamond" w:cs="Garamond"/>
          <w:color w:val="000000"/>
        </w:rPr>
        <w:t>: complete Part A pages 1A and 2A; Part B all pages, 1B-4B</w:t>
      </w:r>
    </w:p>
    <w:p w14:paraId="5518B776" w14:textId="77777777" w:rsidR="002C29AA" w:rsidRPr="002C29AA" w:rsidRDefault="002C29AA" w:rsidP="00184F89">
      <w:pPr>
        <w:widowControl w:val="0"/>
        <w:numPr>
          <w:ilvl w:val="0"/>
          <w:numId w:val="44"/>
        </w:numPr>
        <w:autoSpaceDE w:val="0"/>
        <w:autoSpaceDN w:val="0"/>
        <w:adjustRightInd w:val="0"/>
        <w:ind w:left="360"/>
        <w:rPr>
          <w:rFonts w:ascii="Garamond" w:hAnsi="Garamond" w:cs="Garamond"/>
          <w:color w:val="000000"/>
        </w:rPr>
      </w:pPr>
      <w:r w:rsidRPr="002C29AA">
        <w:rPr>
          <w:rFonts w:ascii="Garamond" w:hAnsi="Garamond" w:cs="Garamond"/>
          <w:color w:val="000000"/>
        </w:rPr>
        <w:t>Letters of recommendation from the administration, peer faculty, and/or current and former students (</w:t>
      </w:r>
      <w:r w:rsidRPr="002C29AA">
        <w:rPr>
          <w:rFonts w:ascii="Garamond" w:hAnsi="Garamond" w:cs="Garamond"/>
          <w:i/>
          <w:color w:val="000000"/>
        </w:rPr>
        <w:t>limit: 4 letters</w:t>
      </w:r>
      <w:r w:rsidRPr="002C29AA">
        <w:rPr>
          <w:rFonts w:ascii="Garamond" w:hAnsi="Garamond" w:cs="Garamond"/>
          <w:color w:val="000000"/>
        </w:rPr>
        <w:t>)</w:t>
      </w:r>
    </w:p>
    <w:p w14:paraId="3043014F" w14:textId="08599EAB" w:rsidR="002C29AA" w:rsidRDefault="002C29AA" w:rsidP="00184F89">
      <w:pPr>
        <w:widowControl w:val="0"/>
        <w:autoSpaceDE w:val="0"/>
        <w:autoSpaceDN w:val="0"/>
        <w:adjustRightInd w:val="0"/>
        <w:rPr>
          <w:rFonts w:ascii="Garamond" w:hAnsi="Garamond" w:cs="Garamond"/>
          <w:color w:val="000000"/>
        </w:rPr>
      </w:pPr>
    </w:p>
    <w:p w14:paraId="0A0D4CAC" w14:textId="551AB251" w:rsidR="00143499" w:rsidRPr="00143499" w:rsidRDefault="00143499" w:rsidP="00143499">
      <w:pPr>
        <w:widowControl w:val="0"/>
        <w:autoSpaceDE w:val="0"/>
        <w:autoSpaceDN w:val="0"/>
        <w:adjustRightInd w:val="0"/>
        <w:rPr>
          <w:rFonts w:ascii="Garamond" w:hAnsi="Garamond" w:cs="Garamond"/>
          <w:b/>
          <w:bCs/>
          <w:color w:val="000000"/>
        </w:rPr>
      </w:pPr>
      <w:r w:rsidRPr="00143499">
        <w:rPr>
          <w:rFonts w:ascii="Garamond" w:hAnsi="Garamond" w:cs="Garamond"/>
          <w:b/>
          <w:bCs/>
          <w:color w:val="000000"/>
        </w:rPr>
        <w:t>EVPP Selection Committee Emphasis</w:t>
      </w:r>
    </w:p>
    <w:p w14:paraId="3B430C98" w14:textId="77777777" w:rsidR="00143499" w:rsidRPr="00143499" w:rsidRDefault="00143499" w:rsidP="00143499">
      <w:pPr>
        <w:widowControl w:val="0"/>
        <w:numPr>
          <w:ilvl w:val="0"/>
          <w:numId w:val="46"/>
        </w:numPr>
        <w:autoSpaceDE w:val="0"/>
        <w:autoSpaceDN w:val="0"/>
        <w:adjustRightInd w:val="0"/>
        <w:ind w:left="360"/>
        <w:rPr>
          <w:rFonts w:ascii="Garamond" w:hAnsi="Garamond" w:cs="Garamond"/>
          <w:color w:val="000000"/>
        </w:rPr>
      </w:pPr>
      <w:r w:rsidRPr="00143499">
        <w:rPr>
          <w:rFonts w:ascii="Garamond" w:hAnsi="Garamond" w:cs="Garamond"/>
          <w:color w:val="000000"/>
        </w:rPr>
        <w:t>Candidate’s ability to articulate how they have actualized their teaching philosophy across their holistic academic career including: scholarly accomplishments, student mentorship, contribution to their local community, and expansion of opportunities to students in their field.</w:t>
      </w:r>
    </w:p>
    <w:p w14:paraId="16470035" w14:textId="77777777" w:rsidR="00143499" w:rsidRPr="00143499" w:rsidRDefault="00143499" w:rsidP="00143499">
      <w:pPr>
        <w:widowControl w:val="0"/>
        <w:numPr>
          <w:ilvl w:val="0"/>
          <w:numId w:val="46"/>
        </w:numPr>
        <w:autoSpaceDE w:val="0"/>
        <w:autoSpaceDN w:val="0"/>
        <w:adjustRightInd w:val="0"/>
        <w:ind w:left="360"/>
        <w:rPr>
          <w:rFonts w:ascii="Garamond" w:hAnsi="Garamond" w:cs="Garamond"/>
          <w:color w:val="000000"/>
        </w:rPr>
      </w:pPr>
      <w:r w:rsidRPr="00143499">
        <w:rPr>
          <w:rFonts w:ascii="Garamond" w:hAnsi="Garamond" w:cs="Garamond"/>
          <w:color w:val="000000"/>
        </w:rPr>
        <w:t xml:space="preserve">Nominee should have a record of awards achieved outside of UT, and consider applying for this award at a latter phase of their career.    </w:t>
      </w:r>
    </w:p>
    <w:p w14:paraId="7128B76C" w14:textId="77777777" w:rsidR="00143499" w:rsidRPr="002C29AA" w:rsidRDefault="00143499" w:rsidP="00184F89">
      <w:pPr>
        <w:widowControl w:val="0"/>
        <w:autoSpaceDE w:val="0"/>
        <w:autoSpaceDN w:val="0"/>
        <w:adjustRightInd w:val="0"/>
        <w:rPr>
          <w:rFonts w:ascii="Garamond" w:hAnsi="Garamond" w:cs="Garamond"/>
          <w:color w:val="000000"/>
        </w:rPr>
      </w:pPr>
    </w:p>
    <w:p w14:paraId="2F5CF291" w14:textId="348BE1C4" w:rsidR="002C29AA" w:rsidRDefault="002C29AA" w:rsidP="00184F89">
      <w:pPr>
        <w:widowControl w:val="0"/>
        <w:autoSpaceDE w:val="0"/>
        <w:autoSpaceDN w:val="0"/>
        <w:adjustRightInd w:val="0"/>
        <w:rPr>
          <w:rFonts w:ascii="Garamond" w:hAnsi="Garamond" w:cs="Garamond"/>
          <w:color w:val="000000"/>
        </w:rPr>
      </w:pPr>
    </w:p>
    <w:p w14:paraId="7560DF56" w14:textId="77777777" w:rsidR="00CD3FB3" w:rsidRPr="002C29AA" w:rsidRDefault="00CD3FB3" w:rsidP="00184F89">
      <w:pPr>
        <w:widowControl w:val="0"/>
        <w:autoSpaceDE w:val="0"/>
        <w:autoSpaceDN w:val="0"/>
        <w:adjustRightInd w:val="0"/>
        <w:rPr>
          <w:rFonts w:ascii="Garamond" w:hAnsi="Garamond" w:cs="Garamond"/>
          <w:color w:val="000000"/>
        </w:rPr>
      </w:pPr>
    </w:p>
    <w:p w14:paraId="7D77B49D" w14:textId="77777777" w:rsidR="00091E41" w:rsidRDefault="00091E41" w:rsidP="00184F89">
      <w:pPr>
        <w:widowControl w:val="0"/>
        <w:autoSpaceDE w:val="0"/>
        <w:autoSpaceDN w:val="0"/>
        <w:adjustRightInd w:val="0"/>
        <w:rPr>
          <w:rFonts w:ascii="Garamond" w:hAnsi="Garamond" w:cs="Garamond"/>
          <w:color w:val="000000"/>
        </w:rPr>
      </w:pPr>
    </w:p>
    <w:p w14:paraId="51B0AD52" w14:textId="5A701A66"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PRESIDENT’S ASSOCIATES TEACHING EXCELLENCE AWARDS</w:t>
      </w:r>
      <w:r w:rsidRPr="002C29AA">
        <w:rPr>
          <w:rFonts w:ascii="Garamond" w:hAnsi="Garamond" w:cs="Garamond"/>
          <w:color w:val="000000"/>
          <w:u w:val="single"/>
        </w:rPr>
        <w:t xml:space="preserve"> </w:t>
      </w:r>
    </w:p>
    <w:p w14:paraId="01F60D7E" w14:textId="77777777" w:rsidR="002C29AA" w:rsidRPr="002C29AA" w:rsidRDefault="002C29AA" w:rsidP="00184F89">
      <w:pPr>
        <w:widowControl w:val="0"/>
        <w:autoSpaceDE w:val="0"/>
        <w:autoSpaceDN w:val="0"/>
        <w:adjustRightInd w:val="0"/>
        <w:rPr>
          <w:rFonts w:ascii="Garamond" w:hAnsi="Garamond" w:cs="Garamond"/>
          <w:color w:val="000000"/>
        </w:rPr>
      </w:pPr>
    </w:p>
    <w:p w14:paraId="57704110"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COLA Deadlines</w:t>
      </w:r>
    </w:p>
    <w:p w14:paraId="087CD5B0" w14:textId="125075AC"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Preliminary Nomination Deadline:</w:t>
      </w:r>
      <w:r w:rsidR="00091E41">
        <w:rPr>
          <w:rFonts w:ascii="Garamond" w:hAnsi="Garamond" w:cs="Garamond"/>
          <w:color w:val="000000"/>
        </w:rPr>
        <w:tab/>
      </w:r>
      <w:r w:rsidR="00091E41">
        <w:rPr>
          <w:rFonts w:ascii="Garamond" w:hAnsi="Garamond" w:cs="Garamond"/>
          <w:color w:val="000000"/>
        </w:rPr>
        <w:tab/>
      </w:r>
      <w:r w:rsidR="00214304">
        <w:rPr>
          <w:rFonts w:ascii="Garamond" w:hAnsi="Garamond" w:cs="Garamond"/>
          <w:color w:val="000000"/>
        </w:rPr>
        <w:tab/>
      </w:r>
      <w:r w:rsidRPr="002C29AA">
        <w:rPr>
          <w:rFonts w:ascii="Garamond" w:hAnsi="Garamond" w:cs="Garamond"/>
          <w:color w:val="000000"/>
        </w:rPr>
        <w:t>NONE</w:t>
      </w:r>
    </w:p>
    <w:p w14:paraId="381E875F" w14:textId="33BF0560"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Full Nomination Deadline:</w:t>
      </w:r>
      <w:r w:rsidR="00091E41">
        <w:rPr>
          <w:rFonts w:ascii="Garamond" w:hAnsi="Garamond" w:cs="Garamond"/>
          <w:color w:val="000000"/>
        </w:rPr>
        <w:tab/>
      </w:r>
      <w:r w:rsidR="00091E41">
        <w:rPr>
          <w:rFonts w:ascii="Garamond" w:hAnsi="Garamond" w:cs="Garamond"/>
          <w:color w:val="000000"/>
        </w:rPr>
        <w:tab/>
      </w:r>
      <w:r w:rsidR="00091E41">
        <w:rPr>
          <w:rFonts w:ascii="Garamond" w:hAnsi="Garamond" w:cs="Garamond"/>
          <w:color w:val="000000"/>
        </w:rPr>
        <w:tab/>
      </w:r>
      <w:r w:rsidR="00214304">
        <w:rPr>
          <w:rFonts w:ascii="Garamond" w:hAnsi="Garamond" w:cs="Garamond"/>
          <w:color w:val="000000"/>
        </w:rPr>
        <w:tab/>
      </w:r>
      <w:r w:rsidR="00091E41">
        <w:rPr>
          <w:rFonts w:ascii="Garamond" w:hAnsi="Garamond" w:cs="Garamond"/>
          <w:color w:val="000000"/>
        </w:rPr>
        <w:t>WEDNESDAY</w:t>
      </w:r>
      <w:r w:rsidRPr="002C29AA">
        <w:rPr>
          <w:rFonts w:ascii="Garamond" w:hAnsi="Garamond" w:cs="Garamond"/>
          <w:color w:val="000000"/>
        </w:rPr>
        <w:t xml:space="preserve">, OCTOBER </w:t>
      </w:r>
      <w:r w:rsidR="00091E41">
        <w:rPr>
          <w:rFonts w:ascii="Garamond" w:hAnsi="Garamond" w:cs="Garamond"/>
          <w:color w:val="000000"/>
        </w:rPr>
        <w:t>21</w:t>
      </w:r>
      <w:r w:rsidRPr="002C29AA">
        <w:rPr>
          <w:rFonts w:ascii="Garamond" w:hAnsi="Garamond" w:cs="Garamond"/>
          <w:color w:val="000000"/>
        </w:rPr>
        <w:t xml:space="preserve">, </w:t>
      </w:r>
      <w:r w:rsidR="00091E41">
        <w:rPr>
          <w:rFonts w:ascii="Garamond" w:hAnsi="Garamond" w:cs="Garamond"/>
          <w:color w:val="000000"/>
        </w:rPr>
        <w:t>2020</w:t>
      </w:r>
    </w:p>
    <w:p w14:paraId="063C1777" w14:textId="77777777" w:rsidR="002C29AA" w:rsidRPr="002C29AA" w:rsidRDefault="002C29AA" w:rsidP="00184F89">
      <w:pPr>
        <w:widowControl w:val="0"/>
        <w:autoSpaceDE w:val="0"/>
        <w:autoSpaceDN w:val="0"/>
        <w:adjustRightInd w:val="0"/>
        <w:rPr>
          <w:rFonts w:ascii="Garamond" w:hAnsi="Garamond" w:cs="Garamond"/>
          <w:b/>
          <w:bCs/>
          <w:color w:val="000000"/>
        </w:rPr>
      </w:pPr>
    </w:p>
    <w:p w14:paraId="4A5CDC70" w14:textId="00D9B520"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 Information</w:t>
      </w:r>
    </w:p>
    <w:p w14:paraId="678194F8" w14:textId="2064DCDB" w:rsid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This award recognizes excellence in undergraduate education in the core curriculum (including the signature courses). Well-qualified candidates will also have a demonstrated record of engagement with curriculum reform and educational innovation.</w:t>
      </w:r>
    </w:p>
    <w:p w14:paraId="587985B7" w14:textId="77777777" w:rsidR="00CD3FB3" w:rsidRDefault="00CD3FB3" w:rsidP="00184F89">
      <w:pPr>
        <w:widowControl w:val="0"/>
        <w:autoSpaceDE w:val="0"/>
        <w:autoSpaceDN w:val="0"/>
        <w:adjustRightInd w:val="0"/>
        <w:rPr>
          <w:rFonts w:ascii="Garamond" w:hAnsi="Garamond" w:cs="Garamond"/>
          <w:color w:val="000000"/>
        </w:rPr>
      </w:pPr>
    </w:p>
    <w:p w14:paraId="7B9662F1" w14:textId="560B3E02" w:rsidR="00091E41" w:rsidRDefault="00EE02FD" w:rsidP="00184F89">
      <w:pPr>
        <w:widowControl w:val="0"/>
        <w:autoSpaceDE w:val="0"/>
        <w:autoSpaceDN w:val="0"/>
        <w:adjustRightInd w:val="0"/>
        <w:rPr>
          <w:rFonts w:ascii="Garamond" w:hAnsi="Garamond" w:cs="Garamond"/>
          <w:color w:val="000000"/>
        </w:rPr>
      </w:pPr>
      <w:hyperlink r:id="rId19" w:history="1">
        <w:r w:rsidR="00091E41" w:rsidRPr="00091E41">
          <w:rPr>
            <w:rStyle w:val="Hyperlink"/>
            <w:rFonts w:ascii="Garamond" w:hAnsi="Garamond" w:cs="Garamond"/>
          </w:rPr>
          <w:t>Award Details</w:t>
        </w:r>
      </w:hyperlink>
    </w:p>
    <w:p w14:paraId="68D889B1" w14:textId="77777777" w:rsidR="002C1FD3" w:rsidRDefault="00EE02FD" w:rsidP="002C1FD3">
      <w:pPr>
        <w:widowControl w:val="0"/>
        <w:autoSpaceDE w:val="0"/>
        <w:autoSpaceDN w:val="0"/>
        <w:adjustRightInd w:val="0"/>
        <w:rPr>
          <w:rFonts w:ascii="Garamond" w:hAnsi="Garamond" w:cs="Garamond"/>
          <w:color w:val="000000"/>
        </w:rPr>
      </w:pPr>
      <w:hyperlink r:id="rId20" w:history="1">
        <w:r w:rsidR="002C1FD3" w:rsidRPr="00091E41">
          <w:rPr>
            <w:rStyle w:val="Hyperlink"/>
            <w:rFonts w:ascii="Garamond" w:hAnsi="Garamond" w:cs="Garamond"/>
          </w:rPr>
          <w:t>Past Recipients</w:t>
        </w:r>
      </w:hyperlink>
    </w:p>
    <w:p w14:paraId="23CCC7D3" w14:textId="490B943F" w:rsidR="00091E41" w:rsidRDefault="00EE02FD" w:rsidP="00184F89">
      <w:pPr>
        <w:widowControl w:val="0"/>
        <w:autoSpaceDE w:val="0"/>
        <w:autoSpaceDN w:val="0"/>
        <w:adjustRightInd w:val="0"/>
        <w:rPr>
          <w:rFonts w:ascii="Garamond" w:hAnsi="Garamond" w:cs="Garamond"/>
          <w:color w:val="000000"/>
        </w:rPr>
      </w:pPr>
      <w:hyperlink r:id="rId21" w:history="1">
        <w:r w:rsidR="002C1FD3" w:rsidRPr="002C1FD3">
          <w:rPr>
            <w:rStyle w:val="Hyperlink"/>
            <w:rFonts w:ascii="Garamond" w:hAnsi="Garamond" w:cs="Garamond"/>
          </w:rPr>
          <w:t>Nomination Packet Requirements</w:t>
        </w:r>
      </w:hyperlink>
      <w:r w:rsidR="00091E41">
        <w:rPr>
          <w:rFonts w:ascii="Garamond" w:hAnsi="Garamond" w:cs="Garamond"/>
          <w:color w:val="000000"/>
        </w:rPr>
        <w:t xml:space="preserve"> (scroll down)</w:t>
      </w:r>
    </w:p>
    <w:p w14:paraId="5C431BC3" w14:textId="77777777" w:rsidR="00CD3FB3" w:rsidRDefault="00CD3FB3" w:rsidP="00184F89">
      <w:pPr>
        <w:widowControl w:val="0"/>
        <w:autoSpaceDE w:val="0"/>
        <w:autoSpaceDN w:val="0"/>
        <w:adjustRightInd w:val="0"/>
        <w:rPr>
          <w:rFonts w:ascii="Garamond" w:hAnsi="Garamond" w:cs="Garamond"/>
          <w:color w:val="000000"/>
        </w:rPr>
      </w:pPr>
    </w:p>
    <w:p w14:paraId="67ACA623" w14:textId="77777777" w:rsidR="00091E41" w:rsidRPr="00143499" w:rsidRDefault="00091E41" w:rsidP="00091E41">
      <w:pPr>
        <w:widowControl w:val="0"/>
        <w:autoSpaceDE w:val="0"/>
        <w:autoSpaceDN w:val="0"/>
        <w:adjustRightInd w:val="0"/>
        <w:rPr>
          <w:rFonts w:ascii="Garamond" w:hAnsi="Garamond" w:cs="Garamond"/>
          <w:b/>
          <w:bCs/>
          <w:color w:val="000000"/>
        </w:rPr>
      </w:pPr>
      <w:r w:rsidRPr="00143499">
        <w:rPr>
          <w:rFonts w:ascii="Garamond" w:hAnsi="Garamond" w:cs="Garamond"/>
          <w:b/>
          <w:bCs/>
          <w:color w:val="000000"/>
        </w:rPr>
        <w:t>EVPP Selection Committee Emphasis</w:t>
      </w:r>
    </w:p>
    <w:p w14:paraId="485CD019" w14:textId="77777777" w:rsidR="00091E41" w:rsidRPr="00091E41" w:rsidRDefault="00091E41" w:rsidP="00091E41">
      <w:pPr>
        <w:widowControl w:val="0"/>
        <w:numPr>
          <w:ilvl w:val="0"/>
          <w:numId w:val="46"/>
        </w:numPr>
        <w:autoSpaceDE w:val="0"/>
        <w:autoSpaceDN w:val="0"/>
        <w:adjustRightInd w:val="0"/>
        <w:ind w:left="360"/>
        <w:rPr>
          <w:rFonts w:ascii="Garamond" w:hAnsi="Garamond" w:cs="Garamond"/>
          <w:color w:val="000000"/>
        </w:rPr>
      </w:pPr>
      <w:r w:rsidRPr="00091E41">
        <w:rPr>
          <w:rFonts w:ascii="Garamond" w:hAnsi="Garamond" w:cs="Garamond"/>
          <w:color w:val="000000"/>
        </w:rPr>
        <w:t xml:space="preserve">Evidence of innovative pedagogical approach in core curriculum teaching, including: assessing opportunities for course development and incorporating student feedback in pedagogical approach. </w:t>
      </w:r>
    </w:p>
    <w:p w14:paraId="2BA828D9" w14:textId="77777777" w:rsidR="00091E41" w:rsidRPr="00091E41" w:rsidRDefault="00091E41" w:rsidP="00091E41">
      <w:pPr>
        <w:widowControl w:val="0"/>
        <w:numPr>
          <w:ilvl w:val="0"/>
          <w:numId w:val="46"/>
        </w:numPr>
        <w:autoSpaceDE w:val="0"/>
        <w:autoSpaceDN w:val="0"/>
        <w:adjustRightInd w:val="0"/>
        <w:ind w:left="360"/>
        <w:rPr>
          <w:rFonts w:ascii="Garamond" w:hAnsi="Garamond" w:cs="Garamond"/>
          <w:color w:val="000000"/>
        </w:rPr>
      </w:pPr>
      <w:r w:rsidRPr="00091E41">
        <w:rPr>
          <w:rFonts w:ascii="Garamond" w:hAnsi="Garamond" w:cs="Garamond"/>
          <w:color w:val="000000"/>
        </w:rPr>
        <w:t xml:space="preserve">Evidence of contribution to core curriculum (including signature courses) innovation across campus (i.e. curricular committees, inter/intra-department efforts, partnership with administrative leadership, mentorship, etc.) </w:t>
      </w:r>
    </w:p>
    <w:p w14:paraId="4D87A408" w14:textId="19B1AD40" w:rsidR="00091E41" w:rsidRDefault="00091E41" w:rsidP="00184F89">
      <w:pPr>
        <w:widowControl w:val="0"/>
        <w:autoSpaceDE w:val="0"/>
        <w:autoSpaceDN w:val="0"/>
        <w:adjustRightInd w:val="0"/>
        <w:rPr>
          <w:rFonts w:ascii="Garamond" w:hAnsi="Garamond" w:cs="Garamond"/>
          <w:color w:val="000000"/>
        </w:rPr>
      </w:pPr>
    </w:p>
    <w:p w14:paraId="50501CD5" w14:textId="158CF0BE" w:rsidR="00091E41" w:rsidRDefault="00091E41" w:rsidP="00184F89">
      <w:pPr>
        <w:widowControl w:val="0"/>
        <w:autoSpaceDE w:val="0"/>
        <w:autoSpaceDN w:val="0"/>
        <w:adjustRightInd w:val="0"/>
        <w:rPr>
          <w:rFonts w:ascii="Garamond" w:hAnsi="Garamond" w:cs="Garamond"/>
          <w:color w:val="000000"/>
        </w:rPr>
      </w:pPr>
    </w:p>
    <w:p w14:paraId="5AFC67E3" w14:textId="77777777" w:rsidR="00CD3FB3" w:rsidRDefault="00CD3FB3" w:rsidP="00184F89">
      <w:pPr>
        <w:widowControl w:val="0"/>
        <w:autoSpaceDE w:val="0"/>
        <w:autoSpaceDN w:val="0"/>
        <w:adjustRightInd w:val="0"/>
        <w:rPr>
          <w:rFonts w:ascii="Garamond" w:hAnsi="Garamond" w:cs="Garamond"/>
          <w:color w:val="000000"/>
        </w:rPr>
      </w:pPr>
    </w:p>
    <w:p w14:paraId="3798DDF9" w14:textId="77777777" w:rsidR="00091E41" w:rsidRPr="002C29AA" w:rsidRDefault="00091E41" w:rsidP="00184F89">
      <w:pPr>
        <w:widowControl w:val="0"/>
        <w:autoSpaceDE w:val="0"/>
        <w:autoSpaceDN w:val="0"/>
        <w:adjustRightInd w:val="0"/>
        <w:rPr>
          <w:rFonts w:ascii="Garamond" w:hAnsi="Garamond" w:cs="Garamond"/>
          <w:color w:val="000000"/>
        </w:rPr>
      </w:pPr>
    </w:p>
    <w:p w14:paraId="07B540A9" w14:textId="472703FD"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UT SYSTEM ACADEMY OF DISTINGUISHED TEACHERS</w:t>
      </w:r>
    </w:p>
    <w:p w14:paraId="4F7E4A04" w14:textId="23A5C7CB" w:rsidR="002C29AA" w:rsidRPr="002C29AA" w:rsidRDefault="002C29AA" w:rsidP="00184F89">
      <w:pPr>
        <w:widowControl w:val="0"/>
        <w:autoSpaceDE w:val="0"/>
        <w:autoSpaceDN w:val="0"/>
        <w:adjustRightInd w:val="0"/>
        <w:rPr>
          <w:rFonts w:ascii="Garamond" w:hAnsi="Garamond" w:cs="Garamond"/>
          <w:color w:val="C00000"/>
          <w:sz w:val="22"/>
          <w:szCs w:val="22"/>
        </w:rPr>
      </w:pPr>
      <w:r w:rsidRPr="002C29AA">
        <w:rPr>
          <w:rFonts w:ascii="Garamond" w:hAnsi="Garamond" w:cs="Garamond"/>
          <w:b/>
          <w:i/>
          <w:color w:val="C00000"/>
          <w:sz w:val="22"/>
          <w:szCs w:val="22"/>
        </w:rPr>
        <w:t>*Content Requirements differ</w:t>
      </w:r>
    </w:p>
    <w:p w14:paraId="3AEA6541" w14:textId="77777777" w:rsidR="002C29AA" w:rsidRPr="002C29AA" w:rsidRDefault="002C29AA" w:rsidP="00184F89">
      <w:pPr>
        <w:widowControl w:val="0"/>
        <w:autoSpaceDE w:val="0"/>
        <w:autoSpaceDN w:val="0"/>
        <w:adjustRightInd w:val="0"/>
        <w:rPr>
          <w:rFonts w:ascii="Garamond" w:hAnsi="Garamond" w:cs="Garamond"/>
          <w:b/>
          <w:bCs/>
          <w:i/>
          <w:color w:val="000000"/>
        </w:rPr>
      </w:pPr>
    </w:p>
    <w:p w14:paraId="4D3B345F"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rPr>
        <w:t>COLA Deadlines</w:t>
      </w:r>
    </w:p>
    <w:p w14:paraId="7354FE78" w14:textId="7ECABFDD"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Preliminary Nomination Deadline:</w:t>
      </w:r>
      <w:r w:rsidR="00091E41">
        <w:rPr>
          <w:rFonts w:ascii="Garamond" w:hAnsi="Garamond" w:cs="Garamond"/>
          <w:color w:val="000000"/>
        </w:rPr>
        <w:tab/>
      </w:r>
      <w:r w:rsidR="00091E41">
        <w:rPr>
          <w:rFonts w:ascii="Garamond" w:hAnsi="Garamond" w:cs="Garamond"/>
          <w:color w:val="000000"/>
        </w:rPr>
        <w:tab/>
      </w:r>
      <w:r w:rsidR="00214304">
        <w:rPr>
          <w:rFonts w:ascii="Garamond" w:hAnsi="Garamond" w:cs="Garamond"/>
          <w:color w:val="000000"/>
        </w:rPr>
        <w:tab/>
      </w:r>
      <w:r w:rsidRPr="002C29AA">
        <w:rPr>
          <w:rFonts w:ascii="Garamond" w:hAnsi="Garamond" w:cs="Garamond"/>
          <w:color w:val="000000"/>
        </w:rPr>
        <w:t>NONE</w:t>
      </w:r>
    </w:p>
    <w:p w14:paraId="1EB33942" w14:textId="5F03D788"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Full Nomination Deadline:</w:t>
      </w:r>
      <w:r w:rsidR="00091E41">
        <w:rPr>
          <w:rFonts w:ascii="Garamond" w:hAnsi="Garamond" w:cs="Garamond"/>
          <w:color w:val="000000"/>
        </w:rPr>
        <w:tab/>
      </w:r>
      <w:r w:rsidR="00091E41">
        <w:rPr>
          <w:rFonts w:ascii="Garamond" w:hAnsi="Garamond" w:cs="Garamond"/>
          <w:color w:val="000000"/>
        </w:rPr>
        <w:tab/>
      </w:r>
      <w:r w:rsidR="00091E41">
        <w:rPr>
          <w:rFonts w:ascii="Garamond" w:hAnsi="Garamond" w:cs="Garamond"/>
          <w:color w:val="000000"/>
        </w:rPr>
        <w:tab/>
      </w:r>
      <w:r w:rsidR="00214304">
        <w:rPr>
          <w:rFonts w:ascii="Garamond" w:hAnsi="Garamond" w:cs="Garamond"/>
          <w:color w:val="000000"/>
        </w:rPr>
        <w:tab/>
      </w:r>
      <w:r w:rsidR="008D4961">
        <w:rPr>
          <w:rFonts w:ascii="Garamond" w:hAnsi="Garamond" w:cs="Garamond"/>
          <w:color w:val="000000"/>
        </w:rPr>
        <w:t>WEDNESDAY</w:t>
      </w:r>
      <w:r w:rsidRPr="002C29AA">
        <w:rPr>
          <w:rFonts w:ascii="Garamond" w:hAnsi="Garamond" w:cs="Garamond"/>
          <w:color w:val="000000"/>
        </w:rPr>
        <w:t xml:space="preserve">, NOVEMBER </w:t>
      </w:r>
      <w:r w:rsidR="008D4961">
        <w:rPr>
          <w:rFonts w:ascii="Garamond" w:hAnsi="Garamond" w:cs="Garamond"/>
          <w:color w:val="000000"/>
        </w:rPr>
        <w:t>4</w:t>
      </w:r>
      <w:r w:rsidRPr="002C29AA">
        <w:rPr>
          <w:rFonts w:ascii="Garamond" w:hAnsi="Garamond" w:cs="Garamond"/>
          <w:color w:val="000000"/>
        </w:rPr>
        <w:t>, 20</w:t>
      </w:r>
      <w:r w:rsidR="002C1FD3">
        <w:rPr>
          <w:rFonts w:ascii="Garamond" w:hAnsi="Garamond" w:cs="Garamond"/>
          <w:color w:val="000000"/>
        </w:rPr>
        <w:t>20</w:t>
      </w:r>
    </w:p>
    <w:p w14:paraId="5CA84F99" w14:textId="77777777" w:rsidR="002C29AA" w:rsidRPr="002C29AA" w:rsidRDefault="002C29AA" w:rsidP="00184F89">
      <w:pPr>
        <w:widowControl w:val="0"/>
        <w:autoSpaceDE w:val="0"/>
        <w:autoSpaceDN w:val="0"/>
        <w:adjustRightInd w:val="0"/>
        <w:rPr>
          <w:rFonts w:ascii="Garamond" w:hAnsi="Garamond" w:cs="Garamond"/>
          <w:color w:val="000000"/>
        </w:rPr>
      </w:pPr>
    </w:p>
    <w:p w14:paraId="6E270673" w14:textId="35C9F49B" w:rsidR="00091E41"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rPr>
        <w:t>Award</w:t>
      </w:r>
      <w:r w:rsidR="00091E41">
        <w:rPr>
          <w:rFonts w:ascii="Garamond" w:hAnsi="Garamond" w:cs="Garamond"/>
          <w:b/>
          <w:bCs/>
          <w:color w:val="000000"/>
        </w:rPr>
        <w:t xml:space="preserve"> </w:t>
      </w:r>
      <w:r w:rsidRPr="002C29AA">
        <w:rPr>
          <w:rFonts w:ascii="Garamond" w:hAnsi="Garamond" w:cs="Garamond"/>
          <w:b/>
          <w:bCs/>
          <w:color w:val="000000"/>
        </w:rPr>
        <w:t>Information</w:t>
      </w:r>
    </w:p>
    <w:p w14:paraId="40028A62" w14:textId="202A5884" w:rsid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 xml:space="preserve">Recognizes outstanding educators across the UT System academic institutions. Members of the Academy serve as the system-level advisor and advocacy group dedicated to fostering classroom innovation, promoting interdisciplinary educational perspectives, and catalyzing the sharing of best practices across campuses in the UT System. </w:t>
      </w:r>
      <w:r w:rsidRPr="002C29AA">
        <w:rPr>
          <w:rFonts w:ascii="Garamond" w:hAnsi="Garamond" w:cs="Garamond"/>
          <w:b/>
          <w:bCs/>
          <w:i/>
          <w:color w:val="000000"/>
        </w:rPr>
        <w:t>Eligibility</w:t>
      </w:r>
      <w:r w:rsidRPr="002C29AA">
        <w:rPr>
          <w:rFonts w:ascii="Garamond" w:hAnsi="Garamond" w:cs="Garamond"/>
          <w:color w:val="000000"/>
        </w:rPr>
        <w:t>: Nominees must have received a Regents’ Outstanding Teaching Award (ROTA) and have tenure or equivalent rank for non-tenure-track faculty (senior lecturer and above).</w:t>
      </w:r>
    </w:p>
    <w:p w14:paraId="13928CC2" w14:textId="77777777" w:rsidR="00CD3FB3" w:rsidRDefault="00CD3FB3" w:rsidP="00184F89">
      <w:pPr>
        <w:widowControl w:val="0"/>
        <w:autoSpaceDE w:val="0"/>
        <w:autoSpaceDN w:val="0"/>
        <w:adjustRightInd w:val="0"/>
        <w:rPr>
          <w:rFonts w:ascii="Garamond" w:hAnsi="Garamond" w:cs="Garamond"/>
          <w:color w:val="000000"/>
        </w:rPr>
      </w:pPr>
    </w:p>
    <w:p w14:paraId="32F43A50" w14:textId="3C294C7A" w:rsidR="00091E41" w:rsidRDefault="00EE02FD" w:rsidP="00184F89">
      <w:pPr>
        <w:widowControl w:val="0"/>
        <w:autoSpaceDE w:val="0"/>
        <w:autoSpaceDN w:val="0"/>
        <w:adjustRightInd w:val="0"/>
        <w:rPr>
          <w:rFonts w:ascii="Garamond" w:hAnsi="Garamond" w:cs="Garamond"/>
          <w:color w:val="000000"/>
        </w:rPr>
      </w:pPr>
      <w:hyperlink r:id="rId22" w:history="1">
        <w:r w:rsidR="00091E41" w:rsidRPr="002C1FD3">
          <w:rPr>
            <w:rStyle w:val="Hyperlink"/>
            <w:rFonts w:ascii="Garamond" w:hAnsi="Garamond" w:cs="Garamond"/>
          </w:rPr>
          <w:t>Award Details</w:t>
        </w:r>
      </w:hyperlink>
    </w:p>
    <w:p w14:paraId="4E299DD7" w14:textId="548CD1E4" w:rsidR="002C1FD3" w:rsidRDefault="00EE02FD" w:rsidP="00184F89">
      <w:pPr>
        <w:widowControl w:val="0"/>
        <w:autoSpaceDE w:val="0"/>
        <w:autoSpaceDN w:val="0"/>
        <w:adjustRightInd w:val="0"/>
        <w:rPr>
          <w:rFonts w:ascii="Garamond" w:hAnsi="Garamond" w:cs="Garamond"/>
          <w:color w:val="000000"/>
        </w:rPr>
      </w:pPr>
      <w:hyperlink r:id="rId23" w:history="1">
        <w:r w:rsidR="002C1FD3" w:rsidRPr="002C1FD3">
          <w:rPr>
            <w:rStyle w:val="Hyperlink"/>
            <w:rFonts w:ascii="Garamond" w:hAnsi="Garamond" w:cs="Garamond"/>
          </w:rPr>
          <w:t>Past Recipients</w:t>
        </w:r>
      </w:hyperlink>
    </w:p>
    <w:p w14:paraId="1AC89130" w14:textId="77777777" w:rsidR="00CD3FB3" w:rsidRDefault="00EE02FD" w:rsidP="00184F89">
      <w:pPr>
        <w:widowControl w:val="0"/>
        <w:autoSpaceDE w:val="0"/>
        <w:autoSpaceDN w:val="0"/>
        <w:adjustRightInd w:val="0"/>
        <w:rPr>
          <w:rFonts w:ascii="Garamond" w:hAnsi="Garamond" w:cs="Garamond"/>
          <w:color w:val="000000"/>
        </w:rPr>
      </w:pPr>
      <w:hyperlink r:id="rId24" w:history="1">
        <w:r w:rsidR="002C1FD3" w:rsidRPr="002C1FD3">
          <w:rPr>
            <w:rStyle w:val="Hyperlink"/>
            <w:rFonts w:ascii="Garamond" w:hAnsi="Garamond" w:cs="Garamond"/>
          </w:rPr>
          <w:t>Application Materials</w:t>
        </w:r>
      </w:hyperlink>
      <w:r w:rsidR="002C1FD3">
        <w:rPr>
          <w:rFonts w:ascii="Garamond" w:hAnsi="Garamond" w:cs="Garamond"/>
          <w:color w:val="000000"/>
        </w:rPr>
        <w:t xml:space="preserve"> (scroll down)</w:t>
      </w:r>
      <w:r w:rsidR="0017057C">
        <w:rPr>
          <w:rFonts w:ascii="Garamond" w:hAnsi="Garamond" w:cs="Garamond"/>
          <w:color w:val="000000"/>
        </w:rPr>
        <w:t xml:space="preserve"> </w:t>
      </w:r>
    </w:p>
    <w:p w14:paraId="500C460F" w14:textId="3021C67E"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w:t>
      </w:r>
      <w:r w:rsidRPr="002C29AA">
        <w:rPr>
          <w:rFonts w:ascii="Garamond" w:hAnsi="Garamond" w:cs="Garamond"/>
          <w:i/>
          <w:color w:val="000000"/>
        </w:rPr>
        <w:t>Note: the one-page statement from the nominating institution</w:t>
      </w:r>
      <w:r w:rsidR="0017057C">
        <w:rPr>
          <w:rFonts w:ascii="Garamond" w:hAnsi="Garamond" w:cs="Garamond"/>
          <w:i/>
          <w:color w:val="000000"/>
        </w:rPr>
        <w:t xml:space="preserve"> </w:t>
      </w:r>
      <w:r w:rsidRPr="002C29AA">
        <w:rPr>
          <w:rFonts w:ascii="Garamond" w:hAnsi="Garamond" w:cs="Garamond"/>
          <w:i/>
          <w:color w:val="000000"/>
        </w:rPr>
        <w:t xml:space="preserve">(application materials item #2) should be </w:t>
      </w:r>
      <w:r w:rsidRPr="002C29AA">
        <w:rPr>
          <w:rFonts w:ascii="Garamond" w:hAnsi="Garamond" w:cs="Garamond"/>
          <w:i/>
          <w:color w:val="000000"/>
          <w:u w:val="single"/>
        </w:rPr>
        <w:t>written by the</w:t>
      </w:r>
      <w:r w:rsidR="0017057C">
        <w:rPr>
          <w:rFonts w:ascii="Garamond" w:hAnsi="Garamond" w:cs="Garamond"/>
          <w:i/>
          <w:color w:val="000000"/>
          <w:u w:val="single"/>
        </w:rPr>
        <w:t xml:space="preserve"> </w:t>
      </w:r>
      <w:r w:rsidRPr="002C29AA">
        <w:rPr>
          <w:rFonts w:ascii="Garamond" w:hAnsi="Garamond" w:cs="Garamond"/>
          <w:i/>
          <w:color w:val="000000"/>
          <w:u w:val="single"/>
        </w:rPr>
        <w:t>department chair</w:t>
      </w:r>
    </w:p>
    <w:p w14:paraId="01E89DB2" w14:textId="2722CBC5" w:rsidR="002C29AA" w:rsidRDefault="002C29AA" w:rsidP="00184F89">
      <w:pPr>
        <w:widowControl w:val="0"/>
        <w:autoSpaceDE w:val="0"/>
        <w:autoSpaceDN w:val="0"/>
        <w:adjustRightInd w:val="0"/>
        <w:rPr>
          <w:rFonts w:ascii="Garamond" w:hAnsi="Garamond" w:cs="Garamond"/>
          <w:iCs/>
          <w:color w:val="000000"/>
        </w:rPr>
      </w:pPr>
    </w:p>
    <w:p w14:paraId="7CF01A35" w14:textId="77777777" w:rsidR="0017057C" w:rsidRPr="002C29AA" w:rsidRDefault="0017057C" w:rsidP="00184F89">
      <w:pPr>
        <w:widowControl w:val="0"/>
        <w:autoSpaceDE w:val="0"/>
        <w:autoSpaceDN w:val="0"/>
        <w:adjustRightInd w:val="0"/>
        <w:rPr>
          <w:rFonts w:ascii="Garamond" w:hAnsi="Garamond" w:cs="Garamond"/>
          <w:iCs/>
          <w:color w:val="000000"/>
        </w:rPr>
      </w:pPr>
    </w:p>
    <w:p w14:paraId="60F45AD7" w14:textId="782EA8EB" w:rsidR="002C29AA" w:rsidRDefault="002C29AA" w:rsidP="00184F89">
      <w:pPr>
        <w:widowControl w:val="0"/>
        <w:autoSpaceDE w:val="0"/>
        <w:autoSpaceDN w:val="0"/>
        <w:adjustRightInd w:val="0"/>
        <w:rPr>
          <w:rFonts w:ascii="Garamond" w:hAnsi="Garamond" w:cs="Garamond"/>
          <w:color w:val="000000"/>
        </w:rPr>
      </w:pPr>
    </w:p>
    <w:p w14:paraId="31133349" w14:textId="77777777" w:rsidR="00CD3FB3" w:rsidRPr="002C29AA" w:rsidRDefault="00CD3FB3" w:rsidP="00184F89">
      <w:pPr>
        <w:widowControl w:val="0"/>
        <w:autoSpaceDE w:val="0"/>
        <w:autoSpaceDN w:val="0"/>
        <w:adjustRightInd w:val="0"/>
        <w:rPr>
          <w:rFonts w:ascii="Garamond" w:hAnsi="Garamond" w:cs="Garamond"/>
          <w:color w:val="000000"/>
        </w:rPr>
      </w:pPr>
    </w:p>
    <w:p w14:paraId="194DCBAA" w14:textId="73230FD9"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REGENTS’ OUTSTANDING TEACHING AWARDS</w:t>
      </w:r>
      <w:r w:rsidRPr="002C29AA">
        <w:rPr>
          <w:rFonts w:ascii="Garamond" w:hAnsi="Garamond" w:cs="Garamond"/>
          <w:color w:val="000000"/>
          <w:u w:val="single"/>
        </w:rPr>
        <w:t xml:space="preserve"> </w:t>
      </w:r>
    </w:p>
    <w:p w14:paraId="5A262D57" w14:textId="77777777" w:rsidR="0017057C" w:rsidRPr="0017057C" w:rsidRDefault="0017057C" w:rsidP="0017057C">
      <w:pPr>
        <w:widowControl w:val="0"/>
        <w:autoSpaceDE w:val="0"/>
        <w:autoSpaceDN w:val="0"/>
        <w:adjustRightInd w:val="0"/>
        <w:rPr>
          <w:rFonts w:ascii="Garamond" w:hAnsi="Garamond" w:cs="Garamond"/>
          <w:b/>
          <w:color w:val="C00000"/>
          <w:sz w:val="22"/>
          <w:szCs w:val="22"/>
        </w:rPr>
      </w:pPr>
      <w:r w:rsidRPr="0017057C">
        <w:rPr>
          <w:rFonts w:ascii="Garamond" w:hAnsi="Garamond" w:cs="Garamond"/>
          <w:b/>
          <w:color w:val="C00000"/>
          <w:sz w:val="22"/>
          <w:szCs w:val="22"/>
        </w:rPr>
        <w:t>*</w:t>
      </w:r>
      <w:r w:rsidRPr="0017057C">
        <w:rPr>
          <w:rFonts w:ascii="Garamond" w:hAnsi="Garamond" w:cs="Garamond"/>
          <w:b/>
          <w:i/>
          <w:color w:val="C00000"/>
          <w:sz w:val="22"/>
          <w:szCs w:val="22"/>
        </w:rPr>
        <w:t>Content Requirements differ and are subject to change</w:t>
      </w:r>
    </w:p>
    <w:p w14:paraId="676FAA9E" w14:textId="77777777" w:rsidR="002C29AA" w:rsidRPr="002C29AA" w:rsidRDefault="002C29AA" w:rsidP="00184F89">
      <w:pPr>
        <w:widowControl w:val="0"/>
        <w:autoSpaceDE w:val="0"/>
        <w:autoSpaceDN w:val="0"/>
        <w:adjustRightInd w:val="0"/>
        <w:rPr>
          <w:rFonts w:ascii="Garamond" w:hAnsi="Garamond" w:cs="Garamond"/>
          <w:b/>
          <w:bCs/>
          <w:i/>
          <w:color w:val="000000"/>
        </w:rPr>
      </w:pPr>
    </w:p>
    <w:p w14:paraId="5E336579" w14:textId="77777777" w:rsidR="0017057C" w:rsidRPr="0017057C" w:rsidRDefault="0017057C" w:rsidP="0017057C">
      <w:pPr>
        <w:widowControl w:val="0"/>
        <w:autoSpaceDE w:val="0"/>
        <w:autoSpaceDN w:val="0"/>
        <w:adjustRightInd w:val="0"/>
        <w:rPr>
          <w:rFonts w:ascii="Garamond" w:hAnsi="Garamond" w:cs="Garamond"/>
          <w:b/>
          <w:bCs/>
          <w:color w:val="000000"/>
        </w:rPr>
      </w:pPr>
      <w:r w:rsidRPr="0017057C">
        <w:rPr>
          <w:rFonts w:ascii="Garamond" w:hAnsi="Garamond" w:cs="Garamond"/>
          <w:b/>
          <w:bCs/>
          <w:color w:val="000000"/>
        </w:rPr>
        <w:t>COLA Deadlines</w:t>
      </w:r>
    </w:p>
    <w:p w14:paraId="44D6C51D"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Preliminary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THURSDAY, DECEMBER 3, 2020</w:t>
      </w:r>
    </w:p>
    <w:p w14:paraId="7E54CF83" w14:textId="03744236"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Full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TUESDAY, JANUARY 19, 2021</w:t>
      </w:r>
    </w:p>
    <w:p w14:paraId="3C750818" w14:textId="70C45A1B" w:rsidR="00CD3FB3" w:rsidRDefault="00CD3FB3" w:rsidP="0017057C">
      <w:pPr>
        <w:widowControl w:val="0"/>
        <w:autoSpaceDE w:val="0"/>
        <w:autoSpaceDN w:val="0"/>
        <w:adjustRightInd w:val="0"/>
        <w:rPr>
          <w:rFonts w:ascii="Garamond" w:hAnsi="Garamond" w:cs="Garamond"/>
          <w:color w:val="000000"/>
        </w:rPr>
      </w:pPr>
    </w:p>
    <w:p w14:paraId="37C1B266" w14:textId="77777777" w:rsidR="00CD3FB3" w:rsidRPr="0017057C" w:rsidRDefault="00CD3FB3" w:rsidP="0017057C">
      <w:pPr>
        <w:widowControl w:val="0"/>
        <w:autoSpaceDE w:val="0"/>
        <w:autoSpaceDN w:val="0"/>
        <w:adjustRightInd w:val="0"/>
        <w:rPr>
          <w:rFonts w:ascii="Garamond" w:hAnsi="Garamond" w:cs="Garamond"/>
          <w:color w:val="000000"/>
        </w:rPr>
      </w:pPr>
    </w:p>
    <w:p w14:paraId="4BDB2305" w14:textId="26515333" w:rsidR="0017057C" w:rsidRPr="0017057C" w:rsidRDefault="0017057C" w:rsidP="0017057C">
      <w:pPr>
        <w:widowControl w:val="0"/>
        <w:autoSpaceDE w:val="0"/>
        <w:autoSpaceDN w:val="0"/>
        <w:adjustRightInd w:val="0"/>
        <w:rPr>
          <w:rFonts w:ascii="Garamond" w:hAnsi="Garamond" w:cs="Garamond"/>
          <w:b/>
          <w:bCs/>
          <w:color w:val="000000"/>
        </w:rPr>
      </w:pPr>
      <w:r w:rsidRPr="0017057C">
        <w:rPr>
          <w:rFonts w:ascii="Garamond" w:hAnsi="Garamond" w:cs="Garamond"/>
          <w:b/>
          <w:bCs/>
          <w:color w:val="000000"/>
        </w:rPr>
        <w:lastRenderedPageBreak/>
        <w:t>Award Information</w:t>
      </w:r>
    </w:p>
    <w:p w14:paraId="30DB5F91" w14:textId="1CE5BECF" w:rsidR="0017057C" w:rsidRDefault="0017057C" w:rsidP="0017057C">
      <w:pPr>
        <w:widowControl w:val="0"/>
        <w:autoSpaceDE w:val="0"/>
        <w:autoSpaceDN w:val="0"/>
        <w:adjustRightInd w:val="0"/>
        <w:rPr>
          <w:rFonts w:ascii="Garamond" w:hAnsi="Garamond" w:cs="Garamond"/>
          <w:color w:val="000000"/>
        </w:rPr>
      </w:pPr>
      <w:r w:rsidRPr="0017057C">
        <w:rPr>
          <w:rFonts w:ascii="Garamond" w:hAnsi="Garamond" w:cs="Garamond"/>
          <w:color w:val="000000"/>
        </w:rPr>
        <w:t>Nominees for these awards must demonstrate their commitment to teaching and sustained capability to deliver excellence to the undergraduate learning experience.</w:t>
      </w:r>
      <w:r w:rsidR="00D133CD">
        <w:rPr>
          <w:rFonts w:ascii="Garamond" w:hAnsi="Garamond" w:cs="Garamond"/>
          <w:color w:val="000000"/>
        </w:rPr>
        <w:t xml:space="preserve"> </w:t>
      </w:r>
      <w:r w:rsidR="00D133CD" w:rsidRPr="00D133CD">
        <w:rPr>
          <w:rFonts w:ascii="Garamond" w:hAnsi="Garamond" w:cs="Garamond"/>
          <w:color w:val="000000"/>
        </w:rPr>
        <w:t>The awards are a symbol of the importance placed on the provision of teaching and learning of the highest order. The awards are offered in recognition of those who serve our students in an exemplary manner and as an incentive for others who aspire to such service.</w:t>
      </w:r>
    </w:p>
    <w:p w14:paraId="34D5D72D" w14:textId="77777777" w:rsidR="00CD3FB3" w:rsidRDefault="00CD3FB3" w:rsidP="0017057C">
      <w:pPr>
        <w:widowControl w:val="0"/>
        <w:autoSpaceDE w:val="0"/>
        <w:autoSpaceDN w:val="0"/>
        <w:adjustRightInd w:val="0"/>
        <w:rPr>
          <w:rFonts w:ascii="Garamond" w:hAnsi="Garamond" w:cs="Garamond"/>
          <w:color w:val="000000"/>
        </w:rPr>
      </w:pPr>
    </w:p>
    <w:p w14:paraId="090E7C93" w14:textId="7A9CE700" w:rsidR="00CC4EEF" w:rsidRDefault="00EE02FD" w:rsidP="0017057C">
      <w:pPr>
        <w:widowControl w:val="0"/>
        <w:autoSpaceDE w:val="0"/>
        <w:autoSpaceDN w:val="0"/>
        <w:adjustRightInd w:val="0"/>
        <w:rPr>
          <w:rFonts w:ascii="Garamond" w:hAnsi="Garamond" w:cs="Garamond"/>
          <w:color w:val="000000"/>
        </w:rPr>
      </w:pPr>
      <w:hyperlink r:id="rId25" w:history="1">
        <w:r w:rsidR="00CC4EEF" w:rsidRPr="00CC4EEF">
          <w:rPr>
            <w:rStyle w:val="Hyperlink"/>
            <w:rFonts w:ascii="Garamond" w:hAnsi="Garamond" w:cs="Garamond"/>
          </w:rPr>
          <w:t>Award Details</w:t>
        </w:r>
      </w:hyperlink>
    </w:p>
    <w:p w14:paraId="5F0E1144" w14:textId="3154EC15" w:rsidR="00CC4EEF" w:rsidRDefault="00EE02FD" w:rsidP="0017057C">
      <w:pPr>
        <w:widowControl w:val="0"/>
        <w:autoSpaceDE w:val="0"/>
        <w:autoSpaceDN w:val="0"/>
        <w:adjustRightInd w:val="0"/>
        <w:rPr>
          <w:rFonts w:ascii="Garamond" w:hAnsi="Garamond" w:cs="Garamond"/>
          <w:color w:val="000000"/>
        </w:rPr>
      </w:pPr>
      <w:hyperlink r:id="rId26" w:history="1">
        <w:r w:rsidR="00CC4EEF" w:rsidRPr="00CC4EEF">
          <w:rPr>
            <w:rStyle w:val="Hyperlink"/>
            <w:rFonts w:ascii="Garamond" w:hAnsi="Garamond" w:cs="Garamond"/>
          </w:rPr>
          <w:t>Past Recipients</w:t>
        </w:r>
      </w:hyperlink>
    </w:p>
    <w:p w14:paraId="023E7D04" w14:textId="0AACBA3C" w:rsidR="00CC4EEF" w:rsidRDefault="00EE02FD" w:rsidP="0017057C">
      <w:pPr>
        <w:widowControl w:val="0"/>
        <w:autoSpaceDE w:val="0"/>
        <w:autoSpaceDN w:val="0"/>
        <w:adjustRightInd w:val="0"/>
        <w:rPr>
          <w:rFonts w:ascii="Garamond" w:hAnsi="Garamond" w:cs="Garamond"/>
          <w:color w:val="000000"/>
        </w:rPr>
      </w:pPr>
      <w:hyperlink r:id="rId27" w:history="1">
        <w:r w:rsidR="00CC4EEF" w:rsidRPr="00CC4EEF">
          <w:rPr>
            <w:rStyle w:val="Hyperlink"/>
            <w:rFonts w:ascii="Garamond" w:hAnsi="Garamond" w:cs="Garamond"/>
          </w:rPr>
          <w:t>Nomination Materials Required</w:t>
        </w:r>
      </w:hyperlink>
    </w:p>
    <w:p w14:paraId="1F713DF4" w14:textId="56628F48" w:rsidR="00CD3FB3" w:rsidRDefault="00CD3FB3" w:rsidP="0017057C">
      <w:pPr>
        <w:widowControl w:val="0"/>
        <w:autoSpaceDE w:val="0"/>
        <w:autoSpaceDN w:val="0"/>
        <w:adjustRightInd w:val="0"/>
        <w:rPr>
          <w:rFonts w:ascii="Garamond" w:hAnsi="Garamond" w:cs="Garamond"/>
          <w:color w:val="000000"/>
        </w:rPr>
      </w:pPr>
    </w:p>
    <w:p w14:paraId="1E1FAE9A" w14:textId="4079FD92" w:rsidR="00CD3FB3" w:rsidRDefault="00CD3FB3" w:rsidP="0017057C">
      <w:pPr>
        <w:widowControl w:val="0"/>
        <w:autoSpaceDE w:val="0"/>
        <w:autoSpaceDN w:val="0"/>
        <w:adjustRightInd w:val="0"/>
        <w:rPr>
          <w:rFonts w:ascii="Garamond" w:hAnsi="Garamond" w:cs="Garamond"/>
          <w:color w:val="000000"/>
        </w:rPr>
      </w:pPr>
    </w:p>
    <w:p w14:paraId="2301A9A6" w14:textId="11D61675" w:rsidR="00CD3FB3" w:rsidRDefault="00CD3FB3" w:rsidP="0017057C">
      <w:pPr>
        <w:widowControl w:val="0"/>
        <w:autoSpaceDE w:val="0"/>
        <w:autoSpaceDN w:val="0"/>
        <w:adjustRightInd w:val="0"/>
        <w:rPr>
          <w:rFonts w:ascii="Garamond" w:hAnsi="Garamond" w:cs="Garamond"/>
          <w:color w:val="000000"/>
        </w:rPr>
      </w:pPr>
    </w:p>
    <w:p w14:paraId="5D282F1D" w14:textId="77777777" w:rsidR="00CD3FB3" w:rsidRPr="0017057C" w:rsidRDefault="00CD3FB3" w:rsidP="0017057C">
      <w:pPr>
        <w:widowControl w:val="0"/>
        <w:autoSpaceDE w:val="0"/>
        <w:autoSpaceDN w:val="0"/>
        <w:adjustRightInd w:val="0"/>
        <w:rPr>
          <w:rFonts w:ascii="Garamond" w:hAnsi="Garamond" w:cs="Garamond"/>
          <w:color w:val="000000"/>
        </w:rPr>
      </w:pPr>
    </w:p>
    <w:p w14:paraId="0848EC72" w14:textId="74CC15A5"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THE ACADEMY OF DISTINGUISHED TEACHERS</w:t>
      </w:r>
    </w:p>
    <w:p w14:paraId="70A38590" w14:textId="77777777" w:rsidR="002C29AA" w:rsidRPr="002C29AA" w:rsidRDefault="002C29AA" w:rsidP="00184F89">
      <w:pPr>
        <w:widowControl w:val="0"/>
        <w:autoSpaceDE w:val="0"/>
        <w:autoSpaceDN w:val="0"/>
        <w:adjustRightInd w:val="0"/>
        <w:rPr>
          <w:rFonts w:ascii="Garamond" w:hAnsi="Garamond" w:cs="Garamond"/>
          <w:b/>
          <w:bCs/>
          <w:color w:val="000000"/>
        </w:rPr>
      </w:pPr>
    </w:p>
    <w:p w14:paraId="4DD3B494" w14:textId="77777777" w:rsidR="00EA4D6A" w:rsidRPr="00EA4D6A" w:rsidRDefault="00EA4D6A" w:rsidP="00EA4D6A">
      <w:pPr>
        <w:widowControl w:val="0"/>
        <w:autoSpaceDE w:val="0"/>
        <w:autoSpaceDN w:val="0"/>
        <w:adjustRightInd w:val="0"/>
        <w:rPr>
          <w:rFonts w:ascii="Garamond" w:hAnsi="Garamond" w:cs="Garamond"/>
          <w:color w:val="000000"/>
        </w:rPr>
      </w:pPr>
      <w:r w:rsidRPr="00EA4D6A">
        <w:rPr>
          <w:rFonts w:ascii="Garamond" w:hAnsi="Garamond" w:cs="Garamond"/>
          <w:b/>
          <w:color w:val="000000"/>
        </w:rPr>
        <w:t>COLA Deadlines</w:t>
      </w:r>
    </w:p>
    <w:p w14:paraId="66193D32"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Preliminary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MONDAY, JANUARY 4, 2021</w:t>
      </w:r>
    </w:p>
    <w:p w14:paraId="714D8C04"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Full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WEDNESDAY, FEBRUARY 3, 2021</w:t>
      </w:r>
    </w:p>
    <w:p w14:paraId="5BB39A1C" w14:textId="77777777" w:rsidR="00EA4D6A" w:rsidRPr="00EA4D6A" w:rsidRDefault="00EA4D6A" w:rsidP="00EA4D6A">
      <w:pPr>
        <w:widowControl w:val="0"/>
        <w:autoSpaceDE w:val="0"/>
        <w:autoSpaceDN w:val="0"/>
        <w:adjustRightInd w:val="0"/>
        <w:rPr>
          <w:rFonts w:ascii="Garamond" w:hAnsi="Garamond" w:cs="Garamond"/>
          <w:color w:val="000000"/>
        </w:rPr>
      </w:pPr>
    </w:p>
    <w:p w14:paraId="142C135E" w14:textId="38B7BEC1" w:rsidR="00EA4D6A" w:rsidRPr="00EA4D6A" w:rsidRDefault="00EA4D6A" w:rsidP="00EA4D6A">
      <w:pPr>
        <w:widowControl w:val="0"/>
        <w:autoSpaceDE w:val="0"/>
        <w:autoSpaceDN w:val="0"/>
        <w:adjustRightInd w:val="0"/>
        <w:rPr>
          <w:rFonts w:ascii="Garamond" w:hAnsi="Garamond" w:cs="Garamond"/>
          <w:color w:val="000000"/>
        </w:rPr>
      </w:pPr>
      <w:r w:rsidRPr="00EA4D6A">
        <w:rPr>
          <w:rFonts w:ascii="Garamond" w:hAnsi="Garamond" w:cs="Garamond"/>
          <w:b/>
          <w:color w:val="000000"/>
        </w:rPr>
        <w:t>Award</w:t>
      </w:r>
      <w:r w:rsidR="009C16BF">
        <w:rPr>
          <w:rFonts w:ascii="Garamond" w:hAnsi="Garamond" w:cs="Garamond"/>
          <w:b/>
          <w:color w:val="000000"/>
        </w:rPr>
        <w:t xml:space="preserve"> </w:t>
      </w:r>
      <w:r w:rsidRPr="00EA4D6A">
        <w:rPr>
          <w:rFonts w:ascii="Garamond" w:hAnsi="Garamond" w:cs="Garamond"/>
          <w:b/>
          <w:color w:val="000000"/>
        </w:rPr>
        <w:t>Information</w:t>
      </w:r>
    </w:p>
    <w:p w14:paraId="79EFC5E7" w14:textId="69A4569B" w:rsidR="00EA4D6A" w:rsidRDefault="00EA4D6A" w:rsidP="00EA4D6A">
      <w:pPr>
        <w:widowControl w:val="0"/>
        <w:autoSpaceDE w:val="0"/>
        <w:autoSpaceDN w:val="0"/>
        <w:adjustRightInd w:val="0"/>
        <w:rPr>
          <w:rFonts w:ascii="Garamond" w:hAnsi="Garamond" w:cs="Garamond"/>
          <w:color w:val="000000"/>
        </w:rPr>
      </w:pPr>
      <w:r w:rsidRPr="00EA4D6A">
        <w:rPr>
          <w:rFonts w:ascii="Garamond" w:hAnsi="Garamond" w:cs="Garamond"/>
          <w:color w:val="000000"/>
        </w:rPr>
        <w:t>The Academy was established to recognize and honor tenured faculty members who have made sustained and significant contributions to improving the quality of the student experience. Members of the Academy advise the president and provost on matters related to the university’s instructional mission; participate in seminars, colloquia, and workshops on teaching effectiveness; and serve as mentors to new faculty.</w:t>
      </w:r>
    </w:p>
    <w:p w14:paraId="609B67CD" w14:textId="77777777" w:rsidR="00CD3FB3" w:rsidRDefault="00CD3FB3" w:rsidP="00EA4D6A">
      <w:pPr>
        <w:widowControl w:val="0"/>
        <w:autoSpaceDE w:val="0"/>
        <w:autoSpaceDN w:val="0"/>
        <w:adjustRightInd w:val="0"/>
        <w:rPr>
          <w:rFonts w:ascii="Garamond" w:hAnsi="Garamond" w:cs="Garamond"/>
          <w:color w:val="000000"/>
        </w:rPr>
      </w:pPr>
    </w:p>
    <w:p w14:paraId="5991D72A" w14:textId="67D12646" w:rsidR="00EA4D6A" w:rsidRDefault="00EE02FD" w:rsidP="00EA4D6A">
      <w:pPr>
        <w:widowControl w:val="0"/>
        <w:autoSpaceDE w:val="0"/>
        <w:autoSpaceDN w:val="0"/>
        <w:adjustRightInd w:val="0"/>
        <w:rPr>
          <w:rFonts w:ascii="Garamond" w:hAnsi="Garamond" w:cs="Garamond"/>
          <w:color w:val="000000"/>
        </w:rPr>
      </w:pPr>
      <w:hyperlink r:id="rId28" w:history="1">
        <w:r w:rsidR="00EA4D6A" w:rsidRPr="00EA4D6A">
          <w:rPr>
            <w:rStyle w:val="Hyperlink"/>
            <w:rFonts w:ascii="Garamond" w:hAnsi="Garamond" w:cs="Garamond"/>
          </w:rPr>
          <w:t>Award Details</w:t>
        </w:r>
      </w:hyperlink>
    </w:p>
    <w:p w14:paraId="770449FA" w14:textId="3C7F4F4F" w:rsidR="00EA4D6A" w:rsidRDefault="00EE02FD" w:rsidP="00EA4D6A">
      <w:pPr>
        <w:widowControl w:val="0"/>
        <w:autoSpaceDE w:val="0"/>
        <w:autoSpaceDN w:val="0"/>
        <w:adjustRightInd w:val="0"/>
        <w:rPr>
          <w:rFonts w:ascii="Garamond" w:hAnsi="Garamond" w:cs="Garamond"/>
          <w:color w:val="000000"/>
        </w:rPr>
      </w:pPr>
      <w:hyperlink r:id="rId29" w:history="1">
        <w:r w:rsidR="00EA4D6A" w:rsidRPr="00883CB2">
          <w:rPr>
            <w:rStyle w:val="Hyperlink"/>
            <w:rFonts w:ascii="Garamond" w:hAnsi="Garamond" w:cs="Garamond"/>
          </w:rPr>
          <w:t>Past Recipients</w:t>
        </w:r>
      </w:hyperlink>
    </w:p>
    <w:p w14:paraId="752C017A" w14:textId="553301E5" w:rsidR="002C29AA" w:rsidRDefault="00EE02FD" w:rsidP="00184F89">
      <w:pPr>
        <w:widowControl w:val="0"/>
        <w:autoSpaceDE w:val="0"/>
        <w:autoSpaceDN w:val="0"/>
        <w:adjustRightInd w:val="0"/>
        <w:rPr>
          <w:rFonts w:ascii="Garamond" w:hAnsi="Garamond" w:cs="Garamond"/>
          <w:color w:val="000000"/>
        </w:rPr>
      </w:pPr>
      <w:hyperlink r:id="rId30" w:history="1">
        <w:r w:rsidR="00EA4D6A" w:rsidRPr="002C1FD3">
          <w:rPr>
            <w:rStyle w:val="Hyperlink"/>
            <w:rFonts w:ascii="Garamond" w:hAnsi="Garamond" w:cs="Garamond"/>
          </w:rPr>
          <w:t>Nomination Packet Requirements</w:t>
        </w:r>
      </w:hyperlink>
      <w:r w:rsidR="00EA4D6A">
        <w:rPr>
          <w:rFonts w:ascii="Garamond" w:hAnsi="Garamond" w:cs="Garamond"/>
          <w:color w:val="000000"/>
        </w:rPr>
        <w:t xml:space="preserve"> (scroll down)</w:t>
      </w:r>
    </w:p>
    <w:p w14:paraId="20DC9346" w14:textId="490A992E" w:rsidR="00EA4D6A" w:rsidRDefault="00EA4D6A" w:rsidP="00184F89">
      <w:pPr>
        <w:widowControl w:val="0"/>
        <w:autoSpaceDE w:val="0"/>
        <w:autoSpaceDN w:val="0"/>
        <w:adjustRightInd w:val="0"/>
        <w:rPr>
          <w:rFonts w:ascii="Garamond" w:hAnsi="Garamond" w:cs="Garamond"/>
          <w:color w:val="000000"/>
        </w:rPr>
      </w:pPr>
    </w:p>
    <w:p w14:paraId="36A34EC1" w14:textId="0FF79013" w:rsidR="00EA4D6A" w:rsidRDefault="00EA4D6A" w:rsidP="00184F89">
      <w:pPr>
        <w:widowControl w:val="0"/>
        <w:autoSpaceDE w:val="0"/>
        <w:autoSpaceDN w:val="0"/>
        <w:adjustRightInd w:val="0"/>
        <w:rPr>
          <w:rFonts w:ascii="Garamond" w:hAnsi="Garamond" w:cs="Garamond"/>
          <w:color w:val="000000"/>
        </w:rPr>
      </w:pPr>
    </w:p>
    <w:p w14:paraId="275EEE5D" w14:textId="77777777" w:rsidR="002D3EF9" w:rsidRDefault="002D3EF9" w:rsidP="00184F89">
      <w:pPr>
        <w:widowControl w:val="0"/>
        <w:autoSpaceDE w:val="0"/>
        <w:autoSpaceDN w:val="0"/>
        <w:adjustRightInd w:val="0"/>
        <w:rPr>
          <w:rFonts w:ascii="Garamond" w:hAnsi="Garamond" w:cs="Garamond"/>
          <w:color w:val="000000"/>
        </w:rPr>
      </w:pPr>
    </w:p>
    <w:p w14:paraId="5658C694" w14:textId="77777777" w:rsidR="00EA4D6A" w:rsidRPr="002C29AA" w:rsidRDefault="00EA4D6A" w:rsidP="00184F89">
      <w:pPr>
        <w:widowControl w:val="0"/>
        <w:autoSpaceDE w:val="0"/>
        <w:autoSpaceDN w:val="0"/>
        <w:adjustRightInd w:val="0"/>
        <w:rPr>
          <w:rFonts w:ascii="Garamond" w:hAnsi="Garamond" w:cs="Garamond"/>
          <w:color w:val="000000"/>
        </w:rPr>
      </w:pPr>
    </w:p>
    <w:p w14:paraId="34418D66"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WILLIAM DAVID BLUNK MEMORIAL PROFESSORSHIP</w:t>
      </w:r>
    </w:p>
    <w:p w14:paraId="51DA4112" w14:textId="77777777" w:rsidR="002C29AA" w:rsidRPr="002C29AA" w:rsidRDefault="002C29AA" w:rsidP="00184F89">
      <w:pPr>
        <w:widowControl w:val="0"/>
        <w:autoSpaceDE w:val="0"/>
        <w:autoSpaceDN w:val="0"/>
        <w:adjustRightInd w:val="0"/>
        <w:rPr>
          <w:rFonts w:ascii="Garamond" w:hAnsi="Garamond" w:cs="Garamond"/>
          <w:b/>
          <w:bCs/>
          <w:color w:val="000000"/>
        </w:rPr>
      </w:pPr>
    </w:p>
    <w:p w14:paraId="3CFF202A"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COLA Deadlines</w:t>
      </w:r>
    </w:p>
    <w:p w14:paraId="6D7DCC9A"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Preliminary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MONDAY, JANUARY 4, 2021</w:t>
      </w:r>
    </w:p>
    <w:p w14:paraId="0E1F11BB"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Full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WEDNESDAY, FEBRUARY 3, 2021</w:t>
      </w:r>
    </w:p>
    <w:p w14:paraId="6442C67B" w14:textId="77777777" w:rsidR="002C29AA" w:rsidRPr="002C29AA" w:rsidRDefault="002C29AA" w:rsidP="00184F89">
      <w:pPr>
        <w:widowControl w:val="0"/>
        <w:autoSpaceDE w:val="0"/>
        <w:autoSpaceDN w:val="0"/>
        <w:adjustRightInd w:val="0"/>
        <w:rPr>
          <w:rFonts w:ascii="Garamond" w:hAnsi="Garamond" w:cs="Garamond"/>
          <w:color w:val="000000"/>
        </w:rPr>
      </w:pPr>
    </w:p>
    <w:p w14:paraId="70C5498D" w14:textId="0CB49649"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w:t>
      </w:r>
      <w:r w:rsidR="00883CB2">
        <w:rPr>
          <w:rFonts w:ascii="Garamond" w:hAnsi="Garamond" w:cs="Garamond"/>
          <w:b/>
          <w:color w:val="000000"/>
        </w:rPr>
        <w:t xml:space="preserve"> </w:t>
      </w:r>
      <w:r w:rsidRPr="002C29AA">
        <w:rPr>
          <w:rFonts w:ascii="Garamond" w:hAnsi="Garamond" w:cs="Garamond"/>
          <w:b/>
          <w:color w:val="000000"/>
        </w:rPr>
        <w:t>Information</w:t>
      </w:r>
    </w:p>
    <w:p w14:paraId="5BA3A380" w14:textId="44EA081A" w:rsid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This recognizes a member of the faculty who has demonstrated an outstanding record both in undergraduate teaching and in concern for undergraduates as demonstrated through advising and general guidance given to students.</w:t>
      </w:r>
      <w:r w:rsidR="00C43245">
        <w:rPr>
          <w:rFonts w:ascii="Garamond" w:hAnsi="Garamond" w:cs="Garamond"/>
          <w:color w:val="000000"/>
        </w:rPr>
        <w:t xml:space="preserve"> N</w:t>
      </w:r>
      <w:r w:rsidR="00C43245" w:rsidRPr="00C43245">
        <w:rPr>
          <w:rFonts w:ascii="Garamond" w:hAnsi="Garamond" w:cs="Garamond"/>
          <w:color w:val="000000"/>
        </w:rPr>
        <w:t>ominee must hold a tenured faculty appointment at UT Austin, preferably at the level of professor</w:t>
      </w:r>
      <w:r w:rsidR="00C43245">
        <w:rPr>
          <w:rFonts w:ascii="Garamond" w:hAnsi="Garamond" w:cs="Garamond"/>
          <w:color w:val="000000"/>
        </w:rPr>
        <w:t>.</w:t>
      </w:r>
    </w:p>
    <w:p w14:paraId="6145A51C" w14:textId="47DC10F1" w:rsidR="00CD3FB3" w:rsidRDefault="00CD3FB3" w:rsidP="00184F89">
      <w:pPr>
        <w:widowControl w:val="0"/>
        <w:autoSpaceDE w:val="0"/>
        <w:autoSpaceDN w:val="0"/>
        <w:adjustRightInd w:val="0"/>
        <w:rPr>
          <w:rFonts w:ascii="Garamond" w:hAnsi="Garamond" w:cs="Garamond"/>
          <w:color w:val="000000"/>
        </w:rPr>
      </w:pPr>
    </w:p>
    <w:p w14:paraId="6082CB5C" w14:textId="14C07226" w:rsidR="00CD3FB3" w:rsidRDefault="00CD3FB3" w:rsidP="00184F89">
      <w:pPr>
        <w:widowControl w:val="0"/>
        <w:autoSpaceDE w:val="0"/>
        <w:autoSpaceDN w:val="0"/>
        <w:adjustRightInd w:val="0"/>
        <w:rPr>
          <w:rFonts w:ascii="Garamond" w:hAnsi="Garamond" w:cs="Garamond"/>
          <w:color w:val="000000"/>
        </w:rPr>
      </w:pPr>
    </w:p>
    <w:p w14:paraId="35E7DA98" w14:textId="77777777" w:rsidR="00CD3FB3" w:rsidRDefault="00CD3FB3" w:rsidP="00184F89">
      <w:pPr>
        <w:widowControl w:val="0"/>
        <w:autoSpaceDE w:val="0"/>
        <w:autoSpaceDN w:val="0"/>
        <w:adjustRightInd w:val="0"/>
        <w:rPr>
          <w:rFonts w:ascii="Garamond" w:hAnsi="Garamond" w:cs="Garamond"/>
          <w:color w:val="000000"/>
        </w:rPr>
      </w:pPr>
    </w:p>
    <w:p w14:paraId="2EECDDFF" w14:textId="418E4040" w:rsidR="00883CB2" w:rsidRDefault="00EE02FD" w:rsidP="00184F89">
      <w:pPr>
        <w:widowControl w:val="0"/>
        <w:autoSpaceDE w:val="0"/>
        <w:autoSpaceDN w:val="0"/>
        <w:adjustRightInd w:val="0"/>
        <w:rPr>
          <w:rFonts w:ascii="Garamond" w:hAnsi="Garamond" w:cs="Garamond"/>
          <w:color w:val="000000"/>
        </w:rPr>
      </w:pPr>
      <w:hyperlink r:id="rId31" w:history="1">
        <w:r w:rsidR="00883CB2" w:rsidRPr="00883CB2">
          <w:rPr>
            <w:rStyle w:val="Hyperlink"/>
            <w:rFonts w:ascii="Garamond" w:hAnsi="Garamond" w:cs="Garamond"/>
          </w:rPr>
          <w:t>Award Details</w:t>
        </w:r>
      </w:hyperlink>
    </w:p>
    <w:p w14:paraId="1F75E492" w14:textId="513C74C4" w:rsidR="00883CB2" w:rsidRPr="002C29AA" w:rsidRDefault="00EE02FD" w:rsidP="00184F89">
      <w:pPr>
        <w:widowControl w:val="0"/>
        <w:autoSpaceDE w:val="0"/>
        <w:autoSpaceDN w:val="0"/>
        <w:adjustRightInd w:val="0"/>
        <w:rPr>
          <w:rFonts w:ascii="Garamond" w:hAnsi="Garamond" w:cs="Garamond"/>
          <w:color w:val="000000"/>
        </w:rPr>
      </w:pPr>
      <w:hyperlink r:id="rId32" w:history="1">
        <w:r w:rsidR="00883CB2" w:rsidRPr="00883CB2">
          <w:rPr>
            <w:rStyle w:val="Hyperlink"/>
            <w:rFonts w:ascii="Garamond" w:hAnsi="Garamond" w:cs="Garamond"/>
          </w:rPr>
          <w:t>Past Recipients</w:t>
        </w:r>
      </w:hyperlink>
    </w:p>
    <w:p w14:paraId="69894773" w14:textId="77777777" w:rsidR="00883CB2" w:rsidRDefault="00EE02FD" w:rsidP="00883CB2">
      <w:pPr>
        <w:widowControl w:val="0"/>
        <w:autoSpaceDE w:val="0"/>
        <w:autoSpaceDN w:val="0"/>
        <w:adjustRightInd w:val="0"/>
        <w:rPr>
          <w:rFonts w:ascii="Garamond" w:hAnsi="Garamond" w:cs="Garamond"/>
          <w:color w:val="000000"/>
        </w:rPr>
      </w:pPr>
      <w:hyperlink r:id="rId33" w:history="1">
        <w:r w:rsidR="00883CB2" w:rsidRPr="002C1FD3">
          <w:rPr>
            <w:rStyle w:val="Hyperlink"/>
            <w:rFonts w:ascii="Garamond" w:hAnsi="Garamond" w:cs="Garamond"/>
          </w:rPr>
          <w:t>Nomination Packet Requirements</w:t>
        </w:r>
      </w:hyperlink>
      <w:r w:rsidR="00883CB2">
        <w:rPr>
          <w:rFonts w:ascii="Garamond" w:hAnsi="Garamond" w:cs="Garamond"/>
          <w:color w:val="000000"/>
        </w:rPr>
        <w:t xml:space="preserve"> (scroll down)</w:t>
      </w:r>
    </w:p>
    <w:p w14:paraId="2596E291" w14:textId="77777777" w:rsidR="002C29AA" w:rsidRPr="002C29AA" w:rsidRDefault="002C29AA" w:rsidP="00184F89">
      <w:pPr>
        <w:widowControl w:val="0"/>
        <w:autoSpaceDE w:val="0"/>
        <w:autoSpaceDN w:val="0"/>
        <w:adjustRightInd w:val="0"/>
        <w:rPr>
          <w:rFonts w:ascii="Garamond" w:hAnsi="Garamond" w:cs="Garamond"/>
          <w:color w:val="000000"/>
        </w:rPr>
      </w:pPr>
    </w:p>
    <w:p w14:paraId="7A5E8F73" w14:textId="77777777" w:rsidR="003A5C1E" w:rsidRPr="00143499" w:rsidRDefault="003A5C1E" w:rsidP="003A5C1E">
      <w:pPr>
        <w:widowControl w:val="0"/>
        <w:autoSpaceDE w:val="0"/>
        <w:autoSpaceDN w:val="0"/>
        <w:adjustRightInd w:val="0"/>
        <w:rPr>
          <w:rFonts w:ascii="Garamond" w:hAnsi="Garamond" w:cs="Garamond"/>
          <w:b/>
          <w:bCs/>
          <w:color w:val="000000"/>
        </w:rPr>
      </w:pPr>
      <w:r w:rsidRPr="00143499">
        <w:rPr>
          <w:rFonts w:ascii="Garamond" w:hAnsi="Garamond" w:cs="Garamond"/>
          <w:b/>
          <w:bCs/>
          <w:color w:val="000000"/>
        </w:rPr>
        <w:t>EVPP Selection Committee Emphasis</w:t>
      </w:r>
    </w:p>
    <w:p w14:paraId="6E13EAF2" w14:textId="77777777" w:rsidR="00620326" w:rsidRPr="00620326" w:rsidRDefault="00620326" w:rsidP="00620326">
      <w:pPr>
        <w:widowControl w:val="0"/>
        <w:numPr>
          <w:ilvl w:val="0"/>
          <w:numId w:val="46"/>
        </w:numPr>
        <w:autoSpaceDE w:val="0"/>
        <w:autoSpaceDN w:val="0"/>
        <w:adjustRightInd w:val="0"/>
        <w:ind w:left="360"/>
        <w:rPr>
          <w:rFonts w:ascii="Garamond" w:hAnsi="Garamond" w:cs="Garamond"/>
          <w:color w:val="000000"/>
        </w:rPr>
      </w:pPr>
      <w:r w:rsidRPr="00620326">
        <w:rPr>
          <w:rFonts w:ascii="Garamond" w:hAnsi="Garamond" w:cs="Garamond"/>
          <w:color w:val="000000"/>
        </w:rPr>
        <w:t xml:space="preserve">Candidate ability to distinguish their mentorship of students beyond the classroom- looking at how candidate has engaged undergraduate students in their field of choice (projects, research, professional events, etc.) </w:t>
      </w:r>
    </w:p>
    <w:p w14:paraId="0D2938A2" w14:textId="77777777" w:rsidR="00620326" w:rsidRPr="00620326" w:rsidRDefault="00620326" w:rsidP="00620326">
      <w:pPr>
        <w:widowControl w:val="0"/>
        <w:numPr>
          <w:ilvl w:val="0"/>
          <w:numId w:val="46"/>
        </w:numPr>
        <w:autoSpaceDE w:val="0"/>
        <w:autoSpaceDN w:val="0"/>
        <w:adjustRightInd w:val="0"/>
        <w:ind w:left="360"/>
        <w:rPr>
          <w:rFonts w:ascii="Garamond" w:hAnsi="Garamond" w:cs="Garamond"/>
          <w:color w:val="000000"/>
        </w:rPr>
      </w:pPr>
      <w:r w:rsidRPr="00620326">
        <w:rPr>
          <w:rFonts w:ascii="Garamond" w:hAnsi="Garamond" w:cs="Garamond"/>
          <w:color w:val="000000"/>
        </w:rPr>
        <w:t xml:space="preserve">Evidence of contribution to core curriculum (including signature courses) innovation across campus (i.e. curricular committees, inter/intra-department efforts, partnership with administrative leadership, mentorship, etc.) </w:t>
      </w:r>
    </w:p>
    <w:p w14:paraId="287E92DF" w14:textId="155025C8" w:rsidR="002C29AA" w:rsidRDefault="002C29AA" w:rsidP="00184F89">
      <w:pPr>
        <w:widowControl w:val="0"/>
        <w:autoSpaceDE w:val="0"/>
        <w:autoSpaceDN w:val="0"/>
        <w:adjustRightInd w:val="0"/>
        <w:rPr>
          <w:rFonts w:ascii="Garamond" w:hAnsi="Garamond" w:cs="Garamond"/>
          <w:color w:val="000000"/>
        </w:rPr>
      </w:pPr>
    </w:p>
    <w:p w14:paraId="7B6577CA" w14:textId="7EB1823B" w:rsidR="002D3EF9" w:rsidRDefault="002D3EF9" w:rsidP="00184F89">
      <w:pPr>
        <w:widowControl w:val="0"/>
        <w:autoSpaceDE w:val="0"/>
        <w:autoSpaceDN w:val="0"/>
        <w:adjustRightInd w:val="0"/>
        <w:rPr>
          <w:rFonts w:ascii="Garamond" w:hAnsi="Garamond" w:cs="Garamond"/>
          <w:color w:val="000000"/>
        </w:rPr>
      </w:pPr>
    </w:p>
    <w:p w14:paraId="7ADE0964" w14:textId="331B3A30" w:rsidR="002D3EF9" w:rsidRDefault="002D3EF9" w:rsidP="00184F89">
      <w:pPr>
        <w:widowControl w:val="0"/>
        <w:autoSpaceDE w:val="0"/>
        <w:autoSpaceDN w:val="0"/>
        <w:adjustRightInd w:val="0"/>
        <w:rPr>
          <w:rFonts w:ascii="Garamond" w:hAnsi="Garamond" w:cs="Garamond"/>
          <w:color w:val="000000"/>
        </w:rPr>
      </w:pPr>
    </w:p>
    <w:p w14:paraId="36941CD4" w14:textId="77777777" w:rsidR="002D3EF9" w:rsidRPr="002C29AA" w:rsidRDefault="002D3EF9" w:rsidP="00184F89">
      <w:pPr>
        <w:widowControl w:val="0"/>
        <w:autoSpaceDE w:val="0"/>
        <w:autoSpaceDN w:val="0"/>
        <w:adjustRightInd w:val="0"/>
        <w:rPr>
          <w:rFonts w:ascii="Garamond" w:hAnsi="Garamond" w:cs="Garamond"/>
          <w:color w:val="000000"/>
        </w:rPr>
      </w:pPr>
    </w:p>
    <w:p w14:paraId="0092DD29" w14:textId="17586AD5"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DADS’ ASSOCIATION CENTENNIAL TEACHING FELLOWSHIP</w:t>
      </w:r>
      <w:r w:rsidR="00883CB2">
        <w:rPr>
          <w:rFonts w:ascii="Garamond" w:hAnsi="Garamond" w:cs="Garamond"/>
          <w:b/>
          <w:bCs/>
          <w:color w:val="000000"/>
          <w:u w:val="single"/>
        </w:rPr>
        <w:t>S</w:t>
      </w:r>
      <w:r w:rsidRPr="002C29AA">
        <w:rPr>
          <w:rFonts w:ascii="Garamond" w:hAnsi="Garamond" w:cs="Garamond"/>
          <w:color w:val="000000"/>
          <w:u w:val="single"/>
        </w:rPr>
        <w:t xml:space="preserve"> </w:t>
      </w:r>
    </w:p>
    <w:p w14:paraId="1D3B25CB" w14:textId="77777777" w:rsidR="002C29AA" w:rsidRPr="002C29AA" w:rsidRDefault="002C29AA" w:rsidP="00184F89">
      <w:pPr>
        <w:widowControl w:val="0"/>
        <w:autoSpaceDE w:val="0"/>
        <w:autoSpaceDN w:val="0"/>
        <w:adjustRightInd w:val="0"/>
        <w:rPr>
          <w:rFonts w:ascii="Garamond" w:hAnsi="Garamond" w:cs="Garamond"/>
          <w:color w:val="000000"/>
        </w:rPr>
      </w:pPr>
    </w:p>
    <w:p w14:paraId="0125A38F"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COLA Deadlines</w:t>
      </w:r>
    </w:p>
    <w:p w14:paraId="3B935BE6"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Preliminary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MONDAY, JANUARY 4, 2021</w:t>
      </w:r>
    </w:p>
    <w:p w14:paraId="1F395754" w14:textId="77777777" w:rsidR="008D4961" w:rsidRPr="008D4961" w:rsidRDefault="008D4961" w:rsidP="008D4961">
      <w:pPr>
        <w:widowControl w:val="0"/>
        <w:autoSpaceDE w:val="0"/>
        <w:autoSpaceDN w:val="0"/>
        <w:adjustRightInd w:val="0"/>
        <w:rPr>
          <w:rFonts w:ascii="Garamond" w:hAnsi="Garamond" w:cs="Garamond"/>
          <w:color w:val="000000"/>
        </w:rPr>
      </w:pPr>
      <w:r w:rsidRPr="008D4961">
        <w:rPr>
          <w:rFonts w:ascii="Garamond" w:hAnsi="Garamond" w:cs="Garamond"/>
          <w:color w:val="000000"/>
        </w:rPr>
        <w:t>Full Nomination Deadline:</w:t>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r>
      <w:r w:rsidRPr="008D4961">
        <w:rPr>
          <w:rFonts w:ascii="Garamond" w:hAnsi="Garamond" w:cs="Garamond"/>
          <w:color w:val="000000"/>
        </w:rPr>
        <w:tab/>
        <w:t>WEDNESDAY, FEBRUARY 3, 2021</w:t>
      </w:r>
    </w:p>
    <w:p w14:paraId="5403D291" w14:textId="77777777" w:rsidR="002C29AA" w:rsidRPr="002C29AA" w:rsidRDefault="002C29AA" w:rsidP="00184F89">
      <w:pPr>
        <w:widowControl w:val="0"/>
        <w:autoSpaceDE w:val="0"/>
        <w:autoSpaceDN w:val="0"/>
        <w:adjustRightInd w:val="0"/>
        <w:rPr>
          <w:rFonts w:ascii="Garamond" w:hAnsi="Garamond" w:cs="Garamond"/>
          <w:color w:val="000000"/>
        </w:rPr>
      </w:pPr>
    </w:p>
    <w:p w14:paraId="5E6C7334" w14:textId="03CB581A" w:rsidR="00883CB2"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w:t>
      </w:r>
      <w:r w:rsidR="009C16BF">
        <w:rPr>
          <w:rFonts w:ascii="Garamond" w:hAnsi="Garamond" w:cs="Garamond"/>
          <w:b/>
          <w:color w:val="000000"/>
        </w:rPr>
        <w:t xml:space="preserve"> </w:t>
      </w:r>
      <w:r w:rsidRPr="002C29AA">
        <w:rPr>
          <w:rFonts w:ascii="Garamond" w:hAnsi="Garamond" w:cs="Garamond"/>
          <w:b/>
          <w:color w:val="000000"/>
        </w:rPr>
        <w:t>Information</w:t>
      </w:r>
    </w:p>
    <w:p w14:paraId="31B1F2BF" w14:textId="1AB9DB4D" w:rsidR="002C29AA" w:rsidRDefault="00320F3D" w:rsidP="00184F89">
      <w:pPr>
        <w:widowControl w:val="0"/>
        <w:autoSpaceDE w:val="0"/>
        <w:autoSpaceDN w:val="0"/>
        <w:adjustRightInd w:val="0"/>
        <w:rPr>
          <w:rFonts w:ascii="Garamond" w:hAnsi="Garamond" w:cs="Garamond"/>
          <w:color w:val="000000"/>
        </w:rPr>
      </w:pPr>
      <w:r w:rsidRPr="00320F3D">
        <w:rPr>
          <w:rFonts w:ascii="Garamond" w:hAnsi="Garamond" w:cs="Garamond"/>
          <w:color w:val="000000"/>
        </w:rPr>
        <w:t>The Dads’ awards recognize faculty members who are actively engaged in the instruction of freshman undergraduates.</w:t>
      </w:r>
      <w:r>
        <w:rPr>
          <w:rFonts w:ascii="Garamond" w:hAnsi="Garamond" w:cs="Garamond"/>
          <w:color w:val="000000"/>
        </w:rPr>
        <w:t xml:space="preserve"> </w:t>
      </w:r>
      <w:r w:rsidR="00883CB2">
        <w:rPr>
          <w:rFonts w:ascii="Garamond" w:hAnsi="Garamond" w:cs="Garamond"/>
          <w:color w:val="000000"/>
        </w:rPr>
        <w:t xml:space="preserve">Faculty </w:t>
      </w:r>
      <w:r w:rsidR="002C29AA" w:rsidRPr="002C29AA">
        <w:rPr>
          <w:rFonts w:ascii="Garamond" w:hAnsi="Garamond" w:cs="Garamond"/>
          <w:color w:val="000000"/>
        </w:rPr>
        <w:t>members considered for appointment to these fellowships should hold regular, on-going faculty positions at UT Austin and should be actively engaged in the instruction of freshman undergraduates.</w:t>
      </w:r>
    </w:p>
    <w:p w14:paraId="671EE9E5" w14:textId="77777777" w:rsidR="00CD3FB3" w:rsidRPr="002C29AA" w:rsidRDefault="00CD3FB3" w:rsidP="00184F89">
      <w:pPr>
        <w:widowControl w:val="0"/>
        <w:autoSpaceDE w:val="0"/>
        <w:autoSpaceDN w:val="0"/>
        <w:adjustRightInd w:val="0"/>
        <w:rPr>
          <w:rFonts w:ascii="Garamond" w:hAnsi="Garamond" w:cs="Garamond"/>
          <w:color w:val="000000"/>
        </w:rPr>
      </w:pPr>
    </w:p>
    <w:p w14:paraId="12BA5CB6" w14:textId="32537BF8" w:rsidR="002C29AA" w:rsidRPr="002C29AA" w:rsidRDefault="00EE02FD" w:rsidP="00184F89">
      <w:pPr>
        <w:widowControl w:val="0"/>
        <w:autoSpaceDE w:val="0"/>
        <w:autoSpaceDN w:val="0"/>
        <w:adjustRightInd w:val="0"/>
        <w:rPr>
          <w:rFonts w:ascii="Garamond" w:hAnsi="Garamond" w:cs="Garamond"/>
          <w:color w:val="000000"/>
        </w:rPr>
      </w:pPr>
      <w:hyperlink r:id="rId34" w:history="1">
        <w:r w:rsidR="00883CB2" w:rsidRPr="00883CB2">
          <w:rPr>
            <w:rStyle w:val="Hyperlink"/>
            <w:rFonts w:ascii="Garamond" w:hAnsi="Garamond" w:cs="Garamond"/>
          </w:rPr>
          <w:t>Award Details</w:t>
        </w:r>
      </w:hyperlink>
    </w:p>
    <w:p w14:paraId="55C64AED" w14:textId="0968877F" w:rsidR="002C29AA" w:rsidRPr="002C29AA" w:rsidRDefault="00EE02FD" w:rsidP="00184F89">
      <w:pPr>
        <w:widowControl w:val="0"/>
        <w:autoSpaceDE w:val="0"/>
        <w:autoSpaceDN w:val="0"/>
        <w:adjustRightInd w:val="0"/>
        <w:rPr>
          <w:rFonts w:ascii="Garamond" w:hAnsi="Garamond" w:cs="Garamond"/>
          <w:color w:val="000000"/>
        </w:rPr>
      </w:pPr>
      <w:hyperlink r:id="rId35" w:history="1">
        <w:r w:rsidR="00883CB2" w:rsidRPr="00883CB2">
          <w:rPr>
            <w:rStyle w:val="Hyperlink"/>
            <w:rFonts w:ascii="Garamond" w:hAnsi="Garamond" w:cs="Garamond"/>
          </w:rPr>
          <w:t>Past Recipients</w:t>
        </w:r>
      </w:hyperlink>
      <w:r w:rsidR="00883CB2">
        <w:rPr>
          <w:rFonts w:ascii="Garamond" w:hAnsi="Garamond" w:cs="Garamond"/>
          <w:color w:val="000000"/>
        </w:rPr>
        <w:t xml:space="preserve"> </w:t>
      </w:r>
    </w:p>
    <w:p w14:paraId="1D3B49DD" w14:textId="51587306" w:rsidR="00883CB2" w:rsidRDefault="00EE02FD" w:rsidP="00883CB2">
      <w:pPr>
        <w:widowControl w:val="0"/>
        <w:autoSpaceDE w:val="0"/>
        <w:autoSpaceDN w:val="0"/>
        <w:adjustRightInd w:val="0"/>
        <w:rPr>
          <w:rFonts w:ascii="Garamond" w:hAnsi="Garamond" w:cs="Garamond"/>
          <w:color w:val="000000"/>
        </w:rPr>
      </w:pPr>
      <w:hyperlink r:id="rId36" w:history="1">
        <w:r w:rsidR="00883CB2" w:rsidRPr="002C1FD3">
          <w:rPr>
            <w:rStyle w:val="Hyperlink"/>
            <w:rFonts w:ascii="Garamond" w:hAnsi="Garamond" w:cs="Garamond"/>
          </w:rPr>
          <w:t>Nomination Packet Requirements</w:t>
        </w:r>
      </w:hyperlink>
      <w:r w:rsidR="00883CB2">
        <w:rPr>
          <w:rFonts w:ascii="Garamond" w:hAnsi="Garamond" w:cs="Garamond"/>
          <w:color w:val="000000"/>
        </w:rPr>
        <w:t xml:space="preserve"> (scroll down)</w:t>
      </w:r>
    </w:p>
    <w:p w14:paraId="49418692" w14:textId="71D45D43" w:rsidR="00620326" w:rsidRDefault="00620326" w:rsidP="00883CB2">
      <w:pPr>
        <w:widowControl w:val="0"/>
        <w:autoSpaceDE w:val="0"/>
        <w:autoSpaceDN w:val="0"/>
        <w:adjustRightInd w:val="0"/>
        <w:rPr>
          <w:rFonts w:ascii="Garamond" w:hAnsi="Garamond" w:cs="Garamond"/>
          <w:color w:val="000000"/>
        </w:rPr>
      </w:pPr>
    </w:p>
    <w:p w14:paraId="419C810D" w14:textId="77777777" w:rsidR="00620326" w:rsidRPr="00143499" w:rsidRDefault="00620326" w:rsidP="00620326">
      <w:pPr>
        <w:widowControl w:val="0"/>
        <w:autoSpaceDE w:val="0"/>
        <w:autoSpaceDN w:val="0"/>
        <w:adjustRightInd w:val="0"/>
        <w:rPr>
          <w:rFonts w:ascii="Garamond" w:hAnsi="Garamond" w:cs="Garamond"/>
          <w:b/>
          <w:bCs/>
          <w:color w:val="000000"/>
        </w:rPr>
      </w:pPr>
      <w:r w:rsidRPr="00143499">
        <w:rPr>
          <w:rFonts w:ascii="Garamond" w:hAnsi="Garamond" w:cs="Garamond"/>
          <w:b/>
          <w:bCs/>
          <w:color w:val="000000"/>
        </w:rPr>
        <w:t>EVPP Selection Committee Emphasis</w:t>
      </w:r>
    </w:p>
    <w:p w14:paraId="45038EFA" w14:textId="77777777" w:rsidR="00620326" w:rsidRPr="00620326" w:rsidRDefault="00620326" w:rsidP="00620326">
      <w:pPr>
        <w:widowControl w:val="0"/>
        <w:numPr>
          <w:ilvl w:val="0"/>
          <w:numId w:val="46"/>
        </w:numPr>
        <w:autoSpaceDE w:val="0"/>
        <w:autoSpaceDN w:val="0"/>
        <w:adjustRightInd w:val="0"/>
        <w:ind w:left="360"/>
        <w:rPr>
          <w:rFonts w:ascii="Garamond" w:hAnsi="Garamond" w:cs="Garamond"/>
          <w:color w:val="000000"/>
        </w:rPr>
      </w:pPr>
      <w:r w:rsidRPr="00620326">
        <w:rPr>
          <w:rFonts w:ascii="Garamond" w:hAnsi="Garamond" w:cs="Garamond"/>
          <w:color w:val="000000"/>
        </w:rPr>
        <w:t xml:space="preserve">Candidate ability to incorporate innovative pedagogical approaches that heighten student engagement in introductory course instruction. </w:t>
      </w:r>
    </w:p>
    <w:p w14:paraId="7B0AC574" w14:textId="69815A33" w:rsidR="00620326" w:rsidRDefault="00620326" w:rsidP="00883CB2">
      <w:pPr>
        <w:widowControl w:val="0"/>
        <w:autoSpaceDE w:val="0"/>
        <w:autoSpaceDN w:val="0"/>
        <w:adjustRightInd w:val="0"/>
        <w:rPr>
          <w:rFonts w:ascii="Garamond" w:hAnsi="Garamond" w:cs="Garamond"/>
          <w:color w:val="000000"/>
        </w:rPr>
      </w:pPr>
    </w:p>
    <w:p w14:paraId="226E364A" w14:textId="77777777" w:rsidR="00620326" w:rsidRDefault="00620326" w:rsidP="00883CB2">
      <w:pPr>
        <w:widowControl w:val="0"/>
        <w:autoSpaceDE w:val="0"/>
        <w:autoSpaceDN w:val="0"/>
        <w:adjustRightInd w:val="0"/>
        <w:rPr>
          <w:rFonts w:ascii="Garamond" w:hAnsi="Garamond" w:cs="Garamond"/>
          <w:color w:val="000000"/>
        </w:rPr>
      </w:pPr>
    </w:p>
    <w:p w14:paraId="7D4E817B" w14:textId="6B22BF3D" w:rsidR="00184F89" w:rsidRDefault="00184F89" w:rsidP="00184F89">
      <w:pPr>
        <w:widowControl w:val="0"/>
        <w:autoSpaceDE w:val="0"/>
        <w:autoSpaceDN w:val="0"/>
        <w:adjustRightInd w:val="0"/>
        <w:rPr>
          <w:rFonts w:ascii="Garamond" w:hAnsi="Garamond" w:cs="Garamond"/>
          <w:color w:val="000000"/>
        </w:rPr>
      </w:pPr>
    </w:p>
    <w:p w14:paraId="2F0F7947" w14:textId="77777777" w:rsidR="002D3EF9" w:rsidRDefault="002D3EF9" w:rsidP="00184F89">
      <w:pPr>
        <w:widowControl w:val="0"/>
        <w:autoSpaceDE w:val="0"/>
        <w:autoSpaceDN w:val="0"/>
        <w:adjustRightInd w:val="0"/>
        <w:rPr>
          <w:rFonts w:ascii="Garamond" w:hAnsi="Garamond" w:cs="Garamond"/>
          <w:color w:val="000000"/>
        </w:rPr>
      </w:pPr>
    </w:p>
    <w:p w14:paraId="2573ACD7" w14:textId="77777777"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b/>
          <w:bCs/>
          <w:color w:val="595959" w:themeColor="text1" w:themeTint="A6"/>
          <w:u w:val="single"/>
        </w:rPr>
        <w:t>JOE AND BETTIE BRANSON WARD ENDOWED EXCELLENCE AWARD</w:t>
      </w:r>
    </w:p>
    <w:p w14:paraId="61BA8B78" w14:textId="77777777" w:rsidR="002C29AA" w:rsidRPr="00CD3FB3" w:rsidRDefault="002C29AA" w:rsidP="00184F89">
      <w:pPr>
        <w:widowControl w:val="0"/>
        <w:autoSpaceDE w:val="0"/>
        <w:autoSpaceDN w:val="0"/>
        <w:adjustRightInd w:val="0"/>
        <w:rPr>
          <w:rFonts w:ascii="Garamond" w:hAnsi="Garamond" w:cs="Garamond"/>
          <w:b/>
          <w:bCs/>
          <w:color w:val="595959" w:themeColor="text1" w:themeTint="A6"/>
        </w:rPr>
      </w:pPr>
    </w:p>
    <w:p w14:paraId="4C8572DA" w14:textId="77777777"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b/>
          <w:color w:val="595959" w:themeColor="text1" w:themeTint="A6"/>
        </w:rPr>
        <w:t>COLA Deadlines</w:t>
      </w:r>
    </w:p>
    <w:p w14:paraId="3694037E" w14:textId="40F7FB60"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color w:val="595959" w:themeColor="text1" w:themeTint="A6"/>
        </w:rPr>
        <w:t>Preliminary Nomination Deadline:</w:t>
      </w:r>
      <w:r w:rsidR="009C16BF" w:rsidRPr="00CD3FB3">
        <w:rPr>
          <w:rFonts w:ascii="Garamond" w:hAnsi="Garamond" w:cs="Garamond"/>
          <w:color w:val="595959" w:themeColor="text1" w:themeTint="A6"/>
        </w:rPr>
        <w:tab/>
      </w:r>
      <w:r w:rsidR="009C16BF" w:rsidRPr="00CD3FB3">
        <w:rPr>
          <w:rFonts w:ascii="Garamond" w:hAnsi="Garamond" w:cs="Garamond"/>
          <w:color w:val="595959" w:themeColor="text1" w:themeTint="A6"/>
        </w:rPr>
        <w:tab/>
      </w:r>
      <w:r w:rsidR="00214304">
        <w:rPr>
          <w:rFonts w:ascii="Garamond" w:hAnsi="Garamond" w:cs="Garamond"/>
          <w:color w:val="595959" w:themeColor="text1" w:themeTint="A6"/>
        </w:rPr>
        <w:tab/>
      </w:r>
      <w:r w:rsidRPr="00CD3FB3">
        <w:rPr>
          <w:rFonts w:ascii="Garamond" w:hAnsi="Garamond" w:cs="Garamond"/>
          <w:color w:val="595959" w:themeColor="text1" w:themeTint="A6"/>
        </w:rPr>
        <w:t>N/A (*</w:t>
      </w:r>
      <w:r w:rsidRPr="00CD3FB3">
        <w:rPr>
          <w:rFonts w:ascii="Garamond" w:hAnsi="Garamond" w:cs="Garamond"/>
          <w:b/>
          <w:i/>
          <w:color w:val="595959" w:themeColor="text1" w:themeTint="A6"/>
        </w:rPr>
        <w:t xml:space="preserve">next award in </w:t>
      </w:r>
      <w:r w:rsidR="008D4961">
        <w:rPr>
          <w:rFonts w:ascii="Garamond" w:hAnsi="Garamond" w:cs="Garamond"/>
          <w:b/>
          <w:i/>
          <w:color w:val="595959" w:themeColor="text1" w:themeTint="A6"/>
        </w:rPr>
        <w:t>2021-</w:t>
      </w:r>
      <w:r w:rsidRPr="00CD3FB3">
        <w:rPr>
          <w:rFonts w:ascii="Garamond" w:hAnsi="Garamond" w:cs="Garamond"/>
          <w:b/>
          <w:i/>
          <w:color w:val="595959" w:themeColor="text1" w:themeTint="A6"/>
        </w:rPr>
        <w:t>22</w:t>
      </w:r>
      <w:r w:rsidRPr="00CD3FB3">
        <w:rPr>
          <w:rFonts w:ascii="Garamond" w:hAnsi="Garamond" w:cs="Garamond"/>
          <w:color w:val="595959" w:themeColor="text1" w:themeTint="A6"/>
        </w:rPr>
        <w:t>)</w:t>
      </w:r>
    </w:p>
    <w:p w14:paraId="6756BAA2" w14:textId="265FE202"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color w:val="595959" w:themeColor="text1" w:themeTint="A6"/>
        </w:rPr>
        <w:t>Full Nomination Deadline:</w:t>
      </w:r>
      <w:r w:rsidR="009C16BF" w:rsidRPr="00CD3FB3">
        <w:rPr>
          <w:rFonts w:ascii="Garamond" w:hAnsi="Garamond" w:cs="Garamond"/>
          <w:color w:val="595959" w:themeColor="text1" w:themeTint="A6"/>
        </w:rPr>
        <w:tab/>
      </w:r>
      <w:r w:rsidR="009C16BF" w:rsidRPr="00CD3FB3">
        <w:rPr>
          <w:rFonts w:ascii="Garamond" w:hAnsi="Garamond" w:cs="Garamond"/>
          <w:color w:val="595959" w:themeColor="text1" w:themeTint="A6"/>
        </w:rPr>
        <w:tab/>
      </w:r>
      <w:r w:rsidR="009C16BF" w:rsidRPr="00CD3FB3">
        <w:rPr>
          <w:rFonts w:ascii="Garamond" w:hAnsi="Garamond" w:cs="Garamond"/>
          <w:color w:val="595959" w:themeColor="text1" w:themeTint="A6"/>
        </w:rPr>
        <w:tab/>
      </w:r>
      <w:r w:rsidR="00214304">
        <w:rPr>
          <w:rFonts w:ascii="Garamond" w:hAnsi="Garamond" w:cs="Garamond"/>
          <w:color w:val="595959" w:themeColor="text1" w:themeTint="A6"/>
        </w:rPr>
        <w:tab/>
      </w:r>
      <w:r w:rsidRPr="00CD3FB3">
        <w:rPr>
          <w:rFonts w:ascii="Garamond" w:hAnsi="Garamond" w:cs="Garamond"/>
          <w:color w:val="595959" w:themeColor="text1" w:themeTint="A6"/>
        </w:rPr>
        <w:t>N/A</w:t>
      </w:r>
    </w:p>
    <w:p w14:paraId="0542CC18" w14:textId="77777777" w:rsidR="002C29AA" w:rsidRPr="00CD3FB3" w:rsidRDefault="002C29AA" w:rsidP="00184F89">
      <w:pPr>
        <w:widowControl w:val="0"/>
        <w:autoSpaceDE w:val="0"/>
        <w:autoSpaceDN w:val="0"/>
        <w:adjustRightInd w:val="0"/>
        <w:rPr>
          <w:rFonts w:ascii="Garamond" w:hAnsi="Garamond" w:cs="Garamond"/>
          <w:color w:val="595959" w:themeColor="text1" w:themeTint="A6"/>
        </w:rPr>
      </w:pPr>
    </w:p>
    <w:p w14:paraId="6E9C7621" w14:textId="40659781"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b/>
          <w:color w:val="595959" w:themeColor="text1" w:themeTint="A6"/>
        </w:rPr>
        <w:t>Award</w:t>
      </w:r>
      <w:r w:rsidR="009C16BF" w:rsidRPr="00CD3FB3">
        <w:rPr>
          <w:rFonts w:ascii="Garamond" w:hAnsi="Garamond" w:cs="Garamond"/>
          <w:b/>
          <w:color w:val="595959" w:themeColor="text1" w:themeTint="A6"/>
        </w:rPr>
        <w:t xml:space="preserve"> </w:t>
      </w:r>
      <w:r w:rsidRPr="00CD3FB3">
        <w:rPr>
          <w:rFonts w:ascii="Garamond" w:hAnsi="Garamond" w:cs="Garamond"/>
          <w:b/>
          <w:color w:val="595959" w:themeColor="text1" w:themeTint="A6"/>
        </w:rPr>
        <w:t>Information</w:t>
      </w:r>
    </w:p>
    <w:p w14:paraId="036CBFC9" w14:textId="27FFD6A0" w:rsidR="002C29AA" w:rsidRPr="00CD3FB3" w:rsidRDefault="002C29AA" w:rsidP="00184F89">
      <w:pPr>
        <w:widowControl w:val="0"/>
        <w:autoSpaceDE w:val="0"/>
        <w:autoSpaceDN w:val="0"/>
        <w:adjustRightInd w:val="0"/>
        <w:rPr>
          <w:rFonts w:ascii="Garamond" w:hAnsi="Garamond" w:cs="Garamond"/>
          <w:color w:val="595959" w:themeColor="text1" w:themeTint="A6"/>
        </w:rPr>
      </w:pPr>
      <w:r w:rsidRPr="00CD3FB3">
        <w:rPr>
          <w:rFonts w:ascii="Garamond" w:hAnsi="Garamond" w:cs="Garamond"/>
          <w:color w:val="595959" w:themeColor="text1" w:themeTint="A6"/>
        </w:rPr>
        <w:t xml:space="preserve">This award is made every three years. It is based on the belief that education involves positive change and is the aggregate of all processes by means of which a person, or groups of people, </w:t>
      </w:r>
      <w:r w:rsidRPr="00CD3FB3">
        <w:rPr>
          <w:rFonts w:ascii="Garamond" w:hAnsi="Garamond" w:cs="Garamond"/>
          <w:color w:val="595959" w:themeColor="text1" w:themeTint="A6"/>
        </w:rPr>
        <w:lastRenderedPageBreak/>
        <w:t>develop abilities, attitudes and other forms of behavior of positive value to the society in which they participate.</w:t>
      </w:r>
    </w:p>
    <w:p w14:paraId="1CD98933" w14:textId="77777777" w:rsidR="00CD3FB3" w:rsidRPr="00CD3FB3" w:rsidRDefault="00CD3FB3" w:rsidP="00184F89">
      <w:pPr>
        <w:widowControl w:val="0"/>
        <w:autoSpaceDE w:val="0"/>
        <w:autoSpaceDN w:val="0"/>
        <w:adjustRightInd w:val="0"/>
        <w:rPr>
          <w:rFonts w:ascii="Garamond" w:hAnsi="Garamond" w:cs="Garamond"/>
          <w:color w:val="595959" w:themeColor="text1" w:themeTint="A6"/>
        </w:rPr>
      </w:pPr>
    </w:p>
    <w:p w14:paraId="7E0635CB" w14:textId="60D94388" w:rsidR="002C29AA" w:rsidRPr="00CD3FB3" w:rsidRDefault="00EE02FD" w:rsidP="00184F89">
      <w:pPr>
        <w:widowControl w:val="0"/>
        <w:autoSpaceDE w:val="0"/>
        <w:autoSpaceDN w:val="0"/>
        <w:adjustRightInd w:val="0"/>
        <w:rPr>
          <w:rFonts w:ascii="Garamond" w:hAnsi="Garamond" w:cs="Garamond"/>
          <w:color w:val="595959" w:themeColor="text1" w:themeTint="A6"/>
        </w:rPr>
      </w:pPr>
      <w:hyperlink r:id="rId37" w:history="1">
        <w:r w:rsidR="009C16BF" w:rsidRPr="00CD3FB3">
          <w:rPr>
            <w:rStyle w:val="Hyperlink"/>
            <w:rFonts w:ascii="Garamond" w:hAnsi="Garamond" w:cs="Garamond"/>
            <w:color w:val="595959" w:themeColor="text1" w:themeTint="A6"/>
          </w:rPr>
          <w:t>Award Details</w:t>
        </w:r>
      </w:hyperlink>
    </w:p>
    <w:p w14:paraId="7C0DF84C" w14:textId="48E963D5" w:rsidR="002C29AA" w:rsidRPr="00CD3FB3" w:rsidRDefault="00EE02FD" w:rsidP="00184F89">
      <w:pPr>
        <w:widowControl w:val="0"/>
        <w:autoSpaceDE w:val="0"/>
        <w:autoSpaceDN w:val="0"/>
        <w:adjustRightInd w:val="0"/>
        <w:rPr>
          <w:rFonts w:ascii="Garamond" w:hAnsi="Garamond" w:cs="Garamond"/>
          <w:bCs/>
          <w:color w:val="595959" w:themeColor="text1" w:themeTint="A6"/>
        </w:rPr>
      </w:pPr>
      <w:hyperlink r:id="rId38" w:history="1">
        <w:r w:rsidR="009C16BF" w:rsidRPr="00CD3FB3">
          <w:rPr>
            <w:rStyle w:val="Hyperlink"/>
            <w:rFonts w:ascii="Garamond" w:hAnsi="Garamond" w:cs="Garamond"/>
            <w:bCs/>
            <w:color w:val="595959" w:themeColor="text1" w:themeTint="A6"/>
          </w:rPr>
          <w:t>Past Recipients</w:t>
        </w:r>
      </w:hyperlink>
    </w:p>
    <w:p w14:paraId="04C093A6" w14:textId="77777777" w:rsidR="009C16BF" w:rsidRPr="00CD3FB3" w:rsidRDefault="00EE02FD" w:rsidP="009C16BF">
      <w:pPr>
        <w:widowControl w:val="0"/>
        <w:autoSpaceDE w:val="0"/>
        <w:autoSpaceDN w:val="0"/>
        <w:adjustRightInd w:val="0"/>
        <w:rPr>
          <w:rFonts w:ascii="Garamond" w:hAnsi="Garamond" w:cs="Garamond"/>
          <w:color w:val="595959" w:themeColor="text1" w:themeTint="A6"/>
        </w:rPr>
      </w:pPr>
      <w:hyperlink r:id="rId39" w:history="1">
        <w:r w:rsidR="009C16BF" w:rsidRPr="00CD3FB3">
          <w:rPr>
            <w:rStyle w:val="Hyperlink"/>
            <w:rFonts w:ascii="Garamond" w:hAnsi="Garamond" w:cs="Garamond"/>
            <w:color w:val="595959" w:themeColor="text1" w:themeTint="A6"/>
          </w:rPr>
          <w:t>Nomination Packet Requirements</w:t>
        </w:r>
      </w:hyperlink>
      <w:r w:rsidR="009C16BF" w:rsidRPr="00CD3FB3">
        <w:rPr>
          <w:rFonts w:ascii="Garamond" w:hAnsi="Garamond" w:cs="Garamond"/>
          <w:color w:val="595959" w:themeColor="text1" w:themeTint="A6"/>
        </w:rPr>
        <w:t xml:space="preserve"> (scroll down)</w:t>
      </w:r>
    </w:p>
    <w:p w14:paraId="515C45CA" w14:textId="77777777" w:rsidR="002C29AA" w:rsidRPr="00CD3FB3" w:rsidRDefault="002C29AA" w:rsidP="00184F89">
      <w:pPr>
        <w:widowControl w:val="0"/>
        <w:autoSpaceDE w:val="0"/>
        <w:autoSpaceDN w:val="0"/>
        <w:adjustRightInd w:val="0"/>
        <w:rPr>
          <w:rFonts w:ascii="Garamond" w:hAnsi="Garamond" w:cs="Garamond"/>
          <w:color w:val="595959" w:themeColor="text1" w:themeTint="A6"/>
        </w:rPr>
      </w:pPr>
    </w:p>
    <w:p w14:paraId="5BEE2B5A" w14:textId="77777777" w:rsidR="002C29AA" w:rsidRPr="002C29AA" w:rsidRDefault="002C29AA" w:rsidP="00184F89">
      <w:pPr>
        <w:widowControl w:val="0"/>
        <w:autoSpaceDE w:val="0"/>
        <w:autoSpaceDN w:val="0"/>
        <w:adjustRightInd w:val="0"/>
        <w:rPr>
          <w:rFonts w:ascii="Garamond" w:hAnsi="Garamond" w:cs="Garamond"/>
          <w:color w:val="000000"/>
        </w:rPr>
      </w:pPr>
    </w:p>
    <w:p w14:paraId="5B01F4C9" w14:textId="7FAC64D7" w:rsidR="002C29AA" w:rsidRDefault="002C29AA" w:rsidP="00184F89">
      <w:pPr>
        <w:widowControl w:val="0"/>
        <w:autoSpaceDE w:val="0"/>
        <w:autoSpaceDN w:val="0"/>
        <w:adjustRightInd w:val="0"/>
        <w:rPr>
          <w:rFonts w:ascii="Garamond" w:hAnsi="Garamond" w:cs="Garamond"/>
          <w:color w:val="000000"/>
        </w:rPr>
      </w:pPr>
    </w:p>
    <w:p w14:paraId="6F5ACB9F" w14:textId="77777777" w:rsidR="002D3EF9" w:rsidRPr="002C29AA" w:rsidRDefault="002D3EF9" w:rsidP="00184F89">
      <w:pPr>
        <w:widowControl w:val="0"/>
        <w:autoSpaceDE w:val="0"/>
        <w:autoSpaceDN w:val="0"/>
        <w:adjustRightInd w:val="0"/>
        <w:rPr>
          <w:rFonts w:ascii="Garamond" w:hAnsi="Garamond" w:cs="Garamond"/>
          <w:color w:val="000000"/>
        </w:rPr>
      </w:pPr>
    </w:p>
    <w:p w14:paraId="75189BBB"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JEAN HOLLOWAY AWARD FOR EXCELLENCE IN TEACHING</w:t>
      </w:r>
    </w:p>
    <w:p w14:paraId="4C1B5788" w14:textId="77777777" w:rsidR="002C29AA" w:rsidRPr="002C29AA" w:rsidRDefault="002C29AA" w:rsidP="00184F89">
      <w:pPr>
        <w:widowControl w:val="0"/>
        <w:autoSpaceDE w:val="0"/>
        <w:autoSpaceDN w:val="0"/>
        <w:adjustRightInd w:val="0"/>
        <w:rPr>
          <w:rFonts w:ascii="Garamond" w:hAnsi="Garamond" w:cs="Garamond"/>
          <w:b/>
          <w:bCs/>
          <w:color w:val="000000"/>
        </w:rPr>
      </w:pPr>
    </w:p>
    <w:p w14:paraId="4FF9ED53" w14:textId="77777777" w:rsidR="002C29AA" w:rsidRPr="002C29AA" w:rsidRDefault="002C29AA" w:rsidP="00184F89">
      <w:pPr>
        <w:widowControl w:val="0"/>
        <w:autoSpaceDE w:val="0"/>
        <w:autoSpaceDN w:val="0"/>
        <w:adjustRightInd w:val="0"/>
        <w:rPr>
          <w:rFonts w:ascii="Garamond" w:hAnsi="Garamond" w:cs="Garamond"/>
          <w:color w:val="C00000"/>
          <w:sz w:val="22"/>
          <w:szCs w:val="22"/>
        </w:rPr>
      </w:pPr>
      <w:r w:rsidRPr="002C29AA">
        <w:rPr>
          <w:rFonts w:ascii="Garamond" w:hAnsi="Garamond" w:cs="Garamond"/>
          <w:b/>
          <w:bCs/>
          <w:i/>
          <w:color w:val="C00000"/>
          <w:sz w:val="22"/>
          <w:szCs w:val="22"/>
        </w:rPr>
        <w:t xml:space="preserve">*This award is coordinated by the Texas Exes; nominations do </w:t>
      </w:r>
      <w:r w:rsidRPr="002C29AA">
        <w:rPr>
          <w:rFonts w:ascii="Garamond" w:hAnsi="Garamond" w:cs="Garamond"/>
          <w:b/>
          <w:bCs/>
          <w:i/>
          <w:color w:val="C00000"/>
          <w:sz w:val="22"/>
          <w:szCs w:val="22"/>
          <w:u w:val="single"/>
        </w:rPr>
        <w:t xml:space="preserve">not </w:t>
      </w:r>
      <w:r w:rsidRPr="002C29AA">
        <w:rPr>
          <w:rFonts w:ascii="Garamond" w:hAnsi="Garamond" w:cs="Garamond"/>
          <w:b/>
          <w:bCs/>
          <w:i/>
          <w:color w:val="C00000"/>
          <w:sz w:val="22"/>
          <w:szCs w:val="22"/>
        </w:rPr>
        <w:t>route through the Dean’s Office</w:t>
      </w:r>
    </w:p>
    <w:p w14:paraId="421258BA" w14:textId="77777777" w:rsidR="002C29AA" w:rsidRPr="002C29AA" w:rsidRDefault="002C29AA" w:rsidP="00184F89">
      <w:pPr>
        <w:widowControl w:val="0"/>
        <w:autoSpaceDE w:val="0"/>
        <w:autoSpaceDN w:val="0"/>
        <w:adjustRightInd w:val="0"/>
        <w:rPr>
          <w:rFonts w:ascii="Garamond" w:hAnsi="Garamond" w:cs="Garamond"/>
          <w:b/>
          <w:bCs/>
          <w:i/>
          <w:color w:val="000000"/>
        </w:rPr>
      </w:pPr>
    </w:p>
    <w:p w14:paraId="54E2ADA9" w14:textId="538299EE"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 Information</w:t>
      </w:r>
    </w:p>
    <w:p w14:paraId="172D2149" w14:textId="60713188" w:rsid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This award symbolizes the university’s commitment to teaching excellence and provides the means to recognize and reward an outstanding tenured or tenure-track teacher from the Colleges of Liberal Arts or Natural Sciences.</w:t>
      </w:r>
    </w:p>
    <w:p w14:paraId="71861D99" w14:textId="77777777" w:rsidR="00CD3FB3" w:rsidRDefault="00CD3FB3" w:rsidP="00184F89">
      <w:pPr>
        <w:widowControl w:val="0"/>
        <w:autoSpaceDE w:val="0"/>
        <w:autoSpaceDN w:val="0"/>
        <w:adjustRightInd w:val="0"/>
        <w:rPr>
          <w:rFonts w:ascii="Garamond" w:hAnsi="Garamond" w:cs="Garamond"/>
          <w:color w:val="000000"/>
        </w:rPr>
      </w:pPr>
    </w:p>
    <w:p w14:paraId="53032E51" w14:textId="08570B75" w:rsidR="00796C32" w:rsidRPr="002C29AA" w:rsidRDefault="00EE02FD" w:rsidP="00184F89">
      <w:pPr>
        <w:widowControl w:val="0"/>
        <w:autoSpaceDE w:val="0"/>
        <w:autoSpaceDN w:val="0"/>
        <w:adjustRightInd w:val="0"/>
        <w:rPr>
          <w:rFonts w:ascii="Garamond" w:hAnsi="Garamond" w:cs="Garamond"/>
          <w:color w:val="000000"/>
        </w:rPr>
      </w:pPr>
      <w:hyperlink r:id="rId40" w:history="1">
        <w:r w:rsidR="00796C32" w:rsidRPr="00796C32">
          <w:rPr>
            <w:rStyle w:val="Hyperlink"/>
            <w:rFonts w:ascii="Garamond" w:hAnsi="Garamond" w:cs="Garamond"/>
          </w:rPr>
          <w:t>Award Details</w:t>
        </w:r>
      </w:hyperlink>
    </w:p>
    <w:p w14:paraId="3962AEC8" w14:textId="15E1445C" w:rsidR="002C29AA" w:rsidRPr="002C29AA" w:rsidRDefault="00EE02FD" w:rsidP="00184F89">
      <w:pPr>
        <w:widowControl w:val="0"/>
        <w:autoSpaceDE w:val="0"/>
        <w:autoSpaceDN w:val="0"/>
        <w:adjustRightInd w:val="0"/>
        <w:rPr>
          <w:rFonts w:ascii="Garamond" w:hAnsi="Garamond" w:cs="Garamond"/>
          <w:color w:val="000000"/>
        </w:rPr>
      </w:pPr>
      <w:hyperlink r:id="rId41" w:history="1">
        <w:r w:rsidR="00796C32" w:rsidRPr="00796C32">
          <w:rPr>
            <w:rStyle w:val="Hyperlink"/>
            <w:rFonts w:ascii="Garamond" w:hAnsi="Garamond" w:cs="Garamond"/>
          </w:rPr>
          <w:t>Past Recipients</w:t>
        </w:r>
      </w:hyperlink>
    </w:p>
    <w:p w14:paraId="739B23C6" w14:textId="77777777" w:rsidR="002C29AA" w:rsidRPr="002C29AA" w:rsidRDefault="002C29AA" w:rsidP="00184F89">
      <w:pPr>
        <w:widowControl w:val="0"/>
        <w:autoSpaceDE w:val="0"/>
        <w:autoSpaceDN w:val="0"/>
        <w:adjustRightInd w:val="0"/>
        <w:rPr>
          <w:rFonts w:ascii="Garamond" w:hAnsi="Garamond" w:cs="Garamond"/>
          <w:color w:val="000000"/>
        </w:rPr>
      </w:pPr>
    </w:p>
    <w:p w14:paraId="21B85BDE" w14:textId="09428BD9" w:rsidR="002C29AA" w:rsidRDefault="002C29AA" w:rsidP="00184F89">
      <w:pPr>
        <w:widowControl w:val="0"/>
        <w:autoSpaceDE w:val="0"/>
        <w:autoSpaceDN w:val="0"/>
        <w:adjustRightInd w:val="0"/>
        <w:rPr>
          <w:rFonts w:ascii="Garamond" w:hAnsi="Garamond" w:cs="Garamond"/>
          <w:color w:val="000000"/>
        </w:rPr>
      </w:pPr>
    </w:p>
    <w:p w14:paraId="58FBCBB0" w14:textId="77777777" w:rsidR="002D3EF9" w:rsidRPr="002C29AA" w:rsidRDefault="002D3EF9" w:rsidP="00184F89">
      <w:pPr>
        <w:widowControl w:val="0"/>
        <w:autoSpaceDE w:val="0"/>
        <w:autoSpaceDN w:val="0"/>
        <w:adjustRightInd w:val="0"/>
        <w:rPr>
          <w:rFonts w:ascii="Garamond" w:hAnsi="Garamond" w:cs="Garamond"/>
          <w:color w:val="000000"/>
        </w:rPr>
      </w:pPr>
    </w:p>
    <w:p w14:paraId="38A90DB8" w14:textId="77777777" w:rsidR="002C29AA" w:rsidRPr="002C29AA" w:rsidRDefault="002C29AA" w:rsidP="00184F89">
      <w:pPr>
        <w:widowControl w:val="0"/>
        <w:autoSpaceDE w:val="0"/>
        <w:autoSpaceDN w:val="0"/>
        <w:adjustRightInd w:val="0"/>
        <w:rPr>
          <w:rFonts w:ascii="Garamond" w:hAnsi="Garamond" w:cs="Garamond"/>
          <w:color w:val="000000"/>
        </w:rPr>
      </w:pPr>
    </w:p>
    <w:p w14:paraId="48801CEA" w14:textId="77777777" w:rsidR="002C29AA" w:rsidRP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bCs/>
          <w:color w:val="000000"/>
          <w:u w:val="single"/>
        </w:rPr>
        <w:t>FRIAR CENTENNIAL TEACHING FELLOWSHIP</w:t>
      </w:r>
    </w:p>
    <w:p w14:paraId="75E22B60" w14:textId="77777777" w:rsidR="002C29AA" w:rsidRPr="002C29AA" w:rsidRDefault="002C29AA" w:rsidP="00184F89">
      <w:pPr>
        <w:widowControl w:val="0"/>
        <w:autoSpaceDE w:val="0"/>
        <w:autoSpaceDN w:val="0"/>
        <w:adjustRightInd w:val="0"/>
        <w:rPr>
          <w:rFonts w:ascii="Garamond" w:hAnsi="Garamond" w:cs="Garamond"/>
          <w:b/>
          <w:bCs/>
          <w:color w:val="000000"/>
        </w:rPr>
      </w:pPr>
    </w:p>
    <w:p w14:paraId="00A6F113" w14:textId="77777777" w:rsidR="002C29AA" w:rsidRPr="002C29AA" w:rsidRDefault="002C29AA" w:rsidP="00184F89">
      <w:pPr>
        <w:widowControl w:val="0"/>
        <w:autoSpaceDE w:val="0"/>
        <w:autoSpaceDN w:val="0"/>
        <w:adjustRightInd w:val="0"/>
        <w:rPr>
          <w:rFonts w:ascii="Garamond" w:hAnsi="Garamond" w:cs="Garamond"/>
          <w:color w:val="C00000"/>
          <w:sz w:val="22"/>
          <w:szCs w:val="22"/>
        </w:rPr>
      </w:pPr>
      <w:r w:rsidRPr="002C29AA">
        <w:rPr>
          <w:rFonts w:ascii="Garamond" w:hAnsi="Garamond" w:cs="Garamond"/>
          <w:b/>
          <w:bCs/>
          <w:i/>
          <w:color w:val="C00000"/>
          <w:sz w:val="22"/>
          <w:szCs w:val="22"/>
        </w:rPr>
        <w:t xml:space="preserve">*This award is coordinated by the Friar Society; nominations do </w:t>
      </w:r>
      <w:r w:rsidRPr="002C29AA">
        <w:rPr>
          <w:rFonts w:ascii="Garamond" w:hAnsi="Garamond" w:cs="Garamond"/>
          <w:b/>
          <w:bCs/>
          <w:i/>
          <w:color w:val="C00000"/>
          <w:sz w:val="22"/>
          <w:szCs w:val="22"/>
          <w:u w:val="single"/>
        </w:rPr>
        <w:t xml:space="preserve">not </w:t>
      </w:r>
      <w:r w:rsidRPr="002C29AA">
        <w:rPr>
          <w:rFonts w:ascii="Garamond" w:hAnsi="Garamond" w:cs="Garamond"/>
          <w:b/>
          <w:bCs/>
          <w:i/>
          <w:color w:val="C00000"/>
          <w:sz w:val="22"/>
          <w:szCs w:val="22"/>
        </w:rPr>
        <w:t>route through the Dean’s Office</w:t>
      </w:r>
    </w:p>
    <w:p w14:paraId="1F7B084C" w14:textId="77777777" w:rsidR="002C29AA" w:rsidRPr="002C29AA" w:rsidRDefault="002C29AA" w:rsidP="00184F89">
      <w:pPr>
        <w:widowControl w:val="0"/>
        <w:autoSpaceDE w:val="0"/>
        <w:autoSpaceDN w:val="0"/>
        <w:adjustRightInd w:val="0"/>
        <w:rPr>
          <w:rFonts w:ascii="Garamond" w:hAnsi="Garamond" w:cs="Garamond"/>
          <w:b/>
          <w:bCs/>
          <w:i/>
          <w:color w:val="000000"/>
        </w:rPr>
      </w:pPr>
    </w:p>
    <w:p w14:paraId="18A2CC1A" w14:textId="58292035" w:rsidR="00796C32"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b/>
          <w:color w:val="000000"/>
        </w:rPr>
        <w:t>Award</w:t>
      </w:r>
      <w:r w:rsidR="00796C32">
        <w:rPr>
          <w:rFonts w:ascii="Garamond" w:hAnsi="Garamond" w:cs="Garamond"/>
          <w:b/>
          <w:color w:val="000000"/>
        </w:rPr>
        <w:t xml:space="preserve"> </w:t>
      </w:r>
      <w:r w:rsidRPr="002C29AA">
        <w:rPr>
          <w:rFonts w:ascii="Garamond" w:hAnsi="Garamond" w:cs="Garamond"/>
          <w:b/>
          <w:color w:val="000000"/>
        </w:rPr>
        <w:t>Information</w:t>
      </w:r>
    </w:p>
    <w:p w14:paraId="4DFA0D66" w14:textId="412A65B3" w:rsidR="002C29AA" w:rsidRDefault="002C29AA" w:rsidP="00184F89">
      <w:pPr>
        <w:widowControl w:val="0"/>
        <w:autoSpaceDE w:val="0"/>
        <w:autoSpaceDN w:val="0"/>
        <w:adjustRightInd w:val="0"/>
        <w:rPr>
          <w:rFonts w:ascii="Garamond" w:hAnsi="Garamond" w:cs="Garamond"/>
          <w:color w:val="000000"/>
        </w:rPr>
      </w:pPr>
      <w:r w:rsidRPr="002C29AA">
        <w:rPr>
          <w:rFonts w:ascii="Garamond" w:hAnsi="Garamond" w:cs="Garamond"/>
          <w:color w:val="000000"/>
        </w:rPr>
        <w:t xml:space="preserve">Established in 1911, the </w:t>
      </w:r>
      <w:hyperlink r:id="rId42" w:history="1">
        <w:r w:rsidRPr="00796C32">
          <w:rPr>
            <w:rStyle w:val="Hyperlink"/>
            <w:rFonts w:ascii="Garamond" w:hAnsi="Garamond" w:cs="Garamond"/>
          </w:rPr>
          <w:t>Friar Society</w:t>
        </w:r>
      </w:hyperlink>
      <w:r w:rsidRPr="002C29AA">
        <w:rPr>
          <w:rFonts w:ascii="Garamond" w:hAnsi="Garamond" w:cs="Garamond"/>
          <w:color w:val="000000"/>
        </w:rPr>
        <w:t xml:space="preserve"> is the oldest and one of the most distinguished multi-disciplinary honor societies at the university. The Society awards the Friar Centennial Teaching Fellowship annually to one outstanding undergraduate professor. It is the largest undergraduate faculty award at UT Austin with an annual award of $25,000.</w:t>
      </w:r>
    </w:p>
    <w:p w14:paraId="128C6C41" w14:textId="77777777" w:rsidR="00CD3FB3" w:rsidRPr="002C29AA" w:rsidRDefault="00CD3FB3" w:rsidP="00184F89">
      <w:pPr>
        <w:widowControl w:val="0"/>
        <w:autoSpaceDE w:val="0"/>
        <w:autoSpaceDN w:val="0"/>
        <w:adjustRightInd w:val="0"/>
        <w:rPr>
          <w:rFonts w:ascii="Garamond" w:hAnsi="Garamond" w:cs="Garamond"/>
          <w:color w:val="000000"/>
        </w:rPr>
      </w:pPr>
    </w:p>
    <w:p w14:paraId="0CE0D378" w14:textId="383F934F" w:rsidR="002C29AA" w:rsidRDefault="00EE02FD" w:rsidP="00184F89">
      <w:pPr>
        <w:widowControl w:val="0"/>
        <w:autoSpaceDE w:val="0"/>
        <w:autoSpaceDN w:val="0"/>
        <w:adjustRightInd w:val="0"/>
        <w:rPr>
          <w:rFonts w:ascii="Garamond" w:hAnsi="Garamond" w:cs="Garamond"/>
          <w:color w:val="000000"/>
        </w:rPr>
      </w:pPr>
      <w:hyperlink r:id="rId43" w:history="1">
        <w:r w:rsidR="00796C32" w:rsidRPr="00820086">
          <w:rPr>
            <w:rStyle w:val="Hyperlink"/>
            <w:rFonts w:ascii="Garamond" w:hAnsi="Garamond" w:cs="Garamond"/>
          </w:rPr>
          <w:t>Award Details</w:t>
        </w:r>
      </w:hyperlink>
    </w:p>
    <w:p w14:paraId="15AD6BFB" w14:textId="0103A6AE" w:rsidR="00796C32" w:rsidRPr="002C29AA" w:rsidRDefault="00EE02FD" w:rsidP="00184F89">
      <w:pPr>
        <w:widowControl w:val="0"/>
        <w:autoSpaceDE w:val="0"/>
        <w:autoSpaceDN w:val="0"/>
        <w:adjustRightInd w:val="0"/>
        <w:rPr>
          <w:rFonts w:ascii="Garamond" w:hAnsi="Garamond" w:cs="Garamond"/>
          <w:color w:val="000000"/>
        </w:rPr>
      </w:pPr>
      <w:hyperlink r:id="rId44" w:history="1">
        <w:r w:rsidR="00820086" w:rsidRPr="00820086">
          <w:rPr>
            <w:rStyle w:val="Hyperlink"/>
            <w:rFonts w:ascii="Garamond" w:hAnsi="Garamond" w:cs="Garamond"/>
          </w:rPr>
          <w:t>Past Recipients</w:t>
        </w:r>
      </w:hyperlink>
    </w:p>
    <w:p w14:paraId="041F5681" w14:textId="77777777" w:rsidR="00130161" w:rsidRDefault="00130161" w:rsidP="00936D98">
      <w:pPr>
        <w:widowControl w:val="0"/>
        <w:autoSpaceDE w:val="0"/>
        <w:autoSpaceDN w:val="0"/>
        <w:adjustRightInd w:val="0"/>
        <w:rPr>
          <w:rFonts w:ascii="Garamond" w:hAnsi="Garamond" w:cs="Garamond"/>
          <w:color w:val="000000"/>
        </w:rPr>
      </w:pPr>
    </w:p>
    <w:p w14:paraId="3E562E71" w14:textId="77777777" w:rsidR="00985C8C" w:rsidRDefault="00985C8C">
      <w:pPr>
        <w:rPr>
          <w:rFonts w:ascii="Garamond" w:hAnsi="Garamond" w:cs="Garamond"/>
          <w:i/>
          <w:iCs/>
          <w:color w:val="000000"/>
        </w:rPr>
      </w:pPr>
      <w:r>
        <w:rPr>
          <w:rFonts w:ascii="Garamond" w:hAnsi="Garamond" w:cs="Garamond"/>
          <w:i/>
          <w:iCs/>
          <w:color w:val="000000"/>
        </w:rPr>
        <w:br w:type="page"/>
      </w:r>
    </w:p>
    <w:p w14:paraId="51DFDBBE" w14:textId="77777777" w:rsidR="00214304" w:rsidRPr="00214304" w:rsidRDefault="00214304" w:rsidP="00214304">
      <w:pPr>
        <w:widowControl w:val="0"/>
        <w:autoSpaceDE w:val="0"/>
        <w:autoSpaceDN w:val="0"/>
        <w:adjustRightInd w:val="0"/>
        <w:jc w:val="center"/>
        <w:rPr>
          <w:rFonts w:ascii="Garamond" w:hAnsi="Garamond" w:cs="Garamond"/>
          <w:iCs/>
          <w:color w:val="000000"/>
        </w:rPr>
      </w:pPr>
      <w:r w:rsidRPr="00214304">
        <w:rPr>
          <w:rFonts w:ascii="Garamond" w:hAnsi="Garamond" w:cs="Garamond"/>
          <w:b/>
          <w:bCs/>
          <w:iCs/>
          <w:color w:val="000000"/>
          <w:u w:val="single"/>
        </w:rPr>
        <w:lastRenderedPageBreak/>
        <w:t>AWARD CRITERIA: Liberal Arts Teaching Awards</w:t>
      </w:r>
    </w:p>
    <w:p w14:paraId="13FDF772"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110A87B7"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5C052CE7"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u w:val="single"/>
        </w:rPr>
        <w:t>RAYMOND DICKSON CENTENNIAL ENDOWED TEACHING FELLOWSHIP</w:t>
      </w:r>
    </w:p>
    <w:p w14:paraId="4D988750"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6F8BE964"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COLA Deadlines</w:t>
      </w:r>
    </w:p>
    <w:p w14:paraId="6C4F32E0"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Preliminary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TUESDAY, MARCH 23, 2021</w:t>
      </w:r>
    </w:p>
    <w:p w14:paraId="355F9DAF"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Full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FRIDAY, APRIL 30, 2021</w:t>
      </w:r>
    </w:p>
    <w:p w14:paraId="524AD376" w14:textId="77777777" w:rsidR="00214304" w:rsidRPr="00214304" w:rsidRDefault="00214304" w:rsidP="00214304">
      <w:pPr>
        <w:widowControl w:val="0"/>
        <w:autoSpaceDE w:val="0"/>
        <w:autoSpaceDN w:val="0"/>
        <w:adjustRightInd w:val="0"/>
        <w:rPr>
          <w:rFonts w:ascii="Garamond" w:hAnsi="Garamond" w:cs="Garamond"/>
          <w:iCs/>
          <w:color w:val="000000"/>
        </w:rPr>
      </w:pPr>
    </w:p>
    <w:p w14:paraId="452CA1F8"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Information</w:t>
      </w:r>
    </w:p>
    <w:p w14:paraId="5C4E7EE9"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This award recognizes teaching excellence in the College of Liberal Arts. Nominees must be full-time members of the Liberal Arts faculty and must have completed at least two years of teaching with title Lecturer, Sr. Lecturer, Assistant Professor, Associate Professor, or Professor.</w:t>
      </w:r>
    </w:p>
    <w:p w14:paraId="4A6785FD" w14:textId="77777777" w:rsidR="00214304" w:rsidRPr="00214304" w:rsidRDefault="00214304" w:rsidP="00214304">
      <w:pPr>
        <w:widowControl w:val="0"/>
        <w:autoSpaceDE w:val="0"/>
        <w:autoSpaceDN w:val="0"/>
        <w:adjustRightInd w:val="0"/>
        <w:rPr>
          <w:rFonts w:ascii="Garamond" w:hAnsi="Garamond" w:cs="Garamond"/>
          <w:iCs/>
          <w:color w:val="000000"/>
        </w:rPr>
      </w:pPr>
    </w:p>
    <w:p w14:paraId="008C107C"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Amount</w:t>
      </w:r>
    </w:p>
    <w:p w14:paraId="186102CC"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The Fellowship carries a $3,000 salary supplement</w:t>
      </w:r>
    </w:p>
    <w:p w14:paraId="5CB503DB"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w:t>
      </w:r>
      <w:r w:rsidRPr="00214304">
        <w:rPr>
          <w:rFonts w:ascii="Garamond" w:hAnsi="Garamond" w:cs="Garamond"/>
          <w:i/>
          <w:iCs/>
          <w:color w:val="000000"/>
        </w:rPr>
        <w:t>NOTE: Amount of honorarium may vary depending on endowment income</w:t>
      </w:r>
    </w:p>
    <w:p w14:paraId="2761D34C" w14:textId="77777777" w:rsidR="00214304" w:rsidRPr="00214304" w:rsidRDefault="00214304" w:rsidP="00214304">
      <w:pPr>
        <w:widowControl w:val="0"/>
        <w:autoSpaceDE w:val="0"/>
        <w:autoSpaceDN w:val="0"/>
        <w:adjustRightInd w:val="0"/>
        <w:rPr>
          <w:rFonts w:ascii="Garamond" w:hAnsi="Garamond" w:cs="Garamond"/>
          <w:i/>
          <w:iCs/>
          <w:color w:val="000000"/>
        </w:rPr>
      </w:pPr>
    </w:p>
    <w:p w14:paraId="6EF3C799"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Recent COLA Award Recipients</w:t>
      </w:r>
    </w:p>
    <w:p w14:paraId="02983A2B" w14:textId="63BC2B70" w:rsidR="0080717C" w:rsidRDefault="0080717C" w:rsidP="0080717C">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w:t>
      </w:r>
      <w:r>
        <w:rPr>
          <w:rFonts w:ascii="Garamond" w:hAnsi="Garamond" w:cs="Garamond"/>
          <w:b/>
          <w:iCs/>
          <w:color w:val="000000"/>
        </w:rPr>
        <w:t>20</w:t>
      </w:r>
      <w:r w:rsidRPr="00214304">
        <w:rPr>
          <w:rFonts w:ascii="Garamond" w:hAnsi="Garamond" w:cs="Garamond"/>
          <w:b/>
          <w:iCs/>
          <w:color w:val="000000"/>
        </w:rPr>
        <w:t>-2</w:t>
      </w:r>
      <w:r>
        <w:rPr>
          <w:rFonts w:ascii="Garamond" w:hAnsi="Garamond" w:cs="Garamond"/>
          <w:b/>
          <w:iCs/>
          <w:color w:val="000000"/>
        </w:rPr>
        <w:t>1</w:t>
      </w:r>
      <w:r w:rsidRPr="00214304">
        <w:rPr>
          <w:rFonts w:ascii="Garamond" w:hAnsi="Garamond" w:cs="Garamond"/>
          <w:iCs/>
          <w:color w:val="000000"/>
        </w:rPr>
        <w:t>:</w:t>
      </w:r>
      <w:r w:rsidRPr="00214304">
        <w:rPr>
          <w:rFonts w:ascii="Garamond" w:hAnsi="Garamond" w:cs="Garamond"/>
          <w:iCs/>
          <w:color w:val="000000"/>
        </w:rPr>
        <w:tab/>
      </w:r>
      <w:r>
        <w:rPr>
          <w:rFonts w:ascii="Garamond" w:hAnsi="Garamond" w:cs="Garamond"/>
          <w:iCs/>
          <w:color w:val="000000"/>
        </w:rPr>
        <w:t xml:space="preserve">Marina </w:t>
      </w:r>
      <w:proofErr w:type="spellStart"/>
      <w:r>
        <w:rPr>
          <w:rFonts w:ascii="Garamond" w:hAnsi="Garamond" w:cs="Garamond"/>
          <w:iCs/>
          <w:color w:val="000000"/>
        </w:rPr>
        <w:t>Alexandrova</w:t>
      </w:r>
      <w:proofErr w:type="spellEnd"/>
      <w:r w:rsidRPr="00214304">
        <w:rPr>
          <w:rFonts w:ascii="Garamond" w:hAnsi="Garamond" w:cs="Garamond"/>
          <w:iCs/>
          <w:color w:val="000000"/>
        </w:rPr>
        <w:t xml:space="preserve">, Department of </w:t>
      </w:r>
      <w:r>
        <w:rPr>
          <w:rFonts w:ascii="Garamond" w:hAnsi="Garamond" w:cs="Garamond"/>
          <w:iCs/>
          <w:color w:val="000000"/>
        </w:rPr>
        <w:t>Slavic and Eurasian Studies</w:t>
      </w:r>
    </w:p>
    <w:p w14:paraId="44DB6052" w14:textId="5C1F4CF5" w:rsidR="0080717C" w:rsidRPr="00214304" w:rsidRDefault="0080717C" w:rsidP="0080717C">
      <w:pPr>
        <w:widowControl w:val="0"/>
        <w:autoSpaceDE w:val="0"/>
        <w:autoSpaceDN w:val="0"/>
        <w:adjustRightInd w:val="0"/>
        <w:rPr>
          <w:rFonts w:ascii="Garamond" w:hAnsi="Garamond" w:cs="Garamond"/>
          <w:iCs/>
          <w:color w:val="000000"/>
        </w:rPr>
      </w:pPr>
      <w:r>
        <w:rPr>
          <w:rFonts w:ascii="Garamond" w:hAnsi="Garamond" w:cs="Garamond"/>
          <w:iCs/>
          <w:color w:val="000000"/>
        </w:rPr>
        <w:tab/>
      </w:r>
      <w:r>
        <w:rPr>
          <w:rFonts w:ascii="Garamond" w:hAnsi="Garamond" w:cs="Garamond"/>
          <w:iCs/>
          <w:color w:val="000000"/>
        </w:rPr>
        <w:tab/>
        <w:t>Gregory Knapp, Department of Geography and the Environment</w:t>
      </w:r>
    </w:p>
    <w:p w14:paraId="193D333E"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2019-20</w:t>
      </w:r>
      <w:r w:rsidRPr="00214304">
        <w:rPr>
          <w:rFonts w:ascii="Garamond" w:hAnsi="Garamond" w:cs="Garamond"/>
          <w:iCs/>
          <w:color w:val="000000"/>
        </w:rPr>
        <w:t>:</w:t>
      </w:r>
      <w:r w:rsidRPr="00214304">
        <w:rPr>
          <w:rFonts w:ascii="Garamond" w:hAnsi="Garamond" w:cs="Garamond"/>
          <w:iCs/>
          <w:color w:val="000000"/>
        </w:rPr>
        <w:tab/>
        <w:t xml:space="preserve">Sarah </w:t>
      </w:r>
      <w:proofErr w:type="spellStart"/>
      <w:r w:rsidRPr="00214304">
        <w:rPr>
          <w:rFonts w:ascii="Garamond" w:hAnsi="Garamond" w:cs="Garamond"/>
          <w:iCs/>
          <w:color w:val="000000"/>
        </w:rPr>
        <w:t>Brayne</w:t>
      </w:r>
      <w:proofErr w:type="spellEnd"/>
      <w:r w:rsidRPr="00214304">
        <w:rPr>
          <w:rFonts w:ascii="Garamond" w:hAnsi="Garamond" w:cs="Garamond"/>
          <w:iCs/>
          <w:color w:val="000000"/>
        </w:rPr>
        <w:t>, Department of Sociology</w:t>
      </w:r>
    </w:p>
    <w:p w14:paraId="00F5B9E4"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2018-19</w:t>
      </w:r>
      <w:r w:rsidRPr="00214304">
        <w:rPr>
          <w:rFonts w:ascii="Garamond" w:hAnsi="Garamond" w:cs="Garamond"/>
          <w:iCs/>
          <w:color w:val="000000"/>
        </w:rPr>
        <w:t>:</w:t>
      </w:r>
      <w:r w:rsidRPr="00214304">
        <w:rPr>
          <w:rFonts w:ascii="Garamond" w:hAnsi="Garamond" w:cs="Garamond"/>
          <w:iCs/>
          <w:color w:val="000000"/>
        </w:rPr>
        <w:tab/>
        <w:t xml:space="preserve">Christopher G. Beavers, Department of Psychology </w:t>
      </w:r>
    </w:p>
    <w:p w14:paraId="5BE39256" w14:textId="4A6788BE"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Chad J. Bennett, Department of English</w:t>
      </w:r>
    </w:p>
    <w:p w14:paraId="24090CD1"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2017-18</w:t>
      </w:r>
      <w:r w:rsidRPr="00214304">
        <w:rPr>
          <w:rFonts w:ascii="Garamond" w:hAnsi="Garamond" w:cs="Garamond"/>
          <w:iCs/>
          <w:color w:val="000000"/>
        </w:rPr>
        <w:t>:</w:t>
      </w:r>
      <w:r w:rsidRPr="00214304">
        <w:rPr>
          <w:rFonts w:ascii="Garamond" w:hAnsi="Garamond" w:cs="Garamond"/>
          <w:iCs/>
          <w:color w:val="000000"/>
        </w:rPr>
        <w:tab/>
        <w:t xml:space="preserve">Casey A. Boyle, Department of Rhetoric and Writing </w:t>
      </w:r>
    </w:p>
    <w:p w14:paraId="4471CBA7" w14:textId="6DE923A3"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Heather Houser, Department of English</w:t>
      </w:r>
    </w:p>
    <w:p w14:paraId="74D08468"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2016-17</w:t>
      </w:r>
      <w:r w:rsidRPr="00214304">
        <w:rPr>
          <w:rFonts w:ascii="Garamond" w:hAnsi="Garamond" w:cs="Garamond"/>
          <w:iCs/>
          <w:color w:val="000000"/>
        </w:rPr>
        <w:t>:</w:t>
      </w:r>
      <w:r w:rsidRPr="00214304">
        <w:rPr>
          <w:rFonts w:ascii="Garamond" w:hAnsi="Garamond" w:cs="Garamond"/>
          <w:iCs/>
          <w:color w:val="000000"/>
        </w:rPr>
        <w:tab/>
        <w:t xml:space="preserve">Barbara E. Bullock, Department of French and Italian </w:t>
      </w:r>
    </w:p>
    <w:p w14:paraId="0117F558"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Erik Dempsey, Department of Government</w:t>
      </w:r>
    </w:p>
    <w:p w14:paraId="4B9698B1" w14:textId="36FC1E02"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Michael W. Mosser, Department of Government</w:t>
      </w:r>
    </w:p>
    <w:p w14:paraId="1EE83D9F"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2015-16</w:t>
      </w:r>
      <w:r w:rsidRPr="00214304">
        <w:rPr>
          <w:rFonts w:ascii="Garamond" w:hAnsi="Garamond" w:cs="Garamond"/>
          <w:iCs/>
          <w:color w:val="000000"/>
        </w:rPr>
        <w:t>:</w:t>
      </w:r>
      <w:r w:rsidRPr="00214304">
        <w:rPr>
          <w:rFonts w:ascii="Garamond" w:hAnsi="Garamond" w:cs="Garamond"/>
          <w:iCs/>
          <w:color w:val="000000"/>
        </w:rPr>
        <w:tab/>
        <w:t xml:space="preserve">Daniel J. </w:t>
      </w:r>
      <w:proofErr w:type="spellStart"/>
      <w:r w:rsidRPr="00214304">
        <w:rPr>
          <w:rFonts w:ascii="Garamond" w:hAnsi="Garamond" w:cs="Garamond"/>
          <w:iCs/>
          <w:color w:val="000000"/>
        </w:rPr>
        <w:t>Birkholz</w:t>
      </w:r>
      <w:proofErr w:type="spellEnd"/>
      <w:r w:rsidRPr="00214304">
        <w:rPr>
          <w:rFonts w:ascii="Garamond" w:hAnsi="Garamond" w:cs="Garamond"/>
          <w:iCs/>
          <w:color w:val="000000"/>
        </w:rPr>
        <w:t xml:space="preserve">, Department of English </w:t>
      </w:r>
    </w:p>
    <w:p w14:paraId="58CB8C80"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Shannon E. Cavanagh, Department of Sociology</w:t>
      </w:r>
    </w:p>
    <w:p w14:paraId="29E2E63A"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Randolph R. Lewis, Department of American Studies </w:t>
      </w:r>
    </w:p>
    <w:p w14:paraId="2E719E8F"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David M. </w:t>
      </w:r>
      <w:proofErr w:type="spellStart"/>
      <w:r w:rsidRPr="00214304">
        <w:rPr>
          <w:rFonts w:ascii="Garamond" w:hAnsi="Garamond" w:cs="Garamond"/>
          <w:iCs/>
          <w:color w:val="000000"/>
        </w:rPr>
        <w:t>Schnyer</w:t>
      </w:r>
      <w:proofErr w:type="spellEnd"/>
      <w:r w:rsidRPr="00214304">
        <w:rPr>
          <w:rFonts w:ascii="Garamond" w:hAnsi="Garamond" w:cs="Garamond"/>
          <w:iCs/>
          <w:color w:val="000000"/>
        </w:rPr>
        <w:t>, Department of Psychology</w:t>
      </w:r>
    </w:p>
    <w:p w14:paraId="4439CBB4"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Alexandra K. </w:t>
      </w:r>
      <w:proofErr w:type="spellStart"/>
      <w:r w:rsidRPr="00214304">
        <w:rPr>
          <w:rFonts w:ascii="Garamond" w:hAnsi="Garamond" w:cs="Garamond"/>
          <w:iCs/>
          <w:color w:val="000000"/>
        </w:rPr>
        <w:t>Wettlaufer</w:t>
      </w:r>
      <w:proofErr w:type="spellEnd"/>
      <w:r w:rsidRPr="00214304">
        <w:rPr>
          <w:rFonts w:ascii="Garamond" w:hAnsi="Garamond" w:cs="Garamond"/>
          <w:iCs/>
          <w:color w:val="000000"/>
        </w:rPr>
        <w:t xml:space="preserve">, Department of French and Italian </w:t>
      </w:r>
    </w:p>
    <w:p w14:paraId="2E88A0BE" w14:textId="57DC9480"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Kurt G. </w:t>
      </w:r>
      <w:proofErr w:type="spellStart"/>
      <w:r w:rsidRPr="00214304">
        <w:rPr>
          <w:rFonts w:ascii="Garamond" w:hAnsi="Garamond" w:cs="Garamond"/>
          <w:iCs/>
          <w:color w:val="000000"/>
        </w:rPr>
        <w:t>Weyland</w:t>
      </w:r>
      <w:proofErr w:type="spellEnd"/>
      <w:r w:rsidRPr="00214304">
        <w:rPr>
          <w:rFonts w:ascii="Garamond" w:hAnsi="Garamond" w:cs="Garamond"/>
          <w:iCs/>
          <w:color w:val="000000"/>
        </w:rPr>
        <w:t>, Department of Government</w:t>
      </w:r>
    </w:p>
    <w:p w14:paraId="11A6240D"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2014-15</w:t>
      </w:r>
      <w:r w:rsidRPr="00214304">
        <w:rPr>
          <w:rFonts w:ascii="Garamond" w:hAnsi="Garamond" w:cs="Garamond"/>
          <w:iCs/>
          <w:color w:val="000000"/>
        </w:rPr>
        <w:t>:</w:t>
      </w:r>
      <w:r w:rsidRPr="00214304">
        <w:rPr>
          <w:rFonts w:ascii="Garamond" w:hAnsi="Garamond" w:cs="Garamond"/>
          <w:iCs/>
          <w:color w:val="000000"/>
        </w:rPr>
        <w:tab/>
        <w:t xml:space="preserve">Wendy A. Hunter, Department of Government </w:t>
      </w:r>
    </w:p>
    <w:p w14:paraId="7D41A26A"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David D. </w:t>
      </w:r>
      <w:proofErr w:type="spellStart"/>
      <w:r w:rsidRPr="00214304">
        <w:rPr>
          <w:rFonts w:ascii="Garamond" w:hAnsi="Garamond" w:cs="Garamond"/>
          <w:iCs/>
          <w:color w:val="000000"/>
        </w:rPr>
        <w:t>Kornhaber</w:t>
      </w:r>
      <w:proofErr w:type="spellEnd"/>
      <w:r w:rsidRPr="00214304">
        <w:rPr>
          <w:rFonts w:ascii="Garamond" w:hAnsi="Garamond" w:cs="Garamond"/>
          <w:iCs/>
          <w:color w:val="000000"/>
        </w:rPr>
        <w:t>, Department of English</w:t>
      </w:r>
    </w:p>
    <w:p w14:paraId="6965A316"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Melissa D. Murphy, Department of Spanish and Portuguese </w:t>
      </w:r>
    </w:p>
    <w:p w14:paraId="13ACF5C7"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Lorraine S. </w:t>
      </w:r>
      <w:proofErr w:type="spellStart"/>
      <w:r w:rsidRPr="00214304">
        <w:rPr>
          <w:rFonts w:ascii="Garamond" w:hAnsi="Garamond" w:cs="Garamond"/>
          <w:iCs/>
          <w:color w:val="000000"/>
        </w:rPr>
        <w:t>Pangle</w:t>
      </w:r>
      <w:proofErr w:type="spellEnd"/>
      <w:r w:rsidRPr="00214304">
        <w:rPr>
          <w:rFonts w:ascii="Garamond" w:hAnsi="Garamond" w:cs="Garamond"/>
          <w:iCs/>
          <w:color w:val="000000"/>
        </w:rPr>
        <w:t>, Department of Government</w:t>
      </w:r>
    </w:p>
    <w:p w14:paraId="0902724D" w14:textId="3FB16643"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Deborah E. White, Department of Linguistics</w:t>
      </w:r>
    </w:p>
    <w:p w14:paraId="3AF083BE" w14:textId="77777777"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2013-14</w:t>
      </w:r>
      <w:r w:rsidRPr="00214304">
        <w:rPr>
          <w:rFonts w:ascii="Garamond" w:hAnsi="Garamond" w:cs="Garamond"/>
          <w:iCs/>
          <w:color w:val="000000"/>
        </w:rPr>
        <w:t>:</w:t>
      </w:r>
      <w:r w:rsidRPr="00214304">
        <w:rPr>
          <w:rFonts w:ascii="Garamond" w:hAnsi="Garamond" w:cs="Garamond"/>
          <w:iCs/>
          <w:color w:val="000000"/>
        </w:rPr>
        <w:tab/>
        <w:t xml:space="preserve">Javier </w:t>
      </w:r>
      <w:proofErr w:type="spellStart"/>
      <w:r w:rsidRPr="00214304">
        <w:rPr>
          <w:rFonts w:ascii="Garamond" w:hAnsi="Garamond" w:cs="Garamond"/>
          <w:iCs/>
          <w:color w:val="000000"/>
        </w:rPr>
        <w:t>Auyero</w:t>
      </w:r>
      <w:proofErr w:type="spellEnd"/>
      <w:r w:rsidRPr="00214304">
        <w:rPr>
          <w:rFonts w:ascii="Garamond" w:hAnsi="Garamond" w:cs="Garamond"/>
          <w:iCs/>
          <w:color w:val="000000"/>
        </w:rPr>
        <w:t xml:space="preserve">, Department of Sociology </w:t>
      </w:r>
    </w:p>
    <w:p w14:paraId="30E1C9D6"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John T. Beavers, Department of Linguistics </w:t>
      </w:r>
    </w:p>
    <w:p w14:paraId="646D80DB"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Bruce J. Hunt, Department of History</w:t>
      </w:r>
    </w:p>
    <w:p w14:paraId="7620FC1C" w14:textId="77777777" w:rsid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Donna K. </w:t>
      </w:r>
      <w:proofErr w:type="spellStart"/>
      <w:r w:rsidRPr="00214304">
        <w:rPr>
          <w:rFonts w:ascii="Garamond" w:hAnsi="Garamond" w:cs="Garamond"/>
          <w:iCs/>
          <w:color w:val="000000"/>
        </w:rPr>
        <w:t>Kornhaber</w:t>
      </w:r>
      <w:proofErr w:type="spellEnd"/>
      <w:r w:rsidRPr="00214304">
        <w:rPr>
          <w:rFonts w:ascii="Garamond" w:hAnsi="Garamond" w:cs="Garamond"/>
          <w:iCs/>
          <w:color w:val="000000"/>
        </w:rPr>
        <w:t xml:space="preserve">, Department of English </w:t>
      </w:r>
    </w:p>
    <w:p w14:paraId="7DFB16D2" w14:textId="57F53C8E" w:rsidR="00214304" w:rsidRPr="00214304" w:rsidRDefault="00214304" w:rsidP="00214304">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Cindy M. </w:t>
      </w:r>
      <w:proofErr w:type="spellStart"/>
      <w:r w:rsidRPr="00214304">
        <w:rPr>
          <w:rFonts w:ascii="Garamond" w:hAnsi="Garamond" w:cs="Garamond"/>
          <w:iCs/>
          <w:color w:val="000000"/>
        </w:rPr>
        <w:t>Meston</w:t>
      </w:r>
      <w:proofErr w:type="spellEnd"/>
      <w:r w:rsidRPr="00214304">
        <w:rPr>
          <w:rFonts w:ascii="Garamond" w:hAnsi="Garamond" w:cs="Garamond"/>
          <w:iCs/>
          <w:color w:val="000000"/>
        </w:rPr>
        <w:t>, Department of Psychology</w:t>
      </w:r>
    </w:p>
    <w:p w14:paraId="7CD559C6" w14:textId="77777777" w:rsidR="0080717C" w:rsidRDefault="0080717C" w:rsidP="00214304">
      <w:pPr>
        <w:widowControl w:val="0"/>
        <w:autoSpaceDE w:val="0"/>
        <w:autoSpaceDN w:val="0"/>
        <w:adjustRightInd w:val="0"/>
        <w:rPr>
          <w:rFonts w:ascii="Garamond" w:hAnsi="Garamond" w:cs="Garamond"/>
          <w:b/>
          <w:iCs/>
          <w:color w:val="000000"/>
        </w:rPr>
      </w:pPr>
    </w:p>
    <w:p w14:paraId="3ACB58B0" w14:textId="77777777" w:rsidR="0080717C" w:rsidRDefault="0080717C" w:rsidP="00214304">
      <w:pPr>
        <w:widowControl w:val="0"/>
        <w:autoSpaceDE w:val="0"/>
        <w:autoSpaceDN w:val="0"/>
        <w:adjustRightInd w:val="0"/>
        <w:rPr>
          <w:rFonts w:ascii="Garamond" w:hAnsi="Garamond" w:cs="Garamond"/>
          <w:b/>
          <w:iCs/>
          <w:color w:val="000000"/>
        </w:rPr>
      </w:pPr>
    </w:p>
    <w:p w14:paraId="3B3B9F94" w14:textId="77777777" w:rsidR="0080717C" w:rsidRDefault="0080717C" w:rsidP="00214304">
      <w:pPr>
        <w:widowControl w:val="0"/>
        <w:autoSpaceDE w:val="0"/>
        <w:autoSpaceDN w:val="0"/>
        <w:adjustRightInd w:val="0"/>
        <w:rPr>
          <w:rFonts w:ascii="Garamond" w:hAnsi="Garamond" w:cs="Garamond"/>
          <w:b/>
          <w:iCs/>
          <w:color w:val="000000"/>
        </w:rPr>
      </w:pPr>
    </w:p>
    <w:p w14:paraId="169E4AD7" w14:textId="26162950"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u w:val="single"/>
        </w:rPr>
        <w:lastRenderedPageBreak/>
        <w:t>HARRY RANSOM AWARD FOR TEACHING EXCELLENCE</w:t>
      </w:r>
    </w:p>
    <w:p w14:paraId="51A9DE37"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7CBEC216"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COLA Deadlines</w:t>
      </w:r>
    </w:p>
    <w:p w14:paraId="46419819"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Preliminary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TUESDAY, MARCH 23, 2021</w:t>
      </w:r>
    </w:p>
    <w:p w14:paraId="5D74DD0F"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Full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FRIDAY, APRIL 30, 2021</w:t>
      </w:r>
    </w:p>
    <w:p w14:paraId="61173499" w14:textId="77777777" w:rsidR="00214304" w:rsidRPr="00214304" w:rsidRDefault="00214304" w:rsidP="00214304">
      <w:pPr>
        <w:widowControl w:val="0"/>
        <w:autoSpaceDE w:val="0"/>
        <w:autoSpaceDN w:val="0"/>
        <w:adjustRightInd w:val="0"/>
        <w:rPr>
          <w:rFonts w:ascii="Garamond" w:hAnsi="Garamond" w:cs="Garamond"/>
          <w:iCs/>
          <w:color w:val="000000"/>
        </w:rPr>
      </w:pPr>
    </w:p>
    <w:p w14:paraId="5249BC21" w14:textId="01BE1170" w:rsidR="00214304" w:rsidRPr="00214304" w:rsidRDefault="00214304" w:rsidP="00214304">
      <w:pPr>
        <w:widowControl w:val="0"/>
        <w:autoSpaceDE w:val="0"/>
        <w:autoSpaceDN w:val="0"/>
        <w:adjustRightInd w:val="0"/>
        <w:rPr>
          <w:rFonts w:ascii="Garamond" w:hAnsi="Garamond" w:cs="Garamond"/>
          <w:iCs/>
          <w:color w:val="000000"/>
        </w:rPr>
      </w:pPr>
      <w:r>
        <w:rPr>
          <w:rFonts w:ascii="Garamond" w:hAnsi="Garamond" w:cs="Garamond"/>
          <w:b/>
          <w:bCs/>
          <w:iCs/>
          <w:color w:val="000000"/>
        </w:rPr>
        <w:t>2020-21</w:t>
      </w:r>
      <w:r w:rsidRPr="00214304">
        <w:rPr>
          <w:rFonts w:ascii="Garamond" w:hAnsi="Garamond" w:cs="Garamond"/>
          <w:b/>
          <w:bCs/>
          <w:iCs/>
          <w:color w:val="000000"/>
        </w:rPr>
        <w:t xml:space="preserve"> Eligibility</w:t>
      </w:r>
    </w:p>
    <w:p w14:paraId="71C32310" w14:textId="2D4FFF5E" w:rsidR="00214304" w:rsidRPr="00214304" w:rsidRDefault="00214304" w:rsidP="00214304">
      <w:pPr>
        <w:widowControl w:val="0"/>
        <w:autoSpaceDE w:val="0"/>
        <w:autoSpaceDN w:val="0"/>
        <w:adjustRightInd w:val="0"/>
        <w:rPr>
          <w:rFonts w:ascii="Garamond" w:hAnsi="Garamond" w:cs="Garamond"/>
          <w:iCs/>
          <w:color w:val="000000"/>
        </w:rPr>
      </w:pPr>
      <w:r>
        <w:rPr>
          <w:rFonts w:ascii="Garamond" w:hAnsi="Garamond" w:cs="Garamond"/>
          <w:iCs/>
          <w:color w:val="000000"/>
        </w:rPr>
        <w:t>Non-</w:t>
      </w:r>
      <w:r w:rsidRPr="00214304">
        <w:rPr>
          <w:rFonts w:ascii="Garamond" w:hAnsi="Garamond" w:cs="Garamond"/>
          <w:iCs/>
          <w:color w:val="000000"/>
        </w:rPr>
        <w:t>Tenure</w:t>
      </w:r>
      <w:r>
        <w:rPr>
          <w:rFonts w:ascii="Garamond" w:hAnsi="Garamond" w:cs="Garamond"/>
          <w:iCs/>
          <w:color w:val="000000"/>
        </w:rPr>
        <w:t xml:space="preserve"> </w:t>
      </w:r>
      <w:r w:rsidRPr="00214304">
        <w:rPr>
          <w:rFonts w:ascii="Garamond" w:hAnsi="Garamond" w:cs="Garamond"/>
          <w:iCs/>
          <w:color w:val="000000"/>
        </w:rPr>
        <w:t>Line Faculty</w:t>
      </w:r>
    </w:p>
    <w:p w14:paraId="66251E49" w14:textId="77777777" w:rsidR="00214304" w:rsidRPr="00214304" w:rsidRDefault="00214304" w:rsidP="00214304">
      <w:pPr>
        <w:widowControl w:val="0"/>
        <w:autoSpaceDE w:val="0"/>
        <w:autoSpaceDN w:val="0"/>
        <w:adjustRightInd w:val="0"/>
        <w:rPr>
          <w:rFonts w:ascii="Garamond" w:hAnsi="Garamond" w:cs="Garamond"/>
          <w:iCs/>
          <w:color w:val="000000"/>
        </w:rPr>
      </w:pPr>
    </w:p>
    <w:p w14:paraId="3907D1ED"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Information</w:t>
      </w:r>
    </w:p>
    <w:p w14:paraId="7C0D5127"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This award is presented annually to recognize teaching excellence. Nominees must be full-time members of the Liberal Arts faculty and must have completed at least two years of teaching with the title of Lecturer, Sr. Lecturer, Assistant Professor, Associate Professor, or Professor. The award rotates between tenure-line and non-tenure line faculty.</w:t>
      </w:r>
    </w:p>
    <w:p w14:paraId="25EF4021" w14:textId="77777777" w:rsidR="00214304" w:rsidRPr="00214304" w:rsidRDefault="00214304" w:rsidP="00214304">
      <w:pPr>
        <w:widowControl w:val="0"/>
        <w:autoSpaceDE w:val="0"/>
        <w:autoSpaceDN w:val="0"/>
        <w:adjustRightInd w:val="0"/>
        <w:rPr>
          <w:rFonts w:ascii="Garamond" w:hAnsi="Garamond" w:cs="Garamond"/>
          <w:iCs/>
          <w:color w:val="000000"/>
        </w:rPr>
      </w:pPr>
    </w:p>
    <w:p w14:paraId="667BE84F"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Amount</w:t>
      </w:r>
    </w:p>
    <w:p w14:paraId="3A8C12FD"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Recipients receive a $5,000 honorarium via payroll</w:t>
      </w:r>
    </w:p>
    <w:p w14:paraId="2AC14A27"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w:t>
      </w:r>
      <w:r w:rsidRPr="00214304">
        <w:rPr>
          <w:rFonts w:ascii="Garamond" w:hAnsi="Garamond" w:cs="Garamond"/>
          <w:i/>
          <w:iCs/>
          <w:color w:val="000000"/>
        </w:rPr>
        <w:t>NOTE: Amount of honorarium may vary depending on endowment income</w:t>
      </w:r>
    </w:p>
    <w:p w14:paraId="544696A1" w14:textId="77777777" w:rsidR="00214304" w:rsidRPr="00214304" w:rsidRDefault="00214304" w:rsidP="00214304">
      <w:pPr>
        <w:widowControl w:val="0"/>
        <w:autoSpaceDE w:val="0"/>
        <w:autoSpaceDN w:val="0"/>
        <w:adjustRightInd w:val="0"/>
        <w:rPr>
          <w:rFonts w:ascii="Garamond" w:hAnsi="Garamond" w:cs="Garamond"/>
          <w:i/>
          <w:iCs/>
          <w:color w:val="000000"/>
        </w:rPr>
      </w:pPr>
    </w:p>
    <w:p w14:paraId="330D7DE0"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Recent COLA Award Recipients</w:t>
      </w:r>
    </w:p>
    <w:p w14:paraId="539785AD" w14:textId="75575498" w:rsidR="0080717C" w:rsidRDefault="0080717C" w:rsidP="0080717C">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w:t>
      </w:r>
      <w:r>
        <w:rPr>
          <w:rFonts w:ascii="Garamond" w:hAnsi="Garamond" w:cs="Garamond"/>
          <w:b/>
          <w:iCs/>
          <w:color w:val="000000"/>
        </w:rPr>
        <w:t>9</w:t>
      </w:r>
      <w:r w:rsidRPr="00214304">
        <w:rPr>
          <w:rFonts w:ascii="Garamond" w:hAnsi="Garamond" w:cs="Garamond"/>
          <w:b/>
          <w:iCs/>
          <w:color w:val="000000"/>
        </w:rPr>
        <w:t>-</w:t>
      </w:r>
      <w:r>
        <w:rPr>
          <w:rFonts w:ascii="Garamond" w:hAnsi="Garamond" w:cs="Garamond"/>
          <w:b/>
          <w:iCs/>
          <w:color w:val="000000"/>
        </w:rPr>
        <w:t>20</w:t>
      </w:r>
      <w:r w:rsidRPr="00214304">
        <w:rPr>
          <w:rFonts w:ascii="Garamond" w:hAnsi="Garamond" w:cs="Garamond"/>
          <w:iCs/>
          <w:color w:val="000000"/>
        </w:rPr>
        <w:t>:</w:t>
      </w:r>
      <w:r w:rsidRPr="00214304">
        <w:rPr>
          <w:rFonts w:ascii="Garamond" w:hAnsi="Garamond" w:cs="Garamond"/>
          <w:iCs/>
          <w:color w:val="000000"/>
        </w:rPr>
        <w:tab/>
      </w:r>
      <w:r>
        <w:rPr>
          <w:rFonts w:ascii="Garamond" w:hAnsi="Garamond" w:cs="Garamond"/>
          <w:iCs/>
          <w:color w:val="000000"/>
        </w:rPr>
        <w:t>Adam Rabinowitz</w:t>
      </w:r>
      <w:r w:rsidRPr="00214304">
        <w:rPr>
          <w:rFonts w:ascii="Garamond" w:hAnsi="Garamond" w:cs="Garamond"/>
          <w:iCs/>
          <w:color w:val="000000"/>
        </w:rPr>
        <w:t xml:space="preserve">, Department of </w:t>
      </w:r>
      <w:r>
        <w:rPr>
          <w:rFonts w:ascii="Garamond" w:hAnsi="Garamond" w:cs="Garamond"/>
          <w:iCs/>
          <w:color w:val="000000"/>
        </w:rPr>
        <w:t>Classics</w:t>
      </w:r>
      <w:r w:rsidRPr="00214304">
        <w:rPr>
          <w:rFonts w:ascii="Garamond" w:hAnsi="Garamond" w:cs="Garamond"/>
          <w:iCs/>
          <w:color w:val="000000"/>
        </w:rPr>
        <w:t xml:space="preserve"> </w:t>
      </w:r>
    </w:p>
    <w:p w14:paraId="60786B4E" w14:textId="77777777" w:rsidR="0022659D"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2018-19</w:t>
      </w:r>
      <w:r w:rsidRPr="00214304">
        <w:rPr>
          <w:rFonts w:ascii="Garamond" w:hAnsi="Garamond" w:cs="Garamond"/>
          <w:iCs/>
          <w:color w:val="000000"/>
        </w:rPr>
        <w:t>:</w:t>
      </w:r>
      <w:r w:rsidRPr="00214304">
        <w:rPr>
          <w:rFonts w:ascii="Garamond" w:hAnsi="Garamond" w:cs="Garamond"/>
          <w:iCs/>
          <w:color w:val="000000"/>
        </w:rPr>
        <w:tab/>
        <w:t xml:space="preserve">Rhonda L. Evans, Department of Government </w:t>
      </w:r>
    </w:p>
    <w:p w14:paraId="27A2B69F" w14:textId="7E460D47" w:rsidR="00214304" w:rsidRPr="00214304" w:rsidRDefault="00214304" w:rsidP="0022659D">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Patricia M. Garcia, Department of English</w:t>
      </w:r>
    </w:p>
    <w:p w14:paraId="2844A6BD"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2017-18</w:t>
      </w:r>
      <w:r w:rsidRPr="00214304">
        <w:rPr>
          <w:rFonts w:ascii="Garamond" w:hAnsi="Garamond" w:cs="Garamond"/>
          <w:iCs/>
          <w:color w:val="000000"/>
        </w:rPr>
        <w:t>:</w:t>
      </w:r>
      <w:r w:rsidRPr="00214304">
        <w:rPr>
          <w:rFonts w:ascii="Garamond" w:hAnsi="Garamond" w:cs="Garamond"/>
          <w:iCs/>
          <w:color w:val="000000"/>
        </w:rPr>
        <w:tab/>
        <w:t>Jennifer M. Wilks, Department of English</w:t>
      </w:r>
    </w:p>
    <w:p w14:paraId="14CD94F3" w14:textId="77777777" w:rsidR="0022659D"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2016-17</w:t>
      </w:r>
      <w:r w:rsidRPr="00214304">
        <w:rPr>
          <w:rFonts w:ascii="Garamond" w:hAnsi="Garamond" w:cs="Garamond"/>
          <w:iCs/>
          <w:color w:val="000000"/>
        </w:rPr>
        <w:t>:</w:t>
      </w:r>
      <w:r w:rsidRPr="00214304">
        <w:rPr>
          <w:rFonts w:ascii="Garamond" w:hAnsi="Garamond" w:cs="Garamond"/>
          <w:iCs/>
          <w:color w:val="000000"/>
        </w:rPr>
        <w:tab/>
        <w:t xml:space="preserve">Jacqueline J. Evans, Department of Psychology </w:t>
      </w:r>
    </w:p>
    <w:p w14:paraId="6CBD643E" w14:textId="06B97BC3" w:rsidR="00214304" w:rsidRPr="00214304" w:rsidRDefault="00214304" w:rsidP="0022659D">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Stephanie S. </w:t>
      </w:r>
      <w:proofErr w:type="spellStart"/>
      <w:r w:rsidRPr="00214304">
        <w:rPr>
          <w:rFonts w:ascii="Garamond" w:hAnsi="Garamond" w:cs="Garamond"/>
          <w:iCs/>
          <w:color w:val="000000"/>
        </w:rPr>
        <w:t>Holmsten</w:t>
      </w:r>
      <w:proofErr w:type="spellEnd"/>
      <w:r w:rsidRPr="00214304">
        <w:rPr>
          <w:rFonts w:ascii="Garamond" w:hAnsi="Garamond" w:cs="Garamond"/>
          <w:iCs/>
          <w:color w:val="000000"/>
        </w:rPr>
        <w:t>, Department of Government</w:t>
      </w:r>
    </w:p>
    <w:p w14:paraId="4FFC23C4" w14:textId="77777777" w:rsidR="0022659D"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2015-16</w:t>
      </w:r>
      <w:r w:rsidRPr="00214304">
        <w:rPr>
          <w:rFonts w:ascii="Garamond" w:hAnsi="Garamond" w:cs="Garamond"/>
          <w:iCs/>
          <w:color w:val="000000"/>
        </w:rPr>
        <w:t>:</w:t>
      </w:r>
      <w:r w:rsidRPr="00214304">
        <w:rPr>
          <w:rFonts w:ascii="Garamond" w:hAnsi="Garamond" w:cs="Garamond"/>
          <w:iCs/>
          <w:color w:val="000000"/>
        </w:rPr>
        <w:tab/>
        <w:t xml:space="preserve">Elizabeth D. Scala, Department of English </w:t>
      </w:r>
    </w:p>
    <w:p w14:paraId="38BB9895" w14:textId="2DD7EF17" w:rsidR="00214304" w:rsidRPr="00214304" w:rsidRDefault="00214304" w:rsidP="0022659D">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Anthony C. Woodbury, Department of Linguistics</w:t>
      </w:r>
    </w:p>
    <w:p w14:paraId="4CE63076" w14:textId="77777777" w:rsidR="0022659D"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2014-15</w:t>
      </w:r>
      <w:r w:rsidRPr="00214304">
        <w:rPr>
          <w:rFonts w:ascii="Garamond" w:hAnsi="Garamond" w:cs="Garamond"/>
          <w:iCs/>
          <w:color w:val="000000"/>
        </w:rPr>
        <w:t>:</w:t>
      </w:r>
      <w:r w:rsidRPr="00214304">
        <w:rPr>
          <w:rFonts w:ascii="Garamond" w:hAnsi="Garamond" w:cs="Garamond"/>
          <w:iCs/>
          <w:color w:val="000000"/>
        </w:rPr>
        <w:tab/>
        <w:t xml:space="preserve">Kirsten E. Bradbury, Department of Psychology </w:t>
      </w:r>
    </w:p>
    <w:p w14:paraId="214A3607" w14:textId="77777777" w:rsidR="0022659D"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2013-14</w:t>
      </w:r>
      <w:r w:rsidRPr="00214304">
        <w:rPr>
          <w:rFonts w:ascii="Garamond" w:hAnsi="Garamond" w:cs="Garamond"/>
          <w:iCs/>
          <w:color w:val="000000"/>
        </w:rPr>
        <w:t>:</w:t>
      </w:r>
      <w:r w:rsidRPr="00214304">
        <w:rPr>
          <w:rFonts w:ascii="Garamond" w:hAnsi="Garamond" w:cs="Garamond"/>
          <w:iCs/>
          <w:color w:val="000000"/>
        </w:rPr>
        <w:tab/>
        <w:t xml:space="preserve">Theresa A. Jones, Department of Psychology </w:t>
      </w:r>
    </w:p>
    <w:p w14:paraId="1DE9E865" w14:textId="77777777" w:rsidR="00214304" w:rsidRPr="00214304" w:rsidRDefault="00214304" w:rsidP="00214304">
      <w:pPr>
        <w:widowControl w:val="0"/>
        <w:autoSpaceDE w:val="0"/>
        <w:autoSpaceDN w:val="0"/>
        <w:adjustRightInd w:val="0"/>
        <w:rPr>
          <w:rFonts w:ascii="Garamond" w:hAnsi="Garamond" w:cs="Garamond"/>
          <w:iCs/>
          <w:color w:val="000000"/>
        </w:rPr>
      </w:pPr>
    </w:p>
    <w:p w14:paraId="31851E78" w14:textId="1E085A5C" w:rsidR="00214304" w:rsidRDefault="00214304" w:rsidP="00214304">
      <w:pPr>
        <w:widowControl w:val="0"/>
        <w:autoSpaceDE w:val="0"/>
        <w:autoSpaceDN w:val="0"/>
        <w:adjustRightInd w:val="0"/>
        <w:rPr>
          <w:rFonts w:ascii="Garamond" w:hAnsi="Garamond" w:cs="Garamond"/>
          <w:iCs/>
          <w:color w:val="000000"/>
        </w:rPr>
      </w:pPr>
    </w:p>
    <w:p w14:paraId="417F5064" w14:textId="77777777" w:rsidR="008117BF" w:rsidRPr="00214304" w:rsidRDefault="008117BF" w:rsidP="00214304">
      <w:pPr>
        <w:widowControl w:val="0"/>
        <w:autoSpaceDE w:val="0"/>
        <w:autoSpaceDN w:val="0"/>
        <w:adjustRightInd w:val="0"/>
        <w:rPr>
          <w:rFonts w:ascii="Garamond" w:hAnsi="Garamond" w:cs="Garamond"/>
          <w:iCs/>
          <w:color w:val="000000"/>
        </w:rPr>
      </w:pPr>
    </w:p>
    <w:p w14:paraId="5AEEA8C6" w14:textId="77777777" w:rsidR="00214304" w:rsidRPr="00214304" w:rsidRDefault="00214304" w:rsidP="00214304">
      <w:pPr>
        <w:widowControl w:val="0"/>
        <w:autoSpaceDE w:val="0"/>
        <w:autoSpaceDN w:val="0"/>
        <w:adjustRightInd w:val="0"/>
        <w:rPr>
          <w:rFonts w:ascii="Garamond" w:hAnsi="Garamond" w:cs="Garamond"/>
          <w:iCs/>
          <w:color w:val="000000"/>
        </w:rPr>
      </w:pPr>
    </w:p>
    <w:p w14:paraId="10CDA334"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u w:val="single"/>
        </w:rPr>
        <w:t>JOSEFINA PAREDES ENDOWED TEACHING AWARD</w:t>
      </w:r>
    </w:p>
    <w:p w14:paraId="3BFAAB40"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1A889A48"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COLA Deadlines</w:t>
      </w:r>
    </w:p>
    <w:p w14:paraId="52E9924F"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Preliminary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TUESDAY, MARCH 23, 2021</w:t>
      </w:r>
    </w:p>
    <w:p w14:paraId="659EB418"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Full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FRIDAY, APRIL 30, 2021</w:t>
      </w:r>
    </w:p>
    <w:p w14:paraId="06FFEB11" w14:textId="77777777" w:rsidR="00214304" w:rsidRPr="00214304" w:rsidRDefault="00214304" w:rsidP="00214304">
      <w:pPr>
        <w:widowControl w:val="0"/>
        <w:autoSpaceDE w:val="0"/>
        <w:autoSpaceDN w:val="0"/>
        <w:adjustRightInd w:val="0"/>
        <w:rPr>
          <w:rFonts w:ascii="Garamond" w:hAnsi="Garamond" w:cs="Garamond"/>
          <w:iCs/>
          <w:color w:val="000000"/>
        </w:rPr>
      </w:pPr>
    </w:p>
    <w:p w14:paraId="22E99FA1"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Information</w:t>
      </w:r>
    </w:p>
    <w:p w14:paraId="3BD923A2" w14:textId="3811C515" w:rsid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This award is presented annually to junior faculty members</w:t>
      </w:r>
      <w:r w:rsidR="000C5A8E">
        <w:rPr>
          <w:rFonts w:ascii="Garamond" w:hAnsi="Garamond" w:cs="Garamond"/>
          <w:iCs/>
          <w:color w:val="000000"/>
        </w:rPr>
        <w:t xml:space="preserve"> (assistant professors)</w:t>
      </w:r>
      <w:r w:rsidRPr="00214304">
        <w:rPr>
          <w:rFonts w:ascii="Garamond" w:hAnsi="Garamond" w:cs="Garamond"/>
          <w:iCs/>
          <w:color w:val="000000"/>
        </w:rPr>
        <w:t xml:space="preserve"> in the College of Liberal Arts who have exemplified outstanding teaching at The University of Texas at Austin. Nominees must be full-time members of the Liberal Arts faculty.</w:t>
      </w:r>
    </w:p>
    <w:p w14:paraId="644FCC1E" w14:textId="77777777" w:rsidR="00583A3A" w:rsidRDefault="00583A3A" w:rsidP="00214304">
      <w:pPr>
        <w:widowControl w:val="0"/>
        <w:autoSpaceDE w:val="0"/>
        <w:autoSpaceDN w:val="0"/>
        <w:adjustRightInd w:val="0"/>
        <w:rPr>
          <w:rFonts w:ascii="Garamond" w:hAnsi="Garamond" w:cs="Garamond"/>
          <w:iCs/>
          <w:color w:val="000000"/>
        </w:rPr>
      </w:pPr>
    </w:p>
    <w:p w14:paraId="4674B5A7"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Amount</w:t>
      </w:r>
    </w:p>
    <w:p w14:paraId="0669930D"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Recipients receive a $5,000 honorarium via payroll</w:t>
      </w:r>
    </w:p>
    <w:p w14:paraId="1B3B02DC"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w:t>
      </w:r>
      <w:r w:rsidRPr="00214304">
        <w:rPr>
          <w:rFonts w:ascii="Garamond" w:hAnsi="Garamond" w:cs="Garamond"/>
          <w:i/>
          <w:iCs/>
          <w:color w:val="000000"/>
        </w:rPr>
        <w:t>NOTE: Amount of honorarium may vary depending on endowment income</w:t>
      </w:r>
    </w:p>
    <w:p w14:paraId="36087C02"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lastRenderedPageBreak/>
        <w:t>Recent COLA Award Recipients</w:t>
      </w:r>
    </w:p>
    <w:p w14:paraId="37A0306A" w14:textId="325C7899" w:rsidR="008117BF" w:rsidRPr="00214304" w:rsidRDefault="008117BF" w:rsidP="008117BF">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w:t>
      </w:r>
      <w:r>
        <w:rPr>
          <w:rFonts w:ascii="Garamond" w:hAnsi="Garamond" w:cs="Garamond"/>
          <w:b/>
          <w:iCs/>
          <w:color w:val="000000"/>
        </w:rPr>
        <w:t>9</w:t>
      </w:r>
      <w:r w:rsidRPr="00214304">
        <w:rPr>
          <w:rFonts w:ascii="Garamond" w:hAnsi="Garamond" w:cs="Garamond"/>
          <w:b/>
          <w:iCs/>
          <w:color w:val="000000"/>
        </w:rPr>
        <w:t>-</w:t>
      </w:r>
      <w:r>
        <w:rPr>
          <w:rFonts w:ascii="Garamond" w:hAnsi="Garamond" w:cs="Garamond"/>
          <w:b/>
          <w:iCs/>
          <w:color w:val="000000"/>
        </w:rPr>
        <w:t>20</w:t>
      </w:r>
      <w:r w:rsidRPr="00214304">
        <w:rPr>
          <w:rFonts w:ascii="Garamond" w:hAnsi="Garamond" w:cs="Garamond"/>
          <w:iCs/>
          <w:color w:val="000000"/>
        </w:rPr>
        <w:t>:</w:t>
      </w:r>
      <w:r w:rsidRPr="00214304">
        <w:rPr>
          <w:rFonts w:ascii="Garamond" w:hAnsi="Garamond" w:cs="Garamond"/>
          <w:iCs/>
          <w:color w:val="000000"/>
        </w:rPr>
        <w:tab/>
      </w:r>
      <w:r>
        <w:rPr>
          <w:rFonts w:ascii="Garamond" w:hAnsi="Garamond" w:cs="Garamond"/>
          <w:iCs/>
          <w:color w:val="000000"/>
        </w:rPr>
        <w:t>Ashley Farmer</w:t>
      </w:r>
      <w:r w:rsidRPr="00214304">
        <w:rPr>
          <w:rFonts w:ascii="Garamond" w:hAnsi="Garamond" w:cs="Garamond"/>
          <w:iCs/>
          <w:color w:val="000000"/>
        </w:rPr>
        <w:t>, Department</w:t>
      </w:r>
      <w:r>
        <w:rPr>
          <w:rFonts w:ascii="Garamond" w:hAnsi="Garamond" w:cs="Garamond"/>
          <w:iCs/>
          <w:color w:val="000000"/>
        </w:rPr>
        <w:t>s</w:t>
      </w:r>
      <w:r w:rsidRPr="00214304">
        <w:rPr>
          <w:rFonts w:ascii="Garamond" w:hAnsi="Garamond" w:cs="Garamond"/>
          <w:iCs/>
          <w:color w:val="000000"/>
        </w:rPr>
        <w:t xml:space="preserve"> of</w:t>
      </w:r>
      <w:r>
        <w:rPr>
          <w:rFonts w:ascii="Garamond" w:hAnsi="Garamond" w:cs="Garamond"/>
          <w:iCs/>
          <w:color w:val="000000"/>
        </w:rPr>
        <w:t xml:space="preserve"> African and African Diaspora</w:t>
      </w:r>
      <w:r w:rsidRPr="00214304">
        <w:rPr>
          <w:rFonts w:ascii="Garamond" w:hAnsi="Garamond" w:cs="Garamond"/>
          <w:iCs/>
          <w:color w:val="000000"/>
        </w:rPr>
        <w:t xml:space="preserve"> Studies</w:t>
      </w:r>
      <w:r>
        <w:rPr>
          <w:rFonts w:ascii="Garamond" w:hAnsi="Garamond" w:cs="Garamond"/>
          <w:iCs/>
          <w:color w:val="000000"/>
        </w:rPr>
        <w:t xml:space="preserve"> and History</w:t>
      </w:r>
    </w:p>
    <w:p w14:paraId="7E8A199C"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2018-19</w:t>
      </w:r>
      <w:r w:rsidRPr="00214304">
        <w:rPr>
          <w:rFonts w:ascii="Garamond" w:hAnsi="Garamond" w:cs="Garamond"/>
          <w:iCs/>
          <w:color w:val="000000"/>
        </w:rPr>
        <w:t>:</w:t>
      </w:r>
      <w:r w:rsidRPr="00214304">
        <w:rPr>
          <w:rFonts w:ascii="Garamond" w:hAnsi="Garamond" w:cs="Garamond"/>
          <w:iCs/>
          <w:color w:val="000000"/>
        </w:rPr>
        <w:tab/>
        <w:t>Rachel V. González-Martin, Department of Mexican American and Latina/o Studies</w:t>
      </w:r>
    </w:p>
    <w:p w14:paraId="1305816B"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2017-18</w:t>
      </w:r>
      <w:r w:rsidRPr="00214304">
        <w:rPr>
          <w:rFonts w:ascii="Garamond" w:hAnsi="Garamond" w:cs="Garamond"/>
          <w:iCs/>
          <w:color w:val="000000"/>
        </w:rPr>
        <w:t>:</w:t>
      </w:r>
      <w:r w:rsidRPr="00214304">
        <w:rPr>
          <w:rFonts w:ascii="Garamond" w:hAnsi="Garamond" w:cs="Garamond"/>
          <w:iCs/>
          <w:color w:val="000000"/>
        </w:rPr>
        <w:tab/>
        <w:t>Xiaobo Lu, Department of Government</w:t>
      </w:r>
    </w:p>
    <w:p w14:paraId="55429034" w14:textId="2E960B6F"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2016-17</w:t>
      </w:r>
      <w:r w:rsidRPr="00214304">
        <w:rPr>
          <w:rFonts w:ascii="Garamond" w:hAnsi="Garamond" w:cs="Garamond"/>
          <w:iCs/>
          <w:color w:val="000000"/>
        </w:rPr>
        <w:t>:</w:t>
      </w:r>
      <w:r w:rsidRPr="00214304">
        <w:rPr>
          <w:rFonts w:ascii="Garamond" w:hAnsi="Garamond" w:cs="Garamond"/>
          <w:iCs/>
          <w:color w:val="000000"/>
        </w:rPr>
        <w:tab/>
        <w:t xml:space="preserve">Julie </w:t>
      </w:r>
      <w:proofErr w:type="spellStart"/>
      <w:r w:rsidRPr="00214304">
        <w:rPr>
          <w:rFonts w:ascii="Garamond" w:hAnsi="Garamond" w:cs="Garamond"/>
          <w:iCs/>
          <w:color w:val="000000"/>
        </w:rPr>
        <w:t>Minich</w:t>
      </w:r>
      <w:proofErr w:type="spellEnd"/>
      <w:r w:rsidRPr="00214304">
        <w:rPr>
          <w:rFonts w:ascii="Garamond" w:hAnsi="Garamond" w:cs="Garamond"/>
          <w:iCs/>
          <w:color w:val="000000"/>
        </w:rPr>
        <w:t>, Departments of English and Mexican American and Latina/o Studies</w:t>
      </w:r>
    </w:p>
    <w:p w14:paraId="75A30CC7"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2015-16</w:t>
      </w:r>
      <w:r w:rsidRPr="00214304">
        <w:rPr>
          <w:rFonts w:ascii="Garamond" w:hAnsi="Garamond" w:cs="Garamond"/>
          <w:iCs/>
          <w:color w:val="000000"/>
        </w:rPr>
        <w:t>:</w:t>
      </w:r>
      <w:r w:rsidRPr="00214304">
        <w:rPr>
          <w:rFonts w:ascii="Garamond" w:hAnsi="Garamond" w:cs="Garamond"/>
          <w:iCs/>
          <w:color w:val="000000"/>
        </w:rPr>
        <w:tab/>
      </w:r>
      <w:proofErr w:type="spellStart"/>
      <w:r w:rsidRPr="00214304">
        <w:rPr>
          <w:rFonts w:ascii="Garamond" w:hAnsi="Garamond" w:cs="Garamond"/>
          <w:iCs/>
          <w:color w:val="000000"/>
        </w:rPr>
        <w:t>Hervé</w:t>
      </w:r>
      <w:proofErr w:type="spellEnd"/>
      <w:r w:rsidRPr="00214304">
        <w:rPr>
          <w:rFonts w:ascii="Garamond" w:hAnsi="Garamond" w:cs="Garamond"/>
          <w:iCs/>
          <w:color w:val="000000"/>
        </w:rPr>
        <w:t xml:space="preserve"> </w:t>
      </w:r>
      <w:proofErr w:type="spellStart"/>
      <w:r w:rsidRPr="00214304">
        <w:rPr>
          <w:rFonts w:ascii="Garamond" w:hAnsi="Garamond" w:cs="Garamond"/>
          <w:iCs/>
          <w:color w:val="000000"/>
        </w:rPr>
        <w:t>Picherit</w:t>
      </w:r>
      <w:proofErr w:type="spellEnd"/>
      <w:r w:rsidRPr="00214304">
        <w:rPr>
          <w:rFonts w:ascii="Garamond" w:hAnsi="Garamond" w:cs="Garamond"/>
          <w:iCs/>
          <w:color w:val="000000"/>
        </w:rPr>
        <w:t>, Department of French and Italian</w:t>
      </w:r>
    </w:p>
    <w:p w14:paraId="4A9FF563" w14:textId="77777777" w:rsidR="000476D3"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2014-15</w:t>
      </w:r>
      <w:r w:rsidRPr="00214304">
        <w:rPr>
          <w:rFonts w:ascii="Garamond" w:hAnsi="Garamond" w:cs="Garamond"/>
          <w:iCs/>
          <w:color w:val="000000"/>
        </w:rPr>
        <w:t>:</w:t>
      </w:r>
      <w:r w:rsidRPr="00214304">
        <w:rPr>
          <w:rFonts w:ascii="Garamond" w:hAnsi="Garamond" w:cs="Garamond"/>
          <w:iCs/>
          <w:color w:val="000000"/>
        </w:rPr>
        <w:tab/>
        <w:t>Chad J. Bennett, Department of English</w:t>
      </w:r>
    </w:p>
    <w:p w14:paraId="064489AE" w14:textId="2FB4EAC9" w:rsidR="00214304" w:rsidRPr="00214304" w:rsidRDefault="00214304" w:rsidP="000476D3">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Jessica A. Church-Lang, Department of Psychology</w:t>
      </w:r>
    </w:p>
    <w:p w14:paraId="0DB4BD98" w14:textId="77777777" w:rsidR="000476D3"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2013-14</w:t>
      </w:r>
      <w:r w:rsidRPr="00214304">
        <w:rPr>
          <w:rFonts w:ascii="Garamond" w:hAnsi="Garamond" w:cs="Garamond"/>
          <w:iCs/>
          <w:color w:val="000000"/>
        </w:rPr>
        <w:t>:</w:t>
      </w:r>
      <w:r w:rsidRPr="00214304">
        <w:rPr>
          <w:rFonts w:ascii="Garamond" w:hAnsi="Garamond" w:cs="Garamond"/>
          <w:iCs/>
          <w:color w:val="000000"/>
        </w:rPr>
        <w:tab/>
        <w:t xml:space="preserve">Bethany L. Albertson, Department of Government </w:t>
      </w:r>
    </w:p>
    <w:p w14:paraId="0E628C37" w14:textId="7595C508" w:rsidR="00214304" w:rsidRPr="00214304" w:rsidRDefault="00214304" w:rsidP="000476D3">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Tatjana Lichtenstein, Department of History</w:t>
      </w:r>
    </w:p>
    <w:p w14:paraId="1461A776" w14:textId="77777777" w:rsidR="00214304" w:rsidRPr="00214304" w:rsidRDefault="00214304" w:rsidP="00214304">
      <w:pPr>
        <w:widowControl w:val="0"/>
        <w:autoSpaceDE w:val="0"/>
        <w:autoSpaceDN w:val="0"/>
        <w:adjustRightInd w:val="0"/>
        <w:rPr>
          <w:rFonts w:ascii="Garamond" w:hAnsi="Garamond" w:cs="Garamond"/>
          <w:iCs/>
          <w:color w:val="000000"/>
        </w:rPr>
      </w:pPr>
    </w:p>
    <w:p w14:paraId="01620CF9" w14:textId="77777777" w:rsidR="00214304" w:rsidRPr="00214304" w:rsidRDefault="00214304" w:rsidP="00214304">
      <w:pPr>
        <w:widowControl w:val="0"/>
        <w:autoSpaceDE w:val="0"/>
        <w:autoSpaceDN w:val="0"/>
        <w:adjustRightInd w:val="0"/>
        <w:rPr>
          <w:rFonts w:ascii="Garamond" w:hAnsi="Garamond" w:cs="Garamond"/>
          <w:iCs/>
          <w:color w:val="000000"/>
        </w:rPr>
      </w:pPr>
    </w:p>
    <w:p w14:paraId="29985B4A" w14:textId="77777777" w:rsidR="00214304" w:rsidRPr="00214304" w:rsidRDefault="00214304" w:rsidP="00214304">
      <w:pPr>
        <w:widowControl w:val="0"/>
        <w:autoSpaceDE w:val="0"/>
        <w:autoSpaceDN w:val="0"/>
        <w:adjustRightInd w:val="0"/>
        <w:rPr>
          <w:rFonts w:ascii="Garamond" w:hAnsi="Garamond" w:cs="Garamond"/>
          <w:iCs/>
          <w:color w:val="000000"/>
        </w:rPr>
      </w:pPr>
    </w:p>
    <w:p w14:paraId="54F2ED84" w14:textId="77777777" w:rsidR="00214304" w:rsidRPr="00214304" w:rsidRDefault="00214304" w:rsidP="00214304">
      <w:pPr>
        <w:widowControl w:val="0"/>
        <w:autoSpaceDE w:val="0"/>
        <w:autoSpaceDN w:val="0"/>
        <w:adjustRightInd w:val="0"/>
        <w:rPr>
          <w:rFonts w:ascii="Garamond" w:hAnsi="Garamond" w:cs="Garamond"/>
          <w:iCs/>
          <w:color w:val="000000"/>
        </w:rPr>
      </w:pPr>
    </w:p>
    <w:p w14:paraId="068EB8CF"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u w:val="single"/>
        </w:rPr>
        <w:t>LESLIE WAGGENER CENTENNIAL TEACHING FELLOWSHIP</w:t>
      </w:r>
    </w:p>
    <w:p w14:paraId="2C54A2E2" w14:textId="77777777" w:rsidR="00214304" w:rsidRPr="00214304" w:rsidRDefault="00214304" w:rsidP="00214304">
      <w:pPr>
        <w:widowControl w:val="0"/>
        <w:autoSpaceDE w:val="0"/>
        <w:autoSpaceDN w:val="0"/>
        <w:adjustRightInd w:val="0"/>
        <w:rPr>
          <w:rFonts w:ascii="Garamond" w:hAnsi="Garamond" w:cs="Garamond"/>
          <w:b/>
          <w:bCs/>
          <w:iCs/>
          <w:color w:val="000000"/>
        </w:rPr>
      </w:pPr>
    </w:p>
    <w:p w14:paraId="45F98F18"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COLA Deadlines</w:t>
      </w:r>
    </w:p>
    <w:p w14:paraId="4188633B"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Preliminary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TUESDAY, MARCH 23, 2021</w:t>
      </w:r>
    </w:p>
    <w:p w14:paraId="2853A2CE" w14:textId="77777777" w:rsidR="00C476A4" w:rsidRPr="00C476A4" w:rsidRDefault="00C476A4" w:rsidP="00C476A4">
      <w:pPr>
        <w:widowControl w:val="0"/>
        <w:autoSpaceDE w:val="0"/>
        <w:autoSpaceDN w:val="0"/>
        <w:adjustRightInd w:val="0"/>
        <w:rPr>
          <w:rFonts w:ascii="Garamond" w:hAnsi="Garamond" w:cs="Garamond"/>
          <w:iCs/>
          <w:color w:val="000000"/>
        </w:rPr>
      </w:pPr>
      <w:r w:rsidRPr="00C476A4">
        <w:rPr>
          <w:rFonts w:ascii="Garamond" w:hAnsi="Garamond" w:cs="Garamond"/>
          <w:iCs/>
          <w:color w:val="000000"/>
        </w:rPr>
        <w:t>Full Nomination Deadline:</w:t>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r>
      <w:r w:rsidRPr="00C476A4">
        <w:rPr>
          <w:rFonts w:ascii="Garamond" w:hAnsi="Garamond" w:cs="Garamond"/>
          <w:iCs/>
          <w:color w:val="000000"/>
        </w:rPr>
        <w:tab/>
        <w:t>FRIDAY, APRIL 30, 2021</w:t>
      </w:r>
    </w:p>
    <w:p w14:paraId="40E25840" w14:textId="77777777" w:rsidR="00214304" w:rsidRPr="00214304" w:rsidRDefault="00214304" w:rsidP="00214304">
      <w:pPr>
        <w:widowControl w:val="0"/>
        <w:autoSpaceDE w:val="0"/>
        <w:autoSpaceDN w:val="0"/>
        <w:adjustRightInd w:val="0"/>
        <w:rPr>
          <w:rFonts w:ascii="Garamond" w:hAnsi="Garamond" w:cs="Garamond"/>
          <w:iCs/>
          <w:color w:val="000000"/>
        </w:rPr>
      </w:pPr>
    </w:p>
    <w:p w14:paraId="4660759A"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Information</w:t>
      </w:r>
    </w:p>
    <w:p w14:paraId="7D8C736D"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This award is presented annually to faculty members in the College of Liberal Arts who have exemplified outstanding teaching in foreign language instruction and/or honors courses. Nominees must be full-time members of the Liberal Arts faculty.</w:t>
      </w:r>
    </w:p>
    <w:p w14:paraId="10351EAD" w14:textId="77777777" w:rsidR="00214304" w:rsidRPr="00214304" w:rsidRDefault="00214304" w:rsidP="00214304">
      <w:pPr>
        <w:widowControl w:val="0"/>
        <w:autoSpaceDE w:val="0"/>
        <w:autoSpaceDN w:val="0"/>
        <w:adjustRightInd w:val="0"/>
        <w:rPr>
          <w:rFonts w:ascii="Garamond" w:hAnsi="Garamond" w:cs="Garamond"/>
          <w:iCs/>
          <w:color w:val="000000"/>
        </w:rPr>
      </w:pPr>
    </w:p>
    <w:p w14:paraId="60E692E9"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Award Amount</w:t>
      </w:r>
    </w:p>
    <w:p w14:paraId="089EDA1A"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The Fellowship carries a $5,000 salary supplement</w:t>
      </w:r>
    </w:p>
    <w:p w14:paraId="5121C8AC"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iCs/>
          <w:color w:val="000000"/>
        </w:rPr>
        <w:t>*</w:t>
      </w:r>
      <w:r w:rsidRPr="00214304">
        <w:rPr>
          <w:rFonts w:ascii="Garamond" w:hAnsi="Garamond" w:cs="Garamond"/>
          <w:i/>
          <w:iCs/>
          <w:color w:val="000000"/>
        </w:rPr>
        <w:t>NOTE: Amount of honorarium varies depending on endowment income</w:t>
      </w:r>
    </w:p>
    <w:p w14:paraId="181C554A" w14:textId="77777777" w:rsidR="00214304" w:rsidRPr="00214304" w:rsidRDefault="00214304" w:rsidP="00214304">
      <w:pPr>
        <w:widowControl w:val="0"/>
        <w:autoSpaceDE w:val="0"/>
        <w:autoSpaceDN w:val="0"/>
        <w:adjustRightInd w:val="0"/>
        <w:rPr>
          <w:rFonts w:ascii="Garamond" w:hAnsi="Garamond" w:cs="Garamond"/>
          <w:i/>
          <w:iCs/>
          <w:color w:val="000000"/>
        </w:rPr>
      </w:pPr>
    </w:p>
    <w:p w14:paraId="1200B374"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bCs/>
          <w:iCs/>
          <w:color w:val="000000"/>
        </w:rPr>
        <w:t>Recent COLA Award Recipients</w:t>
      </w:r>
    </w:p>
    <w:p w14:paraId="2DC9212E" w14:textId="632E2665" w:rsidR="00656C37" w:rsidRDefault="00656C37" w:rsidP="00656C37">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w:t>
      </w:r>
      <w:r>
        <w:rPr>
          <w:rFonts w:ascii="Garamond" w:hAnsi="Garamond" w:cs="Garamond"/>
          <w:b/>
          <w:iCs/>
          <w:color w:val="000000"/>
        </w:rPr>
        <w:t>9</w:t>
      </w:r>
      <w:r w:rsidRPr="00214304">
        <w:rPr>
          <w:rFonts w:ascii="Garamond" w:hAnsi="Garamond" w:cs="Garamond"/>
          <w:b/>
          <w:iCs/>
          <w:color w:val="000000"/>
        </w:rPr>
        <w:t>-</w:t>
      </w:r>
      <w:r>
        <w:rPr>
          <w:rFonts w:ascii="Garamond" w:hAnsi="Garamond" w:cs="Garamond"/>
          <w:b/>
          <w:iCs/>
          <w:color w:val="000000"/>
        </w:rPr>
        <w:t>20</w:t>
      </w:r>
      <w:r w:rsidRPr="00214304">
        <w:rPr>
          <w:rFonts w:ascii="Garamond" w:hAnsi="Garamond" w:cs="Garamond"/>
          <w:iCs/>
          <w:color w:val="000000"/>
        </w:rPr>
        <w:t>:</w:t>
      </w:r>
      <w:r w:rsidRPr="00214304">
        <w:rPr>
          <w:rFonts w:ascii="Garamond" w:hAnsi="Garamond" w:cs="Garamond"/>
          <w:iCs/>
          <w:color w:val="000000"/>
        </w:rPr>
        <w:tab/>
      </w:r>
      <w:r>
        <w:rPr>
          <w:rFonts w:ascii="Garamond" w:hAnsi="Garamond" w:cs="Garamond"/>
          <w:iCs/>
          <w:color w:val="000000"/>
        </w:rPr>
        <w:t xml:space="preserve">Christian </w:t>
      </w:r>
      <w:proofErr w:type="spellStart"/>
      <w:r>
        <w:rPr>
          <w:rFonts w:ascii="Garamond" w:hAnsi="Garamond" w:cs="Garamond"/>
          <w:iCs/>
          <w:color w:val="000000"/>
        </w:rPr>
        <w:t>Hilchey</w:t>
      </w:r>
      <w:proofErr w:type="spellEnd"/>
      <w:r w:rsidRPr="00214304">
        <w:rPr>
          <w:rFonts w:ascii="Garamond" w:hAnsi="Garamond" w:cs="Garamond"/>
          <w:iCs/>
          <w:color w:val="000000"/>
        </w:rPr>
        <w:t xml:space="preserve">, Department of </w:t>
      </w:r>
      <w:r>
        <w:rPr>
          <w:rFonts w:ascii="Garamond" w:hAnsi="Garamond" w:cs="Garamond"/>
          <w:iCs/>
          <w:color w:val="000000"/>
        </w:rPr>
        <w:t>Slavic and Eurasian Studies</w:t>
      </w:r>
    </w:p>
    <w:p w14:paraId="7C83E5A7" w14:textId="05CEC090" w:rsidR="00656C37" w:rsidRPr="00214304" w:rsidRDefault="00656C37" w:rsidP="00656C37">
      <w:pPr>
        <w:widowControl w:val="0"/>
        <w:autoSpaceDE w:val="0"/>
        <w:autoSpaceDN w:val="0"/>
        <w:adjustRightInd w:val="0"/>
        <w:rPr>
          <w:rFonts w:ascii="Garamond" w:hAnsi="Garamond" w:cs="Garamond"/>
          <w:iCs/>
          <w:color w:val="000000"/>
        </w:rPr>
      </w:pPr>
      <w:r>
        <w:rPr>
          <w:rFonts w:ascii="Garamond" w:hAnsi="Garamond" w:cs="Garamond"/>
          <w:iCs/>
          <w:color w:val="000000"/>
        </w:rPr>
        <w:tab/>
      </w:r>
      <w:r>
        <w:rPr>
          <w:rFonts w:ascii="Garamond" w:hAnsi="Garamond" w:cs="Garamond"/>
          <w:iCs/>
          <w:color w:val="000000"/>
        </w:rPr>
        <w:tab/>
        <w:t>Kelly McDonough, Department of Spanish and Portuguese</w:t>
      </w:r>
    </w:p>
    <w:p w14:paraId="3FF12C20" w14:textId="77777777" w:rsidR="00214304" w:rsidRPr="00214304"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2018-19</w:t>
      </w:r>
      <w:r w:rsidRPr="00214304">
        <w:rPr>
          <w:rFonts w:ascii="Garamond" w:hAnsi="Garamond" w:cs="Garamond"/>
          <w:iCs/>
          <w:color w:val="000000"/>
        </w:rPr>
        <w:t>:</w:t>
      </w:r>
      <w:r w:rsidRPr="00214304">
        <w:rPr>
          <w:rFonts w:ascii="Garamond" w:hAnsi="Garamond" w:cs="Garamond"/>
          <w:iCs/>
          <w:color w:val="000000"/>
        </w:rPr>
        <w:tab/>
        <w:t>Michael R. Anderson, Department of Government</w:t>
      </w:r>
    </w:p>
    <w:p w14:paraId="72E0D256" w14:textId="77777777" w:rsidR="0080717C"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2017-18</w:t>
      </w:r>
      <w:r w:rsidRPr="00214304">
        <w:rPr>
          <w:rFonts w:ascii="Garamond" w:hAnsi="Garamond" w:cs="Garamond"/>
          <w:iCs/>
          <w:color w:val="000000"/>
        </w:rPr>
        <w:t>:</w:t>
      </w:r>
      <w:r w:rsidRPr="00214304">
        <w:rPr>
          <w:rFonts w:ascii="Garamond" w:hAnsi="Garamond" w:cs="Garamond"/>
          <w:iCs/>
          <w:color w:val="000000"/>
        </w:rPr>
        <w:tab/>
        <w:t>David G. Quinto-</w:t>
      </w:r>
      <w:proofErr w:type="spellStart"/>
      <w:r w:rsidRPr="00214304">
        <w:rPr>
          <w:rFonts w:ascii="Garamond" w:hAnsi="Garamond" w:cs="Garamond"/>
          <w:iCs/>
          <w:color w:val="000000"/>
        </w:rPr>
        <w:t>Pozos</w:t>
      </w:r>
      <w:proofErr w:type="spellEnd"/>
      <w:r w:rsidRPr="00214304">
        <w:rPr>
          <w:rFonts w:ascii="Garamond" w:hAnsi="Garamond" w:cs="Garamond"/>
          <w:iCs/>
          <w:color w:val="000000"/>
        </w:rPr>
        <w:t xml:space="preserve">, Department of Linguistics </w:t>
      </w:r>
    </w:p>
    <w:p w14:paraId="2236B04D" w14:textId="50FF72B8" w:rsidR="00214304" w:rsidRPr="00214304"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Hannah C. </w:t>
      </w:r>
      <w:proofErr w:type="spellStart"/>
      <w:r w:rsidRPr="00214304">
        <w:rPr>
          <w:rFonts w:ascii="Garamond" w:hAnsi="Garamond" w:cs="Garamond"/>
          <w:iCs/>
          <w:color w:val="000000"/>
        </w:rPr>
        <w:t>Wojciehowski</w:t>
      </w:r>
      <w:proofErr w:type="spellEnd"/>
      <w:r w:rsidRPr="00214304">
        <w:rPr>
          <w:rFonts w:ascii="Garamond" w:hAnsi="Garamond" w:cs="Garamond"/>
          <w:iCs/>
          <w:color w:val="000000"/>
        </w:rPr>
        <w:t>, Department of English</w:t>
      </w:r>
    </w:p>
    <w:p w14:paraId="2279519F" w14:textId="77777777" w:rsidR="0080717C"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2016-17</w:t>
      </w:r>
      <w:r w:rsidRPr="00214304">
        <w:rPr>
          <w:rFonts w:ascii="Garamond" w:hAnsi="Garamond" w:cs="Garamond"/>
          <w:iCs/>
          <w:color w:val="000000"/>
        </w:rPr>
        <w:t>:</w:t>
      </w:r>
      <w:r w:rsidRPr="00214304">
        <w:rPr>
          <w:rFonts w:ascii="Garamond" w:hAnsi="Garamond" w:cs="Garamond"/>
          <w:iCs/>
          <w:color w:val="000000"/>
        </w:rPr>
        <w:tab/>
        <w:t xml:space="preserve">Marina </w:t>
      </w:r>
      <w:proofErr w:type="spellStart"/>
      <w:r w:rsidRPr="00214304">
        <w:rPr>
          <w:rFonts w:ascii="Garamond" w:hAnsi="Garamond" w:cs="Garamond"/>
          <w:iCs/>
          <w:color w:val="000000"/>
        </w:rPr>
        <w:t>Alexandrova</w:t>
      </w:r>
      <w:proofErr w:type="spellEnd"/>
      <w:r w:rsidRPr="00214304">
        <w:rPr>
          <w:rFonts w:ascii="Garamond" w:hAnsi="Garamond" w:cs="Garamond"/>
          <w:iCs/>
          <w:color w:val="000000"/>
        </w:rPr>
        <w:t xml:space="preserve">, Department of Slavic and Eurasian Studies </w:t>
      </w:r>
    </w:p>
    <w:p w14:paraId="2C6DA661" w14:textId="77777777" w:rsidR="0080717C"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Blake R. Atwood, Department of Middle Eastern Studies</w:t>
      </w:r>
    </w:p>
    <w:p w14:paraId="27164A4C" w14:textId="47F21071" w:rsidR="00214304" w:rsidRPr="00214304"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 xml:space="preserve">Denise A. </w:t>
      </w:r>
      <w:proofErr w:type="spellStart"/>
      <w:r w:rsidRPr="00214304">
        <w:rPr>
          <w:rFonts w:ascii="Garamond" w:hAnsi="Garamond" w:cs="Garamond"/>
          <w:iCs/>
          <w:color w:val="000000"/>
        </w:rPr>
        <w:t>Spellberg</w:t>
      </w:r>
      <w:proofErr w:type="spellEnd"/>
      <w:r w:rsidRPr="00214304">
        <w:rPr>
          <w:rFonts w:ascii="Garamond" w:hAnsi="Garamond" w:cs="Garamond"/>
          <w:iCs/>
          <w:color w:val="000000"/>
        </w:rPr>
        <w:t>, Department of History</w:t>
      </w:r>
    </w:p>
    <w:p w14:paraId="31606036" w14:textId="77777777" w:rsidR="0080717C"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2015-16</w:t>
      </w:r>
      <w:r w:rsidRPr="00214304">
        <w:rPr>
          <w:rFonts w:ascii="Garamond" w:hAnsi="Garamond" w:cs="Garamond"/>
          <w:iCs/>
          <w:color w:val="000000"/>
        </w:rPr>
        <w:t>:</w:t>
      </w:r>
      <w:r w:rsidRPr="00214304">
        <w:rPr>
          <w:rFonts w:ascii="Garamond" w:hAnsi="Garamond" w:cs="Garamond"/>
          <w:iCs/>
          <w:color w:val="000000"/>
        </w:rPr>
        <w:tab/>
        <w:t xml:space="preserve">Theresa A. Jones, Department of Psychology </w:t>
      </w:r>
    </w:p>
    <w:p w14:paraId="1D2D14A9" w14:textId="05949D3A" w:rsidR="00214304" w:rsidRPr="00214304"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Michael F. Wynne, Jr., Department of Linguistics</w:t>
      </w:r>
    </w:p>
    <w:p w14:paraId="31F8FB3E" w14:textId="77777777" w:rsidR="0080717C" w:rsidRDefault="00214304" w:rsidP="00214304">
      <w:pPr>
        <w:widowControl w:val="0"/>
        <w:autoSpaceDE w:val="0"/>
        <w:autoSpaceDN w:val="0"/>
        <w:adjustRightInd w:val="0"/>
        <w:rPr>
          <w:rFonts w:ascii="Garamond" w:hAnsi="Garamond" w:cs="Garamond"/>
          <w:iCs/>
          <w:color w:val="000000"/>
        </w:rPr>
      </w:pPr>
      <w:r w:rsidRPr="00214304">
        <w:rPr>
          <w:rFonts w:ascii="Garamond" w:hAnsi="Garamond" w:cs="Garamond"/>
          <w:b/>
          <w:iCs/>
          <w:color w:val="000000"/>
        </w:rPr>
        <w:t>2014-15</w:t>
      </w:r>
      <w:r w:rsidRPr="00214304">
        <w:rPr>
          <w:rFonts w:ascii="Garamond" w:hAnsi="Garamond" w:cs="Garamond"/>
          <w:iCs/>
          <w:color w:val="000000"/>
        </w:rPr>
        <w:t>:</w:t>
      </w:r>
      <w:r w:rsidRPr="00214304">
        <w:rPr>
          <w:rFonts w:ascii="Garamond" w:hAnsi="Garamond" w:cs="Garamond"/>
          <w:iCs/>
          <w:color w:val="000000"/>
        </w:rPr>
        <w:tab/>
        <w:t>E. Christopher Kirk, Department of Anthropology</w:t>
      </w:r>
    </w:p>
    <w:p w14:paraId="3C8DDF6D" w14:textId="77777777" w:rsidR="0080717C"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Antonella D. Olson, Department of French and Italian</w:t>
      </w:r>
    </w:p>
    <w:p w14:paraId="3CAB94E9" w14:textId="0E21AA45" w:rsidR="00214304" w:rsidRPr="00214304" w:rsidRDefault="00214304" w:rsidP="0080717C">
      <w:pPr>
        <w:widowControl w:val="0"/>
        <w:autoSpaceDE w:val="0"/>
        <w:autoSpaceDN w:val="0"/>
        <w:adjustRightInd w:val="0"/>
        <w:ind w:left="720" w:firstLine="720"/>
        <w:rPr>
          <w:rFonts w:ascii="Garamond" w:hAnsi="Garamond" w:cs="Garamond"/>
          <w:iCs/>
          <w:color w:val="000000"/>
        </w:rPr>
      </w:pPr>
      <w:r w:rsidRPr="00214304">
        <w:rPr>
          <w:rFonts w:ascii="Garamond" w:hAnsi="Garamond" w:cs="Garamond"/>
          <w:iCs/>
          <w:color w:val="000000"/>
        </w:rPr>
        <w:t>Eric Tang, Department of African and African Diaspora Studies</w:t>
      </w:r>
    </w:p>
    <w:p w14:paraId="6D34ECFA" w14:textId="77777777" w:rsidR="00F00358" w:rsidRPr="000A7960" w:rsidRDefault="00F00358" w:rsidP="00F74602">
      <w:pPr>
        <w:widowControl w:val="0"/>
        <w:autoSpaceDE w:val="0"/>
        <w:autoSpaceDN w:val="0"/>
        <w:adjustRightInd w:val="0"/>
        <w:rPr>
          <w:rFonts w:ascii="Garamond" w:hAnsi="Garamond" w:cs="Garamond"/>
          <w:iCs/>
          <w:color w:val="000000"/>
        </w:rPr>
      </w:pPr>
    </w:p>
    <w:sectPr w:rsidR="00F00358" w:rsidRPr="000A7960" w:rsidSect="000476D3">
      <w:footerReference w:type="default" r:id="rId45"/>
      <w:pgSz w:w="12240" w:h="15840"/>
      <w:pgMar w:top="1440" w:right="1440" w:bottom="144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3479" w14:textId="77777777" w:rsidR="00EE02FD" w:rsidRDefault="00EE02FD" w:rsidP="0039007C">
      <w:r>
        <w:separator/>
      </w:r>
    </w:p>
  </w:endnote>
  <w:endnote w:type="continuationSeparator" w:id="0">
    <w:p w14:paraId="0CF23F78" w14:textId="77777777" w:rsidR="00EE02FD" w:rsidRDefault="00EE02FD" w:rsidP="0039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77DE" w14:textId="46C3B017" w:rsidR="009C16BF" w:rsidRPr="00D8675F" w:rsidRDefault="009C16BF" w:rsidP="00D8675F">
    <w:pPr>
      <w:pStyle w:val="Footer"/>
      <w:rPr>
        <w:rFonts w:ascii="Garamond" w:hAnsi="Garamond"/>
        <w:sz w:val="20"/>
        <w:szCs w:val="20"/>
      </w:rPr>
    </w:pPr>
    <w:r w:rsidRPr="00D8675F">
      <w:rPr>
        <w:rFonts w:ascii="Garamond" w:hAnsi="Garamond"/>
        <w:sz w:val="20"/>
        <w:szCs w:val="20"/>
      </w:rPr>
      <w:t xml:space="preserve">Teaching Awards, Liberal Arts Submission Guidelines, AY </w:t>
    </w:r>
    <w:r>
      <w:rPr>
        <w:rFonts w:ascii="Garamond" w:hAnsi="Garamond"/>
        <w:sz w:val="20"/>
        <w:szCs w:val="20"/>
      </w:rPr>
      <w:t>2020-21</w:t>
    </w:r>
    <w:r w:rsidRPr="00D8675F">
      <w:rPr>
        <w:rFonts w:ascii="Garamond" w:hAnsi="Garamond"/>
        <w:sz w:val="20"/>
        <w:szCs w:val="20"/>
      </w:rPr>
      <w:tab/>
    </w:r>
    <w:r w:rsidRPr="00D8675F">
      <w:rPr>
        <w:rStyle w:val="PageNumber"/>
        <w:rFonts w:ascii="Garamond" w:hAnsi="Garamond"/>
        <w:sz w:val="20"/>
        <w:szCs w:val="20"/>
      </w:rPr>
      <w:fldChar w:fldCharType="begin"/>
    </w:r>
    <w:r w:rsidRPr="00D8675F">
      <w:rPr>
        <w:rStyle w:val="PageNumber"/>
        <w:rFonts w:ascii="Garamond" w:hAnsi="Garamond"/>
        <w:sz w:val="20"/>
        <w:szCs w:val="20"/>
      </w:rPr>
      <w:instrText xml:space="preserve"> PAGE </w:instrText>
    </w:r>
    <w:r w:rsidRPr="00D8675F">
      <w:rPr>
        <w:rStyle w:val="PageNumber"/>
        <w:rFonts w:ascii="Garamond" w:hAnsi="Garamond"/>
        <w:sz w:val="20"/>
        <w:szCs w:val="20"/>
      </w:rPr>
      <w:fldChar w:fldCharType="separate"/>
    </w:r>
    <w:r>
      <w:rPr>
        <w:rStyle w:val="PageNumber"/>
        <w:rFonts w:ascii="Garamond" w:hAnsi="Garamond"/>
        <w:noProof/>
        <w:sz w:val="20"/>
        <w:szCs w:val="20"/>
      </w:rPr>
      <w:t>22</w:t>
    </w:r>
    <w:r w:rsidRPr="00D8675F">
      <w:rPr>
        <w:rStyle w:val="PageNumber"/>
        <w:rFonts w:ascii="Garamond" w:hAnsi="Garamond"/>
        <w:sz w:val="20"/>
        <w:szCs w:val="20"/>
      </w:rPr>
      <w:fldChar w:fldCharType="end"/>
    </w:r>
  </w:p>
  <w:p w14:paraId="5E5114F2" w14:textId="77777777" w:rsidR="009C16BF" w:rsidRDefault="009C16BF"/>
  <w:p w14:paraId="71CBE105" w14:textId="77777777" w:rsidR="009C16BF" w:rsidRDefault="009C16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5A09" w14:textId="77777777" w:rsidR="00EE02FD" w:rsidRDefault="00EE02FD" w:rsidP="0039007C">
      <w:r>
        <w:separator/>
      </w:r>
    </w:p>
  </w:footnote>
  <w:footnote w:type="continuationSeparator" w:id="0">
    <w:p w14:paraId="1F21CB63" w14:textId="77777777" w:rsidR="00EE02FD" w:rsidRDefault="00EE02FD" w:rsidP="0039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702"/>
    <w:multiLevelType w:val="hybridMultilevel"/>
    <w:tmpl w:val="255A3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20D0B"/>
    <w:multiLevelType w:val="hybridMultilevel"/>
    <w:tmpl w:val="29C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C12"/>
    <w:multiLevelType w:val="hybridMultilevel"/>
    <w:tmpl w:val="8D382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372DC"/>
    <w:multiLevelType w:val="hybridMultilevel"/>
    <w:tmpl w:val="82B02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471F5"/>
    <w:multiLevelType w:val="hybridMultilevel"/>
    <w:tmpl w:val="3C46975E"/>
    <w:lvl w:ilvl="0" w:tplc="11F67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C4443"/>
    <w:multiLevelType w:val="hybridMultilevel"/>
    <w:tmpl w:val="CE6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2286D"/>
    <w:multiLevelType w:val="hybridMultilevel"/>
    <w:tmpl w:val="137A78A4"/>
    <w:lvl w:ilvl="0" w:tplc="C016AB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C43C59"/>
    <w:multiLevelType w:val="hybridMultilevel"/>
    <w:tmpl w:val="AF78134E"/>
    <w:lvl w:ilvl="0" w:tplc="094865FE">
      <w:start w:val="1"/>
      <w:numFmt w:val="decimal"/>
      <w:lvlText w:val="%1)"/>
      <w:lvlJc w:val="left"/>
      <w:pPr>
        <w:ind w:left="460" w:hanging="360"/>
      </w:pPr>
      <w:rPr>
        <w:rFonts w:ascii="Times New Roman" w:eastAsia="Times New Roman" w:hAnsi="Times New Roman" w:hint="default"/>
        <w:spacing w:val="1"/>
        <w:w w:val="91"/>
        <w:sz w:val="22"/>
        <w:szCs w:val="22"/>
      </w:rPr>
    </w:lvl>
    <w:lvl w:ilvl="1" w:tplc="44445B12">
      <w:start w:val="2"/>
      <w:numFmt w:val="decimal"/>
      <w:lvlText w:val="(%2)"/>
      <w:lvlJc w:val="left"/>
      <w:pPr>
        <w:ind w:left="460" w:hanging="290"/>
      </w:pPr>
      <w:rPr>
        <w:rFonts w:ascii="Times New Roman" w:eastAsia="Times New Roman" w:hAnsi="Times New Roman" w:hint="default"/>
        <w:w w:val="87"/>
        <w:sz w:val="22"/>
        <w:szCs w:val="22"/>
      </w:rPr>
    </w:lvl>
    <w:lvl w:ilvl="2" w:tplc="3E50E800">
      <w:start w:val="1"/>
      <w:numFmt w:val="bullet"/>
      <w:lvlText w:val="•"/>
      <w:lvlJc w:val="left"/>
      <w:pPr>
        <w:ind w:left="2268" w:hanging="290"/>
      </w:pPr>
      <w:rPr>
        <w:rFonts w:hint="default"/>
      </w:rPr>
    </w:lvl>
    <w:lvl w:ilvl="3" w:tplc="C768635A">
      <w:start w:val="1"/>
      <w:numFmt w:val="bullet"/>
      <w:lvlText w:val="•"/>
      <w:lvlJc w:val="left"/>
      <w:pPr>
        <w:ind w:left="3172" w:hanging="290"/>
      </w:pPr>
      <w:rPr>
        <w:rFonts w:hint="default"/>
      </w:rPr>
    </w:lvl>
    <w:lvl w:ilvl="4" w:tplc="13945986">
      <w:start w:val="1"/>
      <w:numFmt w:val="bullet"/>
      <w:lvlText w:val="•"/>
      <w:lvlJc w:val="left"/>
      <w:pPr>
        <w:ind w:left="4076" w:hanging="290"/>
      </w:pPr>
      <w:rPr>
        <w:rFonts w:hint="default"/>
      </w:rPr>
    </w:lvl>
    <w:lvl w:ilvl="5" w:tplc="E73CA814">
      <w:start w:val="1"/>
      <w:numFmt w:val="bullet"/>
      <w:lvlText w:val="•"/>
      <w:lvlJc w:val="left"/>
      <w:pPr>
        <w:ind w:left="4980" w:hanging="290"/>
      </w:pPr>
      <w:rPr>
        <w:rFonts w:hint="default"/>
      </w:rPr>
    </w:lvl>
    <w:lvl w:ilvl="6" w:tplc="8626CD74">
      <w:start w:val="1"/>
      <w:numFmt w:val="bullet"/>
      <w:lvlText w:val="•"/>
      <w:lvlJc w:val="left"/>
      <w:pPr>
        <w:ind w:left="5884" w:hanging="290"/>
      </w:pPr>
      <w:rPr>
        <w:rFonts w:hint="default"/>
      </w:rPr>
    </w:lvl>
    <w:lvl w:ilvl="7" w:tplc="5D4218DE">
      <w:start w:val="1"/>
      <w:numFmt w:val="bullet"/>
      <w:lvlText w:val="•"/>
      <w:lvlJc w:val="left"/>
      <w:pPr>
        <w:ind w:left="6788" w:hanging="290"/>
      </w:pPr>
      <w:rPr>
        <w:rFonts w:hint="default"/>
      </w:rPr>
    </w:lvl>
    <w:lvl w:ilvl="8" w:tplc="4380128A">
      <w:start w:val="1"/>
      <w:numFmt w:val="bullet"/>
      <w:lvlText w:val="•"/>
      <w:lvlJc w:val="left"/>
      <w:pPr>
        <w:ind w:left="7692" w:hanging="290"/>
      </w:pPr>
      <w:rPr>
        <w:rFonts w:hint="default"/>
      </w:rPr>
    </w:lvl>
  </w:abstractNum>
  <w:abstractNum w:abstractNumId="8" w15:restartNumberingAfterBreak="0">
    <w:nsid w:val="1936522A"/>
    <w:multiLevelType w:val="hybridMultilevel"/>
    <w:tmpl w:val="BAEC65A8"/>
    <w:lvl w:ilvl="0" w:tplc="11F671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33F5"/>
    <w:multiLevelType w:val="hybridMultilevel"/>
    <w:tmpl w:val="0FCAF3E2"/>
    <w:lvl w:ilvl="0" w:tplc="7BEEB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AD3798"/>
    <w:multiLevelType w:val="hybridMultilevel"/>
    <w:tmpl w:val="0546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C022F"/>
    <w:multiLevelType w:val="hybridMultilevel"/>
    <w:tmpl w:val="C3726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1117"/>
    <w:multiLevelType w:val="hybridMultilevel"/>
    <w:tmpl w:val="B71A0756"/>
    <w:lvl w:ilvl="0" w:tplc="11F671AC">
      <w:start w:val="1"/>
      <w:numFmt w:val="bullet"/>
      <w:lvlText w:val=""/>
      <w:lvlJc w:val="left"/>
      <w:pPr>
        <w:ind w:left="720" w:hanging="360"/>
      </w:pPr>
      <w:rPr>
        <w:rFonts w:ascii="Symbol" w:hAnsi="Symbol" w:hint="default"/>
      </w:rPr>
    </w:lvl>
    <w:lvl w:ilvl="1" w:tplc="6EE012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32CA9"/>
    <w:multiLevelType w:val="hybridMultilevel"/>
    <w:tmpl w:val="13D2D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300B6"/>
    <w:multiLevelType w:val="multilevel"/>
    <w:tmpl w:val="CF06CA7A"/>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133FD"/>
    <w:multiLevelType w:val="hybridMultilevel"/>
    <w:tmpl w:val="6B761FFE"/>
    <w:lvl w:ilvl="0" w:tplc="B2E0A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609EA"/>
    <w:multiLevelType w:val="hybridMultilevel"/>
    <w:tmpl w:val="EBB8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1720D"/>
    <w:multiLevelType w:val="multilevel"/>
    <w:tmpl w:val="A23C6AC6"/>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A170C8"/>
    <w:multiLevelType w:val="multilevel"/>
    <w:tmpl w:val="805824D6"/>
    <w:lvl w:ilvl="0">
      <w:start w:val="1"/>
      <w:numFmt w:val="decimal"/>
      <w:lvlText w:val="%1)"/>
      <w:lvlJc w:val="left"/>
      <w:pPr>
        <w:tabs>
          <w:tab w:val="num" w:pos="360"/>
        </w:tabs>
        <w:ind w:left="360" w:hanging="36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391D35"/>
    <w:multiLevelType w:val="hybridMultilevel"/>
    <w:tmpl w:val="859C3BFA"/>
    <w:lvl w:ilvl="0" w:tplc="11F67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80EB8"/>
    <w:multiLevelType w:val="hybridMultilevel"/>
    <w:tmpl w:val="C93A6A60"/>
    <w:lvl w:ilvl="0" w:tplc="C0867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60D38"/>
    <w:multiLevelType w:val="hybridMultilevel"/>
    <w:tmpl w:val="AD9CDB72"/>
    <w:lvl w:ilvl="0" w:tplc="BD12CD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6022A2"/>
    <w:multiLevelType w:val="multilevel"/>
    <w:tmpl w:val="CF06CA7A"/>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74713B"/>
    <w:multiLevelType w:val="hybridMultilevel"/>
    <w:tmpl w:val="7F008CF4"/>
    <w:lvl w:ilvl="0" w:tplc="D938B8D0">
      <w:start w:val="1"/>
      <w:numFmt w:val="bullet"/>
      <w:lvlText w:val="•"/>
      <w:lvlJc w:val="left"/>
      <w:pPr>
        <w:ind w:left="821" w:hanging="361"/>
      </w:pPr>
      <w:rPr>
        <w:rFonts w:ascii="Times New Roman" w:eastAsia="Times New Roman" w:hAnsi="Times New Roman" w:hint="default"/>
        <w:w w:val="131"/>
        <w:sz w:val="22"/>
        <w:szCs w:val="22"/>
      </w:rPr>
    </w:lvl>
    <w:lvl w:ilvl="1" w:tplc="976814C4">
      <w:start w:val="1"/>
      <w:numFmt w:val="bullet"/>
      <w:lvlText w:val="•"/>
      <w:lvlJc w:val="left"/>
      <w:pPr>
        <w:ind w:left="1682" w:hanging="361"/>
      </w:pPr>
      <w:rPr>
        <w:rFonts w:hint="default"/>
      </w:rPr>
    </w:lvl>
    <w:lvl w:ilvl="2" w:tplc="E696904A">
      <w:start w:val="1"/>
      <w:numFmt w:val="bullet"/>
      <w:lvlText w:val="•"/>
      <w:lvlJc w:val="left"/>
      <w:pPr>
        <w:ind w:left="2544" w:hanging="361"/>
      </w:pPr>
      <w:rPr>
        <w:rFonts w:hint="default"/>
      </w:rPr>
    </w:lvl>
    <w:lvl w:ilvl="3" w:tplc="C9B4A784">
      <w:start w:val="1"/>
      <w:numFmt w:val="bullet"/>
      <w:lvlText w:val="•"/>
      <w:lvlJc w:val="left"/>
      <w:pPr>
        <w:ind w:left="3406" w:hanging="361"/>
      </w:pPr>
      <w:rPr>
        <w:rFonts w:hint="default"/>
      </w:rPr>
    </w:lvl>
    <w:lvl w:ilvl="4" w:tplc="F04061A2">
      <w:start w:val="1"/>
      <w:numFmt w:val="bullet"/>
      <w:lvlText w:val="•"/>
      <w:lvlJc w:val="left"/>
      <w:pPr>
        <w:ind w:left="4268" w:hanging="361"/>
      </w:pPr>
      <w:rPr>
        <w:rFonts w:hint="default"/>
      </w:rPr>
    </w:lvl>
    <w:lvl w:ilvl="5" w:tplc="E8DE3A2A">
      <w:start w:val="1"/>
      <w:numFmt w:val="bullet"/>
      <w:lvlText w:val="•"/>
      <w:lvlJc w:val="left"/>
      <w:pPr>
        <w:ind w:left="5130" w:hanging="361"/>
      </w:pPr>
      <w:rPr>
        <w:rFonts w:hint="default"/>
      </w:rPr>
    </w:lvl>
    <w:lvl w:ilvl="6" w:tplc="AC44233A">
      <w:start w:val="1"/>
      <w:numFmt w:val="bullet"/>
      <w:lvlText w:val="•"/>
      <w:lvlJc w:val="left"/>
      <w:pPr>
        <w:ind w:left="5992" w:hanging="361"/>
      </w:pPr>
      <w:rPr>
        <w:rFonts w:hint="default"/>
      </w:rPr>
    </w:lvl>
    <w:lvl w:ilvl="7" w:tplc="ACCA38D0">
      <w:start w:val="1"/>
      <w:numFmt w:val="bullet"/>
      <w:lvlText w:val="•"/>
      <w:lvlJc w:val="left"/>
      <w:pPr>
        <w:ind w:left="6854" w:hanging="361"/>
      </w:pPr>
      <w:rPr>
        <w:rFonts w:hint="default"/>
      </w:rPr>
    </w:lvl>
    <w:lvl w:ilvl="8" w:tplc="0AACE310">
      <w:start w:val="1"/>
      <w:numFmt w:val="bullet"/>
      <w:lvlText w:val="•"/>
      <w:lvlJc w:val="left"/>
      <w:pPr>
        <w:ind w:left="7716" w:hanging="361"/>
      </w:pPr>
      <w:rPr>
        <w:rFonts w:hint="default"/>
      </w:rPr>
    </w:lvl>
  </w:abstractNum>
  <w:abstractNum w:abstractNumId="24" w15:restartNumberingAfterBreak="0">
    <w:nsid w:val="47A7026F"/>
    <w:multiLevelType w:val="hybridMultilevel"/>
    <w:tmpl w:val="0A441710"/>
    <w:lvl w:ilvl="0" w:tplc="6EE012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75887"/>
    <w:multiLevelType w:val="hybridMultilevel"/>
    <w:tmpl w:val="0D8AAD9A"/>
    <w:lvl w:ilvl="0" w:tplc="7B8AEC5E">
      <w:start w:val="1"/>
      <w:numFmt w:val="decimal"/>
      <w:lvlText w:val="%1)"/>
      <w:lvlJc w:val="left"/>
      <w:pPr>
        <w:ind w:left="460" w:hanging="360"/>
      </w:pPr>
      <w:rPr>
        <w:rFonts w:ascii="Times New Roman" w:eastAsia="Times New Roman" w:hAnsi="Times New Roman" w:hint="default"/>
        <w:spacing w:val="1"/>
        <w:w w:val="91"/>
        <w:sz w:val="22"/>
        <w:szCs w:val="22"/>
      </w:rPr>
    </w:lvl>
    <w:lvl w:ilvl="1" w:tplc="72686378">
      <w:start w:val="1"/>
      <w:numFmt w:val="bullet"/>
      <w:lvlText w:val="•"/>
      <w:lvlJc w:val="left"/>
      <w:pPr>
        <w:ind w:left="1364" w:hanging="360"/>
      </w:pPr>
      <w:rPr>
        <w:rFonts w:hint="default"/>
      </w:rPr>
    </w:lvl>
    <w:lvl w:ilvl="2" w:tplc="59A237EE">
      <w:start w:val="1"/>
      <w:numFmt w:val="bullet"/>
      <w:lvlText w:val="•"/>
      <w:lvlJc w:val="left"/>
      <w:pPr>
        <w:ind w:left="2268" w:hanging="360"/>
      </w:pPr>
      <w:rPr>
        <w:rFonts w:hint="default"/>
      </w:rPr>
    </w:lvl>
    <w:lvl w:ilvl="3" w:tplc="F34666E4">
      <w:start w:val="1"/>
      <w:numFmt w:val="bullet"/>
      <w:lvlText w:val="•"/>
      <w:lvlJc w:val="left"/>
      <w:pPr>
        <w:ind w:left="3172" w:hanging="360"/>
      </w:pPr>
      <w:rPr>
        <w:rFonts w:hint="default"/>
      </w:rPr>
    </w:lvl>
    <w:lvl w:ilvl="4" w:tplc="C77C8E48">
      <w:start w:val="1"/>
      <w:numFmt w:val="bullet"/>
      <w:lvlText w:val="•"/>
      <w:lvlJc w:val="left"/>
      <w:pPr>
        <w:ind w:left="4076" w:hanging="360"/>
      </w:pPr>
      <w:rPr>
        <w:rFonts w:hint="default"/>
      </w:rPr>
    </w:lvl>
    <w:lvl w:ilvl="5" w:tplc="D00E4380">
      <w:start w:val="1"/>
      <w:numFmt w:val="bullet"/>
      <w:lvlText w:val="•"/>
      <w:lvlJc w:val="left"/>
      <w:pPr>
        <w:ind w:left="4980" w:hanging="360"/>
      </w:pPr>
      <w:rPr>
        <w:rFonts w:hint="default"/>
      </w:rPr>
    </w:lvl>
    <w:lvl w:ilvl="6" w:tplc="171E1B74">
      <w:start w:val="1"/>
      <w:numFmt w:val="bullet"/>
      <w:lvlText w:val="•"/>
      <w:lvlJc w:val="left"/>
      <w:pPr>
        <w:ind w:left="5884" w:hanging="360"/>
      </w:pPr>
      <w:rPr>
        <w:rFonts w:hint="default"/>
      </w:rPr>
    </w:lvl>
    <w:lvl w:ilvl="7" w:tplc="912020C4">
      <w:start w:val="1"/>
      <w:numFmt w:val="bullet"/>
      <w:lvlText w:val="•"/>
      <w:lvlJc w:val="left"/>
      <w:pPr>
        <w:ind w:left="6788" w:hanging="360"/>
      </w:pPr>
      <w:rPr>
        <w:rFonts w:hint="default"/>
      </w:rPr>
    </w:lvl>
    <w:lvl w:ilvl="8" w:tplc="47749AEE">
      <w:start w:val="1"/>
      <w:numFmt w:val="bullet"/>
      <w:lvlText w:val="•"/>
      <w:lvlJc w:val="left"/>
      <w:pPr>
        <w:ind w:left="7692" w:hanging="360"/>
      </w:pPr>
      <w:rPr>
        <w:rFonts w:hint="default"/>
      </w:rPr>
    </w:lvl>
  </w:abstractNum>
  <w:abstractNum w:abstractNumId="26" w15:restartNumberingAfterBreak="0">
    <w:nsid w:val="4C7D2D33"/>
    <w:multiLevelType w:val="multilevel"/>
    <w:tmpl w:val="33BAD4AA"/>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CE2DF9"/>
    <w:multiLevelType w:val="hybridMultilevel"/>
    <w:tmpl w:val="C9BA6AD6"/>
    <w:lvl w:ilvl="0" w:tplc="11F671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2C09"/>
    <w:multiLevelType w:val="hybridMultilevel"/>
    <w:tmpl w:val="381CF2C6"/>
    <w:lvl w:ilvl="0" w:tplc="2AA420D6">
      <w:start w:val="1"/>
      <w:numFmt w:val="decimal"/>
      <w:lvlText w:val="%1)"/>
      <w:lvlJc w:val="left"/>
      <w:pPr>
        <w:ind w:left="460" w:hanging="360"/>
      </w:pPr>
      <w:rPr>
        <w:rFonts w:ascii="Times New Roman" w:eastAsia="Times New Roman" w:hAnsi="Times New Roman" w:hint="default"/>
        <w:spacing w:val="1"/>
        <w:w w:val="91"/>
        <w:sz w:val="22"/>
        <w:szCs w:val="22"/>
      </w:rPr>
    </w:lvl>
    <w:lvl w:ilvl="1" w:tplc="3AFEA4DC">
      <w:start w:val="1"/>
      <w:numFmt w:val="lowerRoman"/>
      <w:lvlText w:val="%2)"/>
      <w:lvlJc w:val="left"/>
      <w:pPr>
        <w:ind w:left="821" w:hanging="361"/>
      </w:pPr>
      <w:rPr>
        <w:rFonts w:ascii="Times New Roman" w:eastAsia="Times New Roman" w:hAnsi="Times New Roman" w:hint="default"/>
        <w:w w:val="85"/>
        <w:sz w:val="24"/>
        <w:szCs w:val="24"/>
      </w:rPr>
    </w:lvl>
    <w:lvl w:ilvl="2" w:tplc="0EAC30D8">
      <w:start w:val="1"/>
      <w:numFmt w:val="bullet"/>
      <w:lvlText w:val="•"/>
      <w:lvlJc w:val="left"/>
      <w:pPr>
        <w:ind w:left="1785" w:hanging="361"/>
      </w:pPr>
      <w:rPr>
        <w:rFonts w:hint="default"/>
      </w:rPr>
    </w:lvl>
    <w:lvl w:ilvl="3" w:tplc="43407E54">
      <w:start w:val="1"/>
      <w:numFmt w:val="bullet"/>
      <w:lvlText w:val="•"/>
      <w:lvlJc w:val="left"/>
      <w:pPr>
        <w:ind w:left="2749" w:hanging="361"/>
      </w:pPr>
      <w:rPr>
        <w:rFonts w:hint="default"/>
      </w:rPr>
    </w:lvl>
    <w:lvl w:ilvl="4" w:tplc="F698D432">
      <w:start w:val="1"/>
      <w:numFmt w:val="bullet"/>
      <w:lvlText w:val="•"/>
      <w:lvlJc w:val="left"/>
      <w:pPr>
        <w:ind w:left="3714" w:hanging="361"/>
      </w:pPr>
      <w:rPr>
        <w:rFonts w:hint="default"/>
      </w:rPr>
    </w:lvl>
    <w:lvl w:ilvl="5" w:tplc="2802445A">
      <w:start w:val="1"/>
      <w:numFmt w:val="bullet"/>
      <w:lvlText w:val="•"/>
      <w:lvlJc w:val="left"/>
      <w:pPr>
        <w:ind w:left="4678" w:hanging="361"/>
      </w:pPr>
      <w:rPr>
        <w:rFonts w:hint="default"/>
      </w:rPr>
    </w:lvl>
    <w:lvl w:ilvl="6" w:tplc="BF9C6BCE">
      <w:start w:val="1"/>
      <w:numFmt w:val="bullet"/>
      <w:lvlText w:val="•"/>
      <w:lvlJc w:val="left"/>
      <w:pPr>
        <w:ind w:left="5642" w:hanging="361"/>
      </w:pPr>
      <w:rPr>
        <w:rFonts w:hint="default"/>
      </w:rPr>
    </w:lvl>
    <w:lvl w:ilvl="7" w:tplc="1526A4C2">
      <w:start w:val="1"/>
      <w:numFmt w:val="bullet"/>
      <w:lvlText w:val="•"/>
      <w:lvlJc w:val="left"/>
      <w:pPr>
        <w:ind w:left="6607" w:hanging="361"/>
      </w:pPr>
      <w:rPr>
        <w:rFonts w:hint="default"/>
      </w:rPr>
    </w:lvl>
    <w:lvl w:ilvl="8" w:tplc="2B9C5EF2">
      <w:start w:val="1"/>
      <w:numFmt w:val="bullet"/>
      <w:lvlText w:val="•"/>
      <w:lvlJc w:val="left"/>
      <w:pPr>
        <w:ind w:left="7571" w:hanging="361"/>
      </w:pPr>
      <w:rPr>
        <w:rFonts w:hint="default"/>
      </w:rPr>
    </w:lvl>
  </w:abstractNum>
  <w:abstractNum w:abstractNumId="29" w15:restartNumberingAfterBreak="0">
    <w:nsid w:val="4FD96B1B"/>
    <w:multiLevelType w:val="multilevel"/>
    <w:tmpl w:val="255A3A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37203CD"/>
    <w:multiLevelType w:val="hybridMultilevel"/>
    <w:tmpl w:val="F2BEF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1C7956"/>
    <w:multiLevelType w:val="hybridMultilevel"/>
    <w:tmpl w:val="CE6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22B0"/>
    <w:multiLevelType w:val="hybridMultilevel"/>
    <w:tmpl w:val="F0E06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1C706B"/>
    <w:multiLevelType w:val="multilevel"/>
    <w:tmpl w:val="642C658E"/>
    <w:lvl w:ilvl="0">
      <w:start w:val="1"/>
      <w:numFmt w:val="decimal"/>
      <w:lvlText w:val="%1)"/>
      <w:lvlJc w:val="left"/>
      <w:pPr>
        <w:tabs>
          <w:tab w:val="num" w:pos="360"/>
        </w:tabs>
        <w:ind w:left="360" w:hanging="36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89003D"/>
    <w:multiLevelType w:val="hybridMultilevel"/>
    <w:tmpl w:val="B8D43A5C"/>
    <w:lvl w:ilvl="0" w:tplc="2E3E6FC4">
      <w:start w:val="1"/>
      <w:numFmt w:val="bullet"/>
      <w:lvlText w:val="•"/>
      <w:lvlJc w:val="left"/>
      <w:pPr>
        <w:ind w:left="460" w:hanging="360"/>
      </w:pPr>
      <w:rPr>
        <w:rFonts w:ascii="Times New Roman" w:eastAsia="Times New Roman" w:hAnsi="Times New Roman" w:hint="default"/>
        <w:w w:val="131"/>
        <w:sz w:val="22"/>
        <w:szCs w:val="22"/>
      </w:rPr>
    </w:lvl>
    <w:lvl w:ilvl="1" w:tplc="30B27D50">
      <w:start w:val="1"/>
      <w:numFmt w:val="bullet"/>
      <w:lvlText w:val="•"/>
      <w:lvlJc w:val="left"/>
      <w:pPr>
        <w:ind w:left="1332" w:hanging="360"/>
      </w:pPr>
      <w:rPr>
        <w:rFonts w:hint="default"/>
      </w:rPr>
    </w:lvl>
    <w:lvl w:ilvl="2" w:tplc="D27C57EA">
      <w:start w:val="1"/>
      <w:numFmt w:val="bullet"/>
      <w:lvlText w:val="•"/>
      <w:lvlJc w:val="left"/>
      <w:pPr>
        <w:ind w:left="2204" w:hanging="360"/>
      </w:pPr>
      <w:rPr>
        <w:rFonts w:hint="default"/>
      </w:rPr>
    </w:lvl>
    <w:lvl w:ilvl="3" w:tplc="399A1532">
      <w:start w:val="1"/>
      <w:numFmt w:val="bullet"/>
      <w:lvlText w:val="•"/>
      <w:lvlJc w:val="left"/>
      <w:pPr>
        <w:ind w:left="3076" w:hanging="360"/>
      </w:pPr>
      <w:rPr>
        <w:rFonts w:hint="default"/>
      </w:rPr>
    </w:lvl>
    <w:lvl w:ilvl="4" w:tplc="6DAA7836">
      <w:start w:val="1"/>
      <w:numFmt w:val="bullet"/>
      <w:lvlText w:val="•"/>
      <w:lvlJc w:val="left"/>
      <w:pPr>
        <w:ind w:left="3948" w:hanging="360"/>
      </w:pPr>
      <w:rPr>
        <w:rFonts w:hint="default"/>
      </w:rPr>
    </w:lvl>
    <w:lvl w:ilvl="5" w:tplc="16C28044">
      <w:start w:val="1"/>
      <w:numFmt w:val="bullet"/>
      <w:lvlText w:val="•"/>
      <w:lvlJc w:val="left"/>
      <w:pPr>
        <w:ind w:left="4820" w:hanging="360"/>
      </w:pPr>
      <w:rPr>
        <w:rFonts w:hint="default"/>
      </w:rPr>
    </w:lvl>
    <w:lvl w:ilvl="6" w:tplc="4FB66906">
      <w:start w:val="1"/>
      <w:numFmt w:val="bullet"/>
      <w:lvlText w:val="•"/>
      <w:lvlJc w:val="left"/>
      <w:pPr>
        <w:ind w:left="5692" w:hanging="360"/>
      </w:pPr>
      <w:rPr>
        <w:rFonts w:hint="default"/>
      </w:rPr>
    </w:lvl>
    <w:lvl w:ilvl="7" w:tplc="695A2A0A">
      <w:start w:val="1"/>
      <w:numFmt w:val="bullet"/>
      <w:lvlText w:val="•"/>
      <w:lvlJc w:val="left"/>
      <w:pPr>
        <w:ind w:left="6564" w:hanging="360"/>
      </w:pPr>
      <w:rPr>
        <w:rFonts w:hint="default"/>
      </w:rPr>
    </w:lvl>
    <w:lvl w:ilvl="8" w:tplc="31DE6E4A">
      <w:start w:val="1"/>
      <w:numFmt w:val="bullet"/>
      <w:lvlText w:val="•"/>
      <w:lvlJc w:val="left"/>
      <w:pPr>
        <w:ind w:left="7436" w:hanging="360"/>
      </w:pPr>
      <w:rPr>
        <w:rFonts w:hint="default"/>
      </w:rPr>
    </w:lvl>
  </w:abstractNum>
  <w:abstractNum w:abstractNumId="35" w15:restartNumberingAfterBreak="0">
    <w:nsid w:val="63E05727"/>
    <w:multiLevelType w:val="hybridMultilevel"/>
    <w:tmpl w:val="98F80F9A"/>
    <w:lvl w:ilvl="0" w:tplc="C1C08D6C">
      <w:start w:val="1"/>
      <w:numFmt w:val="decimal"/>
      <w:lvlText w:val="%1)"/>
      <w:lvlJc w:val="left"/>
      <w:pPr>
        <w:ind w:left="460" w:hanging="360"/>
      </w:pPr>
      <w:rPr>
        <w:rFonts w:ascii="Times New Roman" w:eastAsia="Times New Roman" w:hAnsi="Times New Roman" w:hint="default"/>
        <w:spacing w:val="1"/>
        <w:w w:val="91"/>
        <w:sz w:val="22"/>
        <w:szCs w:val="22"/>
      </w:rPr>
    </w:lvl>
    <w:lvl w:ilvl="1" w:tplc="F9B8CC52">
      <w:start w:val="1"/>
      <w:numFmt w:val="bullet"/>
      <w:lvlText w:val="•"/>
      <w:lvlJc w:val="left"/>
      <w:pPr>
        <w:ind w:left="1372" w:hanging="360"/>
      </w:pPr>
      <w:rPr>
        <w:rFonts w:hint="default"/>
      </w:rPr>
    </w:lvl>
    <w:lvl w:ilvl="2" w:tplc="0A9415F6">
      <w:start w:val="1"/>
      <w:numFmt w:val="bullet"/>
      <w:lvlText w:val="•"/>
      <w:lvlJc w:val="left"/>
      <w:pPr>
        <w:ind w:left="2284" w:hanging="360"/>
      </w:pPr>
      <w:rPr>
        <w:rFonts w:hint="default"/>
      </w:rPr>
    </w:lvl>
    <w:lvl w:ilvl="3" w:tplc="F59ACF2A">
      <w:start w:val="1"/>
      <w:numFmt w:val="bullet"/>
      <w:lvlText w:val="•"/>
      <w:lvlJc w:val="left"/>
      <w:pPr>
        <w:ind w:left="3196" w:hanging="360"/>
      </w:pPr>
      <w:rPr>
        <w:rFonts w:hint="default"/>
      </w:rPr>
    </w:lvl>
    <w:lvl w:ilvl="4" w:tplc="159ED0B0">
      <w:start w:val="1"/>
      <w:numFmt w:val="bullet"/>
      <w:lvlText w:val="•"/>
      <w:lvlJc w:val="left"/>
      <w:pPr>
        <w:ind w:left="4108" w:hanging="360"/>
      </w:pPr>
      <w:rPr>
        <w:rFonts w:hint="default"/>
      </w:rPr>
    </w:lvl>
    <w:lvl w:ilvl="5" w:tplc="71786F62">
      <w:start w:val="1"/>
      <w:numFmt w:val="bullet"/>
      <w:lvlText w:val="•"/>
      <w:lvlJc w:val="left"/>
      <w:pPr>
        <w:ind w:left="5020" w:hanging="360"/>
      </w:pPr>
      <w:rPr>
        <w:rFonts w:hint="default"/>
      </w:rPr>
    </w:lvl>
    <w:lvl w:ilvl="6" w:tplc="74C07E88">
      <w:start w:val="1"/>
      <w:numFmt w:val="bullet"/>
      <w:lvlText w:val="•"/>
      <w:lvlJc w:val="left"/>
      <w:pPr>
        <w:ind w:left="5932" w:hanging="360"/>
      </w:pPr>
      <w:rPr>
        <w:rFonts w:hint="default"/>
      </w:rPr>
    </w:lvl>
    <w:lvl w:ilvl="7" w:tplc="A8EA8522">
      <w:start w:val="1"/>
      <w:numFmt w:val="bullet"/>
      <w:lvlText w:val="•"/>
      <w:lvlJc w:val="left"/>
      <w:pPr>
        <w:ind w:left="6844" w:hanging="360"/>
      </w:pPr>
      <w:rPr>
        <w:rFonts w:hint="default"/>
      </w:rPr>
    </w:lvl>
    <w:lvl w:ilvl="8" w:tplc="064E5ABE">
      <w:start w:val="1"/>
      <w:numFmt w:val="bullet"/>
      <w:lvlText w:val="•"/>
      <w:lvlJc w:val="left"/>
      <w:pPr>
        <w:ind w:left="7756" w:hanging="360"/>
      </w:pPr>
      <w:rPr>
        <w:rFonts w:hint="default"/>
      </w:rPr>
    </w:lvl>
  </w:abstractNum>
  <w:abstractNum w:abstractNumId="36" w15:restartNumberingAfterBreak="0">
    <w:nsid w:val="67A500EB"/>
    <w:multiLevelType w:val="multilevel"/>
    <w:tmpl w:val="33BAD4AA"/>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22529F"/>
    <w:multiLevelType w:val="hybridMultilevel"/>
    <w:tmpl w:val="ED64C830"/>
    <w:lvl w:ilvl="0" w:tplc="8E4EF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4554B"/>
    <w:multiLevelType w:val="multilevel"/>
    <w:tmpl w:val="A23C6AC6"/>
    <w:lvl w:ilvl="0">
      <w:start w:val="1"/>
      <w:numFmt w:val="decimal"/>
      <w:lvlText w:val="%1)"/>
      <w:lvlJc w:val="left"/>
      <w:pPr>
        <w:tabs>
          <w:tab w:val="num" w:pos="720"/>
        </w:tabs>
        <w:ind w:left="720" w:hanging="720"/>
      </w:pPr>
      <w:rPr>
        <w:rFonts w:hint="default"/>
        <w:b/>
      </w:rPr>
    </w:lvl>
    <w:lvl w:ilvl="1">
      <w:start w:val="1"/>
      <w:numFmt w:val="none"/>
      <w:lvlText w:val="%2"/>
      <w:lvlJc w:val="left"/>
      <w:pPr>
        <w:tabs>
          <w:tab w:val="num" w:pos="72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810955"/>
    <w:multiLevelType w:val="multilevel"/>
    <w:tmpl w:val="82B020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3FD13C9"/>
    <w:multiLevelType w:val="hybridMultilevel"/>
    <w:tmpl w:val="7F8EEBF0"/>
    <w:lvl w:ilvl="0" w:tplc="C08678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B5340"/>
    <w:multiLevelType w:val="hybridMultilevel"/>
    <w:tmpl w:val="F0E06BEC"/>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D36FE4"/>
    <w:multiLevelType w:val="hybridMultilevel"/>
    <w:tmpl w:val="29CE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71811"/>
    <w:multiLevelType w:val="hybridMultilevel"/>
    <w:tmpl w:val="056673A6"/>
    <w:lvl w:ilvl="0" w:tplc="11F671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E5F80"/>
    <w:multiLevelType w:val="hybridMultilevel"/>
    <w:tmpl w:val="F5EE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F2F48"/>
    <w:multiLevelType w:val="hybridMultilevel"/>
    <w:tmpl w:val="48AC4B7C"/>
    <w:lvl w:ilvl="0" w:tplc="63CE318C">
      <w:start w:val="1"/>
      <w:numFmt w:val="decimal"/>
      <w:lvlText w:val="%1)"/>
      <w:lvlJc w:val="left"/>
      <w:pPr>
        <w:ind w:left="460" w:hanging="360"/>
      </w:pPr>
      <w:rPr>
        <w:rFonts w:ascii="Times New Roman" w:eastAsia="Times New Roman" w:hAnsi="Times New Roman" w:hint="default"/>
        <w:spacing w:val="1"/>
        <w:w w:val="91"/>
        <w:sz w:val="22"/>
        <w:szCs w:val="22"/>
      </w:rPr>
    </w:lvl>
    <w:lvl w:ilvl="1" w:tplc="4A421566">
      <w:start w:val="1"/>
      <w:numFmt w:val="bullet"/>
      <w:lvlText w:val="•"/>
      <w:lvlJc w:val="left"/>
      <w:pPr>
        <w:ind w:left="1354" w:hanging="360"/>
      </w:pPr>
      <w:rPr>
        <w:rFonts w:hint="default"/>
      </w:rPr>
    </w:lvl>
    <w:lvl w:ilvl="2" w:tplc="4470FD42">
      <w:start w:val="1"/>
      <w:numFmt w:val="bullet"/>
      <w:lvlText w:val="•"/>
      <w:lvlJc w:val="left"/>
      <w:pPr>
        <w:ind w:left="2248" w:hanging="360"/>
      </w:pPr>
      <w:rPr>
        <w:rFonts w:hint="default"/>
      </w:rPr>
    </w:lvl>
    <w:lvl w:ilvl="3" w:tplc="82D4A290">
      <w:start w:val="1"/>
      <w:numFmt w:val="bullet"/>
      <w:lvlText w:val="•"/>
      <w:lvlJc w:val="left"/>
      <w:pPr>
        <w:ind w:left="3142" w:hanging="360"/>
      </w:pPr>
      <w:rPr>
        <w:rFonts w:hint="default"/>
      </w:rPr>
    </w:lvl>
    <w:lvl w:ilvl="4" w:tplc="D83E6A0C">
      <w:start w:val="1"/>
      <w:numFmt w:val="bullet"/>
      <w:lvlText w:val="•"/>
      <w:lvlJc w:val="left"/>
      <w:pPr>
        <w:ind w:left="4036" w:hanging="360"/>
      </w:pPr>
      <w:rPr>
        <w:rFonts w:hint="default"/>
      </w:rPr>
    </w:lvl>
    <w:lvl w:ilvl="5" w:tplc="CC1017FE">
      <w:start w:val="1"/>
      <w:numFmt w:val="bullet"/>
      <w:lvlText w:val="•"/>
      <w:lvlJc w:val="left"/>
      <w:pPr>
        <w:ind w:left="4930" w:hanging="360"/>
      </w:pPr>
      <w:rPr>
        <w:rFonts w:hint="default"/>
      </w:rPr>
    </w:lvl>
    <w:lvl w:ilvl="6" w:tplc="C43CADF4">
      <w:start w:val="1"/>
      <w:numFmt w:val="bullet"/>
      <w:lvlText w:val="•"/>
      <w:lvlJc w:val="left"/>
      <w:pPr>
        <w:ind w:left="5824" w:hanging="360"/>
      </w:pPr>
      <w:rPr>
        <w:rFonts w:hint="default"/>
      </w:rPr>
    </w:lvl>
    <w:lvl w:ilvl="7" w:tplc="F7A2BF04">
      <w:start w:val="1"/>
      <w:numFmt w:val="bullet"/>
      <w:lvlText w:val="•"/>
      <w:lvlJc w:val="left"/>
      <w:pPr>
        <w:ind w:left="6718" w:hanging="360"/>
      </w:pPr>
      <w:rPr>
        <w:rFonts w:hint="default"/>
      </w:rPr>
    </w:lvl>
    <w:lvl w:ilvl="8" w:tplc="9C3401B4">
      <w:start w:val="1"/>
      <w:numFmt w:val="bullet"/>
      <w:lvlText w:val="•"/>
      <w:lvlJc w:val="left"/>
      <w:pPr>
        <w:ind w:left="7612" w:hanging="360"/>
      </w:pPr>
      <w:rPr>
        <w:rFonts w:hint="default"/>
      </w:rPr>
    </w:lvl>
  </w:abstractNum>
  <w:num w:numId="1">
    <w:abstractNumId w:val="26"/>
  </w:num>
  <w:num w:numId="2">
    <w:abstractNumId w:val="14"/>
  </w:num>
  <w:num w:numId="3">
    <w:abstractNumId w:val="40"/>
  </w:num>
  <w:num w:numId="4">
    <w:abstractNumId w:val="6"/>
  </w:num>
  <w:num w:numId="5">
    <w:abstractNumId w:val="30"/>
  </w:num>
  <w:num w:numId="6">
    <w:abstractNumId w:val="3"/>
  </w:num>
  <w:num w:numId="7">
    <w:abstractNumId w:val="32"/>
  </w:num>
  <w:num w:numId="8">
    <w:abstractNumId w:val="16"/>
  </w:num>
  <w:num w:numId="9">
    <w:abstractNumId w:val="41"/>
  </w:num>
  <w:num w:numId="10">
    <w:abstractNumId w:val="37"/>
  </w:num>
  <w:num w:numId="11">
    <w:abstractNumId w:val="15"/>
  </w:num>
  <w:num w:numId="12">
    <w:abstractNumId w:val="43"/>
  </w:num>
  <w:num w:numId="13">
    <w:abstractNumId w:val="27"/>
  </w:num>
  <w:num w:numId="14">
    <w:abstractNumId w:val="8"/>
  </w:num>
  <w:num w:numId="15">
    <w:abstractNumId w:val="19"/>
  </w:num>
  <w:num w:numId="16">
    <w:abstractNumId w:val="4"/>
  </w:num>
  <w:num w:numId="17">
    <w:abstractNumId w:val="36"/>
  </w:num>
  <w:num w:numId="18">
    <w:abstractNumId w:val="38"/>
  </w:num>
  <w:num w:numId="19">
    <w:abstractNumId w:val="17"/>
  </w:num>
  <w:num w:numId="20">
    <w:abstractNumId w:val="18"/>
  </w:num>
  <w:num w:numId="21">
    <w:abstractNumId w:val="22"/>
  </w:num>
  <w:num w:numId="22">
    <w:abstractNumId w:val="33"/>
  </w:num>
  <w:num w:numId="23">
    <w:abstractNumId w:val="39"/>
  </w:num>
  <w:num w:numId="24">
    <w:abstractNumId w:val="21"/>
  </w:num>
  <w:num w:numId="25">
    <w:abstractNumId w:val="0"/>
  </w:num>
  <w:num w:numId="26">
    <w:abstractNumId w:val="29"/>
  </w:num>
  <w:num w:numId="27">
    <w:abstractNumId w:val="9"/>
  </w:num>
  <w:num w:numId="28">
    <w:abstractNumId w:val="12"/>
  </w:num>
  <w:num w:numId="29">
    <w:abstractNumId w:val="24"/>
  </w:num>
  <w:num w:numId="30">
    <w:abstractNumId w:val="20"/>
  </w:num>
  <w:num w:numId="31">
    <w:abstractNumId w:val="34"/>
  </w:num>
  <w:num w:numId="32">
    <w:abstractNumId w:val="35"/>
  </w:num>
  <w:num w:numId="33">
    <w:abstractNumId w:val="10"/>
  </w:num>
  <w:num w:numId="34">
    <w:abstractNumId w:val="44"/>
  </w:num>
  <w:num w:numId="35">
    <w:abstractNumId w:val="1"/>
  </w:num>
  <w:num w:numId="36">
    <w:abstractNumId w:val="25"/>
  </w:num>
  <w:num w:numId="37">
    <w:abstractNumId w:val="7"/>
  </w:num>
  <w:num w:numId="38">
    <w:abstractNumId w:val="28"/>
  </w:num>
  <w:num w:numId="39">
    <w:abstractNumId w:val="13"/>
  </w:num>
  <w:num w:numId="40">
    <w:abstractNumId w:val="42"/>
  </w:num>
  <w:num w:numId="41">
    <w:abstractNumId w:val="11"/>
  </w:num>
  <w:num w:numId="42">
    <w:abstractNumId w:val="5"/>
  </w:num>
  <w:num w:numId="43">
    <w:abstractNumId w:val="31"/>
  </w:num>
  <w:num w:numId="44">
    <w:abstractNumId w:val="45"/>
  </w:num>
  <w:num w:numId="45">
    <w:abstractNumId w:val="23"/>
  </w:num>
  <w:num w:numId="4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99"/>
    <w:rsid w:val="000010A5"/>
    <w:rsid w:val="00001FCF"/>
    <w:rsid w:val="00011391"/>
    <w:rsid w:val="00011FC5"/>
    <w:rsid w:val="000152F0"/>
    <w:rsid w:val="00015B3D"/>
    <w:rsid w:val="00020787"/>
    <w:rsid w:val="00021307"/>
    <w:rsid w:val="000234C0"/>
    <w:rsid w:val="000257B6"/>
    <w:rsid w:val="00030288"/>
    <w:rsid w:val="000348B4"/>
    <w:rsid w:val="00042ADB"/>
    <w:rsid w:val="0004413E"/>
    <w:rsid w:val="00046CCF"/>
    <w:rsid w:val="000476D3"/>
    <w:rsid w:val="000504AD"/>
    <w:rsid w:val="00057767"/>
    <w:rsid w:val="000647A1"/>
    <w:rsid w:val="00084DDA"/>
    <w:rsid w:val="00090AEE"/>
    <w:rsid w:val="00091E41"/>
    <w:rsid w:val="000A56CF"/>
    <w:rsid w:val="000A7960"/>
    <w:rsid w:val="000B0C37"/>
    <w:rsid w:val="000B115B"/>
    <w:rsid w:val="000B1AA2"/>
    <w:rsid w:val="000C068C"/>
    <w:rsid w:val="000C52A3"/>
    <w:rsid w:val="000C5A8E"/>
    <w:rsid w:val="000D3354"/>
    <w:rsid w:val="000E6745"/>
    <w:rsid w:val="000E70BB"/>
    <w:rsid w:val="000F4B57"/>
    <w:rsid w:val="000F5869"/>
    <w:rsid w:val="001016CD"/>
    <w:rsid w:val="001016E9"/>
    <w:rsid w:val="00104BBC"/>
    <w:rsid w:val="00117BB1"/>
    <w:rsid w:val="00120148"/>
    <w:rsid w:val="00120772"/>
    <w:rsid w:val="00130161"/>
    <w:rsid w:val="0013341E"/>
    <w:rsid w:val="00133A4F"/>
    <w:rsid w:val="00143499"/>
    <w:rsid w:val="001439C1"/>
    <w:rsid w:val="00143A38"/>
    <w:rsid w:val="00146052"/>
    <w:rsid w:val="00151BC5"/>
    <w:rsid w:val="00160100"/>
    <w:rsid w:val="00161C53"/>
    <w:rsid w:val="00162AF3"/>
    <w:rsid w:val="00165C24"/>
    <w:rsid w:val="00167566"/>
    <w:rsid w:val="0017057C"/>
    <w:rsid w:val="00171FE5"/>
    <w:rsid w:val="0017262E"/>
    <w:rsid w:val="00172F02"/>
    <w:rsid w:val="00180890"/>
    <w:rsid w:val="00184F89"/>
    <w:rsid w:val="00186CD2"/>
    <w:rsid w:val="001913FB"/>
    <w:rsid w:val="0019393D"/>
    <w:rsid w:val="0019545E"/>
    <w:rsid w:val="001B1DB1"/>
    <w:rsid w:val="001B4D92"/>
    <w:rsid w:val="001B549E"/>
    <w:rsid w:val="001C09D4"/>
    <w:rsid w:val="001C2FDD"/>
    <w:rsid w:val="001D0303"/>
    <w:rsid w:val="001D031D"/>
    <w:rsid w:val="001E0B18"/>
    <w:rsid w:val="001E1992"/>
    <w:rsid w:val="001F362C"/>
    <w:rsid w:val="00214304"/>
    <w:rsid w:val="00214A23"/>
    <w:rsid w:val="00217F03"/>
    <w:rsid w:val="0022659D"/>
    <w:rsid w:val="0023189B"/>
    <w:rsid w:val="002348DF"/>
    <w:rsid w:val="0024146C"/>
    <w:rsid w:val="00244A28"/>
    <w:rsid w:val="00247D5F"/>
    <w:rsid w:val="00252996"/>
    <w:rsid w:val="00262482"/>
    <w:rsid w:val="00262670"/>
    <w:rsid w:val="00265D90"/>
    <w:rsid w:val="00284BCF"/>
    <w:rsid w:val="00296244"/>
    <w:rsid w:val="002A30D2"/>
    <w:rsid w:val="002A321C"/>
    <w:rsid w:val="002A4597"/>
    <w:rsid w:val="002A5FF8"/>
    <w:rsid w:val="002C1178"/>
    <w:rsid w:val="002C1FD3"/>
    <w:rsid w:val="002C29AA"/>
    <w:rsid w:val="002C3DE1"/>
    <w:rsid w:val="002C43AC"/>
    <w:rsid w:val="002D3EF9"/>
    <w:rsid w:val="002D4D38"/>
    <w:rsid w:val="002D75A7"/>
    <w:rsid w:val="002D7803"/>
    <w:rsid w:val="002E187A"/>
    <w:rsid w:val="002E1BAD"/>
    <w:rsid w:val="002E32BF"/>
    <w:rsid w:val="002E4A7B"/>
    <w:rsid w:val="002F036D"/>
    <w:rsid w:val="003004F5"/>
    <w:rsid w:val="00301A7A"/>
    <w:rsid w:val="00302AAA"/>
    <w:rsid w:val="0030342D"/>
    <w:rsid w:val="00306FF1"/>
    <w:rsid w:val="00314701"/>
    <w:rsid w:val="00314C38"/>
    <w:rsid w:val="00316F60"/>
    <w:rsid w:val="00317FFB"/>
    <w:rsid w:val="00320F3D"/>
    <w:rsid w:val="00321E5B"/>
    <w:rsid w:val="00326C92"/>
    <w:rsid w:val="00327166"/>
    <w:rsid w:val="00330EF7"/>
    <w:rsid w:val="00337754"/>
    <w:rsid w:val="00340B22"/>
    <w:rsid w:val="00343107"/>
    <w:rsid w:val="00356C9B"/>
    <w:rsid w:val="00362887"/>
    <w:rsid w:val="00367445"/>
    <w:rsid w:val="003735B5"/>
    <w:rsid w:val="00373704"/>
    <w:rsid w:val="00375831"/>
    <w:rsid w:val="00375EFB"/>
    <w:rsid w:val="003843E3"/>
    <w:rsid w:val="00386332"/>
    <w:rsid w:val="0039007C"/>
    <w:rsid w:val="00390460"/>
    <w:rsid w:val="00390E10"/>
    <w:rsid w:val="003963AD"/>
    <w:rsid w:val="003969CB"/>
    <w:rsid w:val="003975B0"/>
    <w:rsid w:val="003977C0"/>
    <w:rsid w:val="003A05D3"/>
    <w:rsid w:val="003A108D"/>
    <w:rsid w:val="003A2EC4"/>
    <w:rsid w:val="003A39A6"/>
    <w:rsid w:val="003A5C1E"/>
    <w:rsid w:val="003A7128"/>
    <w:rsid w:val="003A7DB1"/>
    <w:rsid w:val="003B33F2"/>
    <w:rsid w:val="003B4AE7"/>
    <w:rsid w:val="003B4D2C"/>
    <w:rsid w:val="003C03CD"/>
    <w:rsid w:val="003C0D31"/>
    <w:rsid w:val="003C48E4"/>
    <w:rsid w:val="003C4F83"/>
    <w:rsid w:val="003E0658"/>
    <w:rsid w:val="003E0AEC"/>
    <w:rsid w:val="003E0C50"/>
    <w:rsid w:val="003E17BF"/>
    <w:rsid w:val="003E33A0"/>
    <w:rsid w:val="003F505C"/>
    <w:rsid w:val="003F6471"/>
    <w:rsid w:val="00402F0C"/>
    <w:rsid w:val="004041F4"/>
    <w:rsid w:val="00411FE0"/>
    <w:rsid w:val="00414ECE"/>
    <w:rsid w:val="0041541C"/>
    <w:rsid w:val="00420289"/>
    <w:rsid w:val="004232E1"/>
    <w:rsid w:val="004315A7"/>
    <w:rsid w:val="004349B0"/>
    <w:rsid w:val="004543F2"/>
    <w:rsid w:val="00455060"/>
    <w:rsid w:val="004567CF"/>
    <w:rsid w:val="00460FAD"/>
    <w:rsid w:val="004624C5"/>
    <w:rsid w:val="00471776"/>
    <w:rsid w:val="00471DAF"/>
    <w:rsid w:val="00484D86"/>
    <w:rsid w:val="004900DC"/>
    <w:rsid w:val="00495F44"/>
    <w:rsid w:val="004A6FB8"/>
    <w:rsid w:val="004A7B26"/>
    <w:rsid w:val="004B0CD8"/>
    <w:rsid w:val="004B2A4A"/>
    <w:rsid w:val="004C214E"/>
    <w:rsid w:val="004C3DBE"/>
    <w:rsid w:val="004C4981"/>
    <w:rsid w:val="004C7B67"/>
    <w:rsid w:val="004D5954"/>
    <w:rsid w:val="004E296A"/>
    <w:rsid w:val="004E7E3B"/>
    <w:rsid w:val="00512642"/>
    <w:rsid w:val="00521AD7"/>
    <w:rsid w:val="00522C86"/>
    <w:rsid w:val="0052524D"/>
    <w:rsid w:val="0053226C"/>
    <w:rsid w:val="005334BC"/>
    <w:rsid w:val="00537BF2"/>
    <w:rsid w:val="00540CA8"/>
    <w:rsid w:val="00540EA1"/>
    <w:rsid w:val="005419C8"/>
    <w:rsid w:val="00546FA2"/>
    <w:rsid w:val="00547CD3"/>
    <w:rsid w:val="005501DE"/>
    <w:rsid w:val="00555B58"/>
    <w:rsid w:val="00557E65"/>
    <w:rsid w:val="00570418"/>
    <w:rsid w:val="00570F17"/>
    <w:rsid w:val="00572FF1"/>
    <w:rsid w:val="00574AA3"/>
    <w:rsid w:val="00583A3A"/>
    <w:rsid w:val="00584476"/>
    <w:rsid w:val="005902C9"/>
    <w:rsid w:val="00592020"/>
    <w:rsid w:val="00592985"/>
    <w:rsid w:val="005961C9"/>
    <w:rsid w:val="00596838"/>
    <w:rsid w:val="005A3622"/>
    <w:rsid w:val="005A3B86"/>
    <w:rsid w:val="005C0C1F"/>
    <w:rsid w:val="005C4C21"/>
    <w:rsid w:val="005C6EE7"/>
    <w:rsid w:val="005D4D37"/>
    <w:rsid w:val="005D630E"/>
    <w:rsid w:val="005D65CF"/>
    <w:rsid w:val="005E189D"/>
    <w:rsid w:val="005E3619"/>
    <w:rsid w:val="005E65A2"/>
    <w:rsid w:val="005F4B33"/>
    <w:rsid w:val="005F6168"/>
    <w:rsid w:val="00601225"/>
    <w:rsid w:val="006026B6"/>
    <w:rsid w:val="006137C3"/>
    <w:rsid w:val="00613C62"/>
    <w:rsid w:val="00620326"/>
    <w:rsid w:val="00626709"/>
    <w:rsid w:val="00626D4F"/>
    <w:rsid w:val="00632A00"/>
    <w:rsid w:val="006422FC"/>
    <w:rsid w:val="0064284A"/>
    <w:rsid w:val="00643785"/>
    <w:rsid w:val="0064516D"/>
    <w:rsid w:val="00655344"/>
    <w:rsid w:val="00656C37"/>
    <w:rsid w:val="00664EB8"/>
    <w:rsid w:val="00667036"/>
    <w:rsid w:val="00671EE2"/>
    <w:rsid w:val="006A0235"/>
    <w:rsid w:val="006A0281"/>
    <w:rsid w:val="006A0E08"/>
    <w:rsid w:val="006A3623"/>
    <w:rsid w:val="006A5B2B"/>
    <w:rsid w:val="006B36A7"/>
    <w:rsid w:val="006B48E5"/>
    <w:rsid w:val="006C15BA"/>
    <w:rsid w:val="006C4987"/>
    <w:rsid w:val="006D0849"/>
    <w:rsid w:val="006D284C"/>
    <w:rsid w:val="006E5003"/>
    <w:rsid w:val="006E6FC1"/>
    <w:rsid w:val="006F4D9E"/>
    <w:rsid w:val="006F689F"/>
    <w:rsid w:val="00705F9E"/>
    <w:rsid w:val="00713D70"/>
    <w:rsid w:val="00720D76"/>
    <w:rsid w:val="007277F7"/>
    <w:rsid w:val="00727D3C"/>
    <w:rsid w:val="0073158B"/>
    <w:rsid w:val="00732AC5"/>
    <w:rsid w:val="0073339D"/>
    <w:rsid w:val="0073640C"/>
    <w:rsid w:val="00736ECA"/>
    <w:rsid w:val="007418CD"/>
    <w:rsid w:val="00744775"/>
    <w:rsid w:val="00744B94"/>
    <w:rsid w:val="00746F79"/>
    <w:rsid w:val="00747330"/>
    <w:rsid w:val="00753697"/>
    <w:rsid w:val="00757132"/>
    <w:rsid w:val="00760C01"/>
    <w:rsid w:val="007615C1"/>
    <w:rsid w:val="007643FC"/>
    <w:rsid w:val="00766BBF"/>
    <w:rsid w:val="0077260B"/>
    <w:rsid w:val="0077292D"/>
    <w:rsid w:val="00773B41"/>
    <w:rsid w:val="00776334"/>
    <w:rsid w:val="00776CF9"/>
    <w:rsid w:val="007773BF"/>
    <w:rsid w:val="007828E3"/>
    <w:rsid w:val="00783216"/>
    <w:rsid w:val="00787B02"/>
    <w:rsid w:val="00787D05"/>
    <w:rsid w:val="00793B13"/>
    <w:rsid w:val="007968B1"/>
    <w:rsid w:val="00796C32"/>
    <w:rsid w:val="007A1906"/>
    <w:rsid w:val="007B0075"/>
    <w:rsid w:val="007B1A11"/>
    <w:rsid w:val="007B4526"/>
    <w:rsid w:val="007B5DAC"/>
    <w:rsid w:val="007B77BD"/>
    <w:rsid w:val="007C0679"/>
    <w:rsid w:val="007D06A1"/>
    <w:rsid w:val="007D72BC"/>
    <w:rsid w:val="007E384B"/>
    <w:rsid w:val="007E4863"/>
    <w:rsid w:val="007E4EBE"/>
    <w:rsid w:val="007E5D9E"/>
    <w:rsid w:val="007F731B"/>
    <w:rsid w:val="0080717C"/>
    <w:rsid w:val="00807FB4"/>
    <w:rsid w:val="00810FF7"/>
    <w:rsid w:val="0081107C"/>
    <w:rsid w:val="008117BF"/>
    <w:rsid w:val="00811B03"/>
    <w:rsid w:val="00820086"/>
    <w:rsid w:val="0082589C"/>
    <w:rsid w:val="00826184"/>
    <w:rsid w:val="00832AD9"/>
    <w:rsid w:val="00833316"/>
    <w:rsid w:val="00845835"/>
    <w:rsid w:val="00845D06"/>
    <w:rsid w:val="008476D8"/>
    <w:rsid w:val="00855359"/>
    <w:rsid w:val="00857006"/>
    <w:rsid w:val="00861164"/>
    <w:rsid w:val="00863397"/>
    <w:rsid w:val="00865745"/>
    <w:rsid w:val="00870242"/>
    <w:rsid w:val="00877B68"/>
    <w:rsid w:val="00881C89"/>
    <w:rsid w:val="00883CB2"/>
    <w:rsid w:val="00890434"/>
    <w:rsid w:val="00893725"/>
    <w:rsid w:val="00897232"/>
    <w:rsid w:val="008A1C52"/>
    <w:rsid w:val="008A5151"/>
    <w:rsid w:val="008B32CD"/>
    <w:rsid w:val="008C3354"/>
    <w:rsid w:val="008D4961"/>
    <w:rsid w:val="008D4CC4"/>
    <w:rsid w:val="008E4A61"/>
    <w:rsid w:val="008F0E5B"/>
    <w:rsid w:val="008F5DBD"/>
    <w:rsid w:val="00901B6F"/>
    <w:rsid w:val="009033F7"/>
    <w:rsid w:val="009155C7"/>
    <w:rsid w:val="00917A0B"/>
    <w:rsid w:val="00921B10"/>
    <w:rsid w:val="009249CE"/>
    <w:rsid w:val="00924C23"/>
    <w:rsid w:val="00925D0C"/>
    <w:rsid w:val="00927A29"/>
    <w:rsid w:val="00930BE1"/>
    <w:rsid w:val="009355B6"/>
    <w:rsid w:val="00935A49"/>
    <w:rsid w:val="00936D98"/>
    <w:rsid w:val="00941D56"/>
    <w:rsid w:val="009509BD"/>
    <w:rsid w:val="009513C0"/>
    <w:rsid w:val="009572C2"/>
    <w:rsid w:val="0096048A"/>
    <w:rsid w:val="009649EB"/>
    <w:rsid w:val="00966EB6"/>
    <w:rsid w:val="00972878"/>
    <w:rsid w:val="009747E0"/>
    <w:rsid w:val="00984688"/>
    <w:rsid w:val="00985C8C"/>
    <w:rsid w:val="00990E1C"/>
    <w:rsid w:val="009A3756"/>
    <w:rsid w:val="009A44A6"/>
    <w:rsid w:val="009A602C"/>
    <w:rsid w:val="009A7E93"/>
    <w:rsid w:val="009B1567"/>
    <w:rsid w:val="009B6D6A"/>
    <w:rsid w:val="009B7A1B"/>
    <w:rsid w:val="009C16BF"/>
    <w:rsid w:val="009C1AF4"/>
    <w:rsid w:val="009D0205"/>
    <w:rsid w:val="009D1CAB"/>
    <w:rsid w:val="009D79E4"/>
    <w:rsid w:val="009E3CF0"/>
    <w:rsid w:val="009F1464"/>
    <w:rsid w:val="009F267E"/>
    <w:rsid w:val="009F330B"/>
    <w:rsid w:val="009F47FE"/>
    <w:rsid w:val="009F4C30"/>
    <w:rsid w:val="00A0205B"/>
    <w:rsid w:val="00A04004"/>
    <w:rsid w:val="00A04CAE"/>
    <w:rsid w:val="00A06F5D"/>
    <w:rsid w:val="00A07EB9"/>
    <w:rsid w:val="00A109ED"/>
    <w:rsid w:val="00A10C96"/>
    <w:rsid w:val="00A231AD"/>
    <w:rsid w:val="00A34252"/>
    <w:rsid w:val="00A365A0"/>
    <w:rsid w:val="00A41990"/>
    <w:rsid w:val="00A43F81"/>
    <w:rsid w:val="00A45CBF"/>
    <w:rsid w:val="00A50EF9"/>
    <w:rsid w:val="00A54C07"/>
    <w:rsid w:val="00A8274F"/>
    <w:rsid w:val="00A873FE"/>
    <w:rsid w:val="00A915CC"/>
    <w:rsid w:val="00AA2533"/>
    <w:rsid w:val="00AA78F8"/>
    <w:rsid w:val="00AB14EA"/>
    <w:rsid w:val="00AB1A41"/>
    <w:rsid w:val="00AB618B"/>
    <w:rsid w:val="00AC609F"/>
    <w:rsid w:val="00AC6812"/>
    <w:rsid w:val="00AD089C"/>
    <w:rsid w:val="00AE2950"/>
    <w:rsid w:val="00AE4B47"/>
    <w:rsid w:val="00AE6DC4"/>
    <w:rsid w:val="00AF269A"/>
    <w:rsid w:val="00B003D4"/>
    <w:rsid w:val="00B15EA2"/>
    <w:rsid w:val="00B162EB"/>
    <w:rsid w:val="00B17960"/>
    <w:rsid w:val="00B25248"/>
    <w:rsid w:val="00B4046E"/>
    <w:rsid w:val="00B54458"/>
    <w:rsid w:val="00B64627"/>
    <w:rsid w:val="00B6546F"/>
    <w:rsid w:val="00B879D5"/>
    <w:rsid w:val="00B90337"/>
    <w:rsid w:val="00B9651B"/>
    <w:rsid w:val="00BB3E4A"/>
    <w:rsid w:val="00BC2805"/>
    <w:rsid w:val="00BD2C10"/>
    <w:rsid w:val="00BD419C"/>
    <w:rsid w:val="00BD4364"/>
    <w:rsid w:val="00BD624F"/>
    <w:rsid w:val="00BE0084"/>
    <w:rsid w:val="00BF10A4"/>
    <w:rsid w:val="00BF3710"/>
    <w:rsid w:val="00C20030"/>
    <w:rsid w:val="00C20AC8"/>
    <w:rsid w:val="00C2693B"/>
    <w:rsid w:val="00C269A5"/>
    <w:rsid w:val="00C30C0F"/>
    <w:rsid w:val="00C31250"/>
    <w:rsid w:val="00C36DB2"/>
    <w:rsid w:val="00C43245"/>
    <w:rsid w:val="00C476A4"/>
    <w:rsid w:val="00C51AAA"/>
    <w:rsid w:val="00C53638"/>
    <w:rsid w:val="00C620DA"/>
    <w:rsid w:val="00C624F2"/>
    <w:rsid w:val="00C67C34"/>
    <w:rsid w:val="00C70E5C"/>
    <w:rsid w:val="00C76908"/>
    <w:rsid w:val="00C8683B"/>
    <w:rsid w:val="00C9099C"/>
    <w:rsid w:val="00C919E7"/>
    <w:rsid w:val="00C939F5"/>
    <w:rsid w:val="00CA1BD2"/>
    <w:rsid w:val="00CA73F4"/>
    <w:rsid w:val="00CB3D03"/>
    <w:rsid w:val="00CC4EEF"/>
    <w:rsid w:val="00CD1FF3"/>
    <w:rsid w:val="00CD3DA2"/>
    <w:rsid w:val="00CD3FB3"/>
    <w:rsid w:val="00CD6F15"/>
    <w:rsid w:val="00CD7F8B"/>
    <w:rsid w:val="00CE51FA"/>
    <w:rsid w:val="00CF2FF2"/>
    <w:rsid w:val="00CF4CD5"/>
    <w:rsid w:val="00D02FC2"/>
    <w:rsid w:val="00D04790"/>
    <w:rsid w:val="00D07F1E"/>
    <w:rsid w:val="00D133CD"/>
    <w:rsid w:val="00D23C65"/>
    <w:rsid w:val="00D341E1"/>
    <w:rsid w:val="00D36365"/>
    <w:rsid w:val="00D52D6B"/>
    <w:rsid w:val="00D54979"/>
    <w:rsid w:val="00D63CB2"/>
    <w:rsid w:val="00D63F35"/>
    <w:rsid w:val="00D66991"/>
    <w:rsid w:val="00D75043"/>
    <w:rsid w:val="00D81A25"/>
    <w:rsid w:val="00D827E8"/>
    <w:rsid w:val="00D8675F"/>
    <w:rsid w:val="00D86ECB"/>
    <w:rsid w:val="00D87AC5"/>
    <w:rsid w:val="00D92A05"/>
    <w:rsid w:val="00D959EA"/>
    <w:rsid w:val="00DA0299"/>
    <w:rsid w:val="00DA439E"/>
    <w:rsid w:val="00DA4589"/>
    <w:rsid w:val="00DA6033"/>
    <w:rsid w:val="00DC30D9"/>
    <w:rsid w:val="00DC49A2"/>
    <w:rsid w:val="00DD11EF"/>
    <w:rsid w:val="00DF3977"/>
    <w:rsid w:val="00DF3F1E"/>
    <w:rsid w:val="00DF5297"/>
    <w:rsid w:val="00DF6FFD"/>
    <w:rsid w:val="00E037EB"/>
    <w:rsid w:val="00E123BB"/>
    <w:rsid w:val="00E16700"/>
    <w:rsid w:val="00E2218D"/>
    <w:rsid w:val="00E22E13"/>
    <w:rsid w:val="00E23163"/>
    <w:rsid w:val="00E23438"/>
    <w:rsid w:val="00E31356"/>
    <w:rsid w:val="00E3427F"/>
    <w:rsid w:val="00E405C1"/>
    <w:rsid w:val="00E40713"/>
    <w:rsid w:val="00E50A66"/>
    <w:rsid w:val="00E61C68"/>
    <w:rsid w:val="00E64C17"/>
    <w:rsid w:val="00E6756C"/>
    <w:rsid w:val="00E72095"/>
    <w:rsid w:val="00E7221A"/>
    <w:rsid w:val="00E72327"/>
    <w:rsid w:val="00E76941"/>
    <w:rsid w:val="00E80737"/>
    <w:rsid w:val="00E824F1"/>
    <w:rsid w:val="00E83CB8"/>
    <w:rsid w:val="00E86116"/>
    <w:rsid w:val="00E87AE9"/>
    <w:rsid w:val="00E90D2D"/>
    <w:rsid w:val="00E9267D"/>
    <w:rsid w:val="00EA0014"/>
    <w:rsid w:val="00EA1513"/>
    <w:rsid w:val="00EA16BD"/>
    <w:rsid w:val="00EA263A"/>
    <w:rsid w:val="00EA4D6A"/>
    <w:rsid w:val="00EA58FD"/>
    <w:rsid w:val="00EA6D4A"/>
    <w:rsid w:val="00EA766D"/>
    <w:rsid w:val="00EB2867"/>
    <w:rsid w:val="00EB7794"/>
    <w:rsid w:val="00EC20FF"/>
    <w:rsid w:val="00ED3FBB"/>
    <w:rsid w:val="00EE02FD"/>
    <w:rsid w:val="00EE5167"/>
    <w:rsid w:val="00EE74F8"/>
    <w:rsid w:val="00EF7B31"/>
    <w:rsid w:val="00F00358"/>
    <w:rsid w:val="00F02F2F"/>
    <w:rsid w:val="00F04BD0"/>
    <w:rsid w:val="00F07125"/>
    <w:rsid w:val="00F20F28"/>
    <w:rsid w:val="00F335C8"/>
    <w:rsid w:val="00F33D04"/>
    <w:rsid w:val="00F435A8"/>
    <w:rsid w:val="00F463E5"/>
    <w:rsid w:val="00F52DAF"/>
    <w:rsid w:val="00F6271C"/>
    <w:rsid w:val="00F65340"/>
    <w:rsid w:val="00F733D9"/>
    <w:rsid w:val="00F74602"/>
    <w:rsid w:val="00F9251C"/>
    <w:rsid w:val="00F9754A"/>
    <w:rsid w:val="00FA06E8"/>
    <w:rsid w:val="00FB3C91"/>
    <w:rsid w:val="00FC3A1C"/>
    <w:rsid w:val="00FD67D7"/>
    <w:rsid w:val="00FD746B"/>
    <w:rsid w:val="00FE383B"/>
    <w:rsid w:val="00FE64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57E27"/>
  <w15:docId w15:val="{15E81E56-61FC-3B44-B462-827519E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27A29"/>
    <w:pPr>
      <w:keepNext/>
      <w:outlineLvl w:val="0"/>
    </w:pPr>
    <w:rPr>
      <w:rFonts w:ascii="Times" w:eastAsia="Times" w:hAnsi="Times" w:cs="Times New Roman"/>
      <w:i/>
      <w:color w:val="000000"/>
      <w:sz w:val="18"/>
      <w:szCs w:val="20"/>
      <w:lang w:eastAsia="en-US"/>
    </w:rPr>
  </w:style>
  <w:style w:type="paragraph" w:styleId="Heading2">
    <w:name w:val="heading 2"/>
    <w:basedOn w:val="Normal"/>
    <w:link w:val="Heading2Char"/>
    <w:uiPriority w:val="9"/>
    <w:unhideWhenUsed/>
    <w:qFormat/>
    <w:rsid w:val="002C29AA"/>
    <w:pPr>
      <w:widowControl w:val="0"/>
      <w:spacing w:before="63"/>
      <w:ind w:left="100"/>
      <w:outlineLvl w:val="1"/>
    </w:pPr>
    <w:rPr>
      <w:rFonts w:ascii="Times New Roman" w:eastAsia="Times New Roman" w:hAnsi="Times New Roman"/>
      <w:b/>
      <w:bCs/>
      <w:i/>
      <w:sz w:val="23"/>
      <w:szCs w:val="23"/>
      <w:lang w:eastAsia="en-US"/>
    </w:rPr>
  </w:style>
  <w:style w:type="paragraph" w:styleId="Heading3">
    <w:name w:val="heading 3"/>
    <w:basedOn w:val="Normal"/>
    <w:next w:val="Normal"/>
    <w:link w:val="Heading3Char"/>
    <w:uiPriority w:val="9"/>
    <w:qFormat/>
    <w:rsid w:val="007418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0299"/>
    <w:pPr>
      <w:ind w:left="720"/>
      <w:contextualSpacing/>
    </w:pPr>
  </w:style>
  <w:style w:type="character" w:styleId="Hyperlink">
    <w:name w:val="Hyperlink"/>
    <w:basedOn w:val="DefaultParagraphFont"/>
    <w:uiPriority w:val="99"/>
    <w:rsid w:val="001E1992"/>
    <w:rPr>
      <w:color w:val="0000FF" w:themeColor="hyperlink"/>
      <w:u w:val="single"/>
    </w:rPr>
  </w:style>
  <w:style w:type="paragraph" w:styleId="Header">
    <w:name w:val="header"/>
    <w:basedOn w:val="Normal"/>
    <w:link w:val="HeaderChar"/>
    <w:uiPriority w:val="99"/>
    <w:rsid w:val="0039007C"/>
    <w:pPr>
      <w:tabs>
        <w:tab w:val="center" w:pos="4320"/>
        <w:tab w:val="right" w:pos="8640"/>
      </w:tabs>
    </w:pPr>
  </w:style>
  <w:style w:type="character" w:customStyle="1" w:styleId="HeaderChar">
    <w:name w:val="Header Char"/>
    <w:basedOn w:val="DefaultParagraphFont"/>
    <w:link w:val="Header"/>
    <w:uiPriority w:val="99"/>
    <w:rsid w:val="0039007C"/>
  </w:style>
  <w:style w:type="paragraph" w:styleId="Footer">
    <w:name w:val="footer"/>
    <w:basedOn w:val="Normal"/>
    <w:link w:val="FooterChar"/>
    <w:rsid w:val="0039007C"/>
    <w:pPr>
      <w:tabs>
        <w:tab w:val="center" w:pos="4320"/>
        <w:tab w:val="right" w:pos="8640"/>
      </w:tabs>
    </w:pPr>
  </w:style>
  <w:style w:type="character" w:customStyle="1" w:styleId="FooterChar">
    <w:name w:val="Footer Char"/>
    <w:basedOn w:val="DefaultParagraphFont"/>
    <w:link w:val="Footer"/>
    <w:rsid w:val="0039007C"/>
  </w:style>
  <w:style w:type="paragraph" w:styleId="NormalWeb">
    <w:name w:val="Normal (Web)"/>
    <w:basedOn w:val="Normal"/>
    <w:rsid w:val="00165C24"/>
    <w:rPr>
      <w:rFonts w:ascii="Times New Roman" w:hAnsi="Times New Roman" w:cs="Times New Roman"/>
    </w:rPr>
  </w:style>
  <w:style w:type="character" w:styleId="PageNumber">
    <w:name w:val="page number"/>
    <w:basedOn w:val="DefaultParagraphFont"/>
    <w:rsid w:val="00D8675F"/>
  </w:style>
  <w:style w:type="character" w:customStyle="1" w:styleId="Heading1Char">
    <w:name w:val="Heading 1 Char"/>
    <w:basedOn w:val="DefaultParagraphFont"/>
    <w:link w:val="Heading1"/>
    <w:rsid w:val="00927A29"/>
    <w:rPr>
      <w:rFonts w:ascii="Times" w:eastAsia="Times" w:hAnsi="Times" w:cs="Times New Roman"/>
      <w:i/>
      <w:color w:val="000000"/>
      <w:sz w:val="18"/>
      <w:szCs w:val="20"/>
      <w:lang w:eastAsia="en-US"/>
    </w:rPr>
  </w:style>
  <w:style w:type="paragraph" w:styleId="BalloonText">
    <w:name w:val="Balloon Text"/>
    <w:basedOn w:val="Normal"/>
    <w:link w:val="BalloonTextChar"/>
    <w:uiPriority w:val="99"/>
    <w:rsid w:val="00927A29"/>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27A29"/>
    <w:rPr>
      <w:rFonts w:ascii="Lucida Grande" w:hAnsi="Lucida Grande" w:cs="Lucida Grande"/>
      <w:sz w:val="18"/>
      <w:szCs w:val="18"/>
    </w:rPr>
  </w:style>
  <w:style w:type="character" w:styleId="FollowedHyperlink">
    <w:name w:val="FollowedHyperlink"/>
    <w:basedOn w:val="DefaultParagraphFont"/>
    <w:rsid w:val="00546FA2"/>
    <w:rPr>
      <w:color w:val="800080" w:themeColor="followedHyperlink"/>
      <w:u w:val="single"/>
    </w:rPr>
  </w:style>
  <w:style w:type="character" w:styleId="UnresolvedMention">
    <w:name w:val="Unresolved Mention"/>
    <w:basedOn w:val="DefaultParagraphFont"/>
    <w:uiPriority w:val="99"/>
    <w:semiHidden/>
    <w:unhideWhenUsed/>
    <w:rsid w:val="00460FAD"/>
    <w:rPr>
      <w:color w:val="605E5C"/>
      <w:shd w:val="clear" w:color="auto" w:fill="E1DFDD"/>
    </w:rPr>
  </w:style>
  <w:style w:type="character" w:customStyle="1" w:styleId="Heading3Char">
    <w:name w:val="Heading 3 Char"/>
    <w:basedOn w:val="DefaultParagraphFont"/>
    <w:link w:val="Heading3"/>
    <w:rsid w:val="007418C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2C29AA"/>
    <w:rPr>
      <w:rFonts w:ascii="Times New Roman" w:eastAsia="Times New Roman" w:hAnsi="Times New Roman"/>
      <w:b/>
      <w:bCs/>
      <w:i/>
      <w:sz w:val="23"/>
      <w:szCs w:val="23"/>
      <w:lang w:eastAsia="en-US"/>
    </w:rPr>
  </w:style>
  <w:style w:type="paragraph" w:styleId="BodyText">
    <w:name w:val="Body Text"/>
    <w:basedOn w:val="Normal"/>
    <w:link w:val="BodyTextChar"/>
    <w:uiPriority w:val="1"/>
    <w:qFormat/>
    <w:rsid w:val="002C29AA"/>
    <w:pPr>
      <w:widowControl w:val="0"/>
      <w:ind w:left="100"/>
    </w:pPr>
    <w:rPr>
      <w:rFonts w:ascii="Times New Roman" w:eastAsia="Times New Roman" w:hAnsi="Times New Roman"/>
      <w:sz w:val="22"/>
      <w:szCs w:val="22"/>
      <w:lang w:eastAsia="en-US"/>
    </w:rPr>
  </w:style>
  <w:style w:type="character" w:customStyle="1" w:styleId="BodyTextChar">
    <w:name w:val="Body Text Char"/>
    <w:basedOn w:val="DefaultParagraphFont"/>
    <w:link w:val="BodyText"/>
    <w:uiPriority w:val="1"/>
    <w:rsid w:val="002C29AA"/>
    <w:rPr>
      <w:rFonts w:ascii="Times New Roman" w:eastAsia="Times New Roman" w:hAnsi="Times New Roman"/>
      <w:sz w:val="22"/>
      <w:szCs w:val="22"/>
      <w:lang w:eastAsia="en-US"/>
    </w:rPr>
  </w:style>
  <w:style w:type="paragraph" w:customStyle="1" w:styleId="TableParagraph">
    <w:name w:val="Table Paragraph"/>
    <w:basedOn w:val="Normal"/>
    <w:uiPriority w:val="1"/>
    <w:qFormat/>
    <w:rsid w:val="002C29AA"/>
    <w:pPr>
      <w:widowControl w:val="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9946">
      <w:bodyDiv w:val="1"/>
      <w:marLeft w:val="0"/>
      <w:marRight w:val="0"/>
      <w:marTop w:val="0"/>
      <w:marBottom w:val="0"/>
      <w:divBdr>
        <w:top w:val="none" w:sz="0" w:space="0" w:color="auto"/>
        <w:left w:val="none" w:sz="0" w:space="0" w:color="auto"/>
        <w:bottom w:val="none" w:sz="0" w:space="0" w:color="auto"/>
        <w:right w:val="none" w:sz="0" w:space="0" w:color="auto"/>
      </w:divBdr>
    </w:div>
    <w:div w:id="343753247">
      <w:bodyDiv w:val="1"/>
      <w:marLeft w:val="0"/>
      <w:marRight w:val="0"/>
      <w:marTop w:val="0"/>
      <w:marBottom w:val="0"/>
      <w:divBdr>
        <w:top w:val="none" w:sz="0" w:space="0" w:color="auto"/>
        <w:left w:val="none" w:sz="0" w:space="0" w:color="auto"/>
        <w:bottom w:val="none" w:sz="0" w:space="0" w:color="auto"/>
        <w:right w:val="none" w:sz="0" w:space="0" w:color="auto"/>
      </w:divBdr>
    </w:div>
    <w:div w:id="356084412">
      <w:bodyDiv w:val="1"/>
      <w:marLeft w:val="0"/>
      <w:marRight w:val="0"/>
      <w:marTop w:val="0"/>
      <w:marBottom w:val="0"/>
      <w:divBdr>
        <w:top w:val="none" w:sz="0" w:space="0" w:color="auto"/>
        <w:left w:val="none" w:sz="0" w:space="0" w:color="auto"/>
        <w:bottom w:val="none" w:sz="0" w:space="0" w:color="auto"/>
        <w:right w:val="none" w:sz="0" w:space="0" w:color="auto"/>
      </w:divBdr>
    </w:div>
    <w:div w:id="468936515">
      <w:bodyDiv w:val="1"/>
      <w:marLeft w:val="0"/>
      <w:marRight w:val="0"/>
      <w:marTop w:val="0"/>
      <w:marBottom w:val="0"/>
      <w:divBdr>
        <w:top w:val="none" w:sz="0" w:space="0" w:color="auto"/>
        <w:left w:val="none" w:sz="0" w:space="0" w:color="auto"/>
        <w:bottom w:val="none" w:sz="0" w:space="0" w:color="auto"/>
        <w:right w:val="none" w:sz="0" w:space="0" w:color="auto"/>
      </w:divBdr>
    </w:div>
    <w:div w:id="519903371">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838931478">
      <w:bodyDiv w:val="1"/>
      <w:marLeft w:val="0"/>
      <w:marRight w:val="0"/>
      <w:marTop w:val="0"/>
      <w:marBottom w:val="0"/>
      <w:divBdr>
        <w:top w:val="none" w:sz="0" w:space="0" w:color="auto"/>
        <w:left w:val="none" w:sz="0" w:space="0" w:color="auto"/>
        <w:bottom w:val="none" w:sz="0" w:space="0" w:color="auto"/>
        <w:right w:val="none" w:sz="0" w:space="0" w:color="auto"/>
      </w:divBdr>
    </w:div>
    <w:div w:id="972710336">
      <w:bodyDiv w:val="1"/>
      <w:marLeft w:val="0"/>
      <w:marRight w:val="0"/>
      <w:marTop w:val="0"/>
      <w:marBottom w:val="0"/>
      <w:divBdr>
        <w:top w:val="none" w:sz="0" w:space="0" w:color="auto"/>
        <w:left w:val="none" w:sz="0" w:space="0" w:color="auto"/>
        <w:bottom w:val="none" w:sz="0" w:space="0" w:color="auto"/>
        <w:right w:val="none" w:sz="0" w:space="0" w:color="auto"/>
      </w:divBdr>
    </w:div>
    <w:div w:id="1122771335">
      <w:bodyDiv w:val="1"/>
      <w:marLeft w:val="0"/>
      <w:marRight w:val="0"/>
      <w:marTop w:val="0"/>
      <w:marBottom w:val="0"/>
      <w:divBdr>
        <w:top w:val="none" w:sz="0" w:space="0" w:color="auto"/>
        <w:left w:val="none" w:sz="0" w:space="0" w:color="auto"/>
        <w:bottom w:val="none" w:sz="0" w:space="0" w:color="auto"/>
        <w:right w:val="none" w:sz="0" w:space="0" w:color="auto"/>
      </w:divBdr>
    </w:div>
    <w:div w:id="1217737555">
      <w:bodyDiv w:val="1"/>
      <w:marLeft w:val="0"/>
      <w:marRight w:val="0"/>
      <w:marTop w:val="0"/>
      <w:marBottom w:val="0"/>
      <w:divBdr>
        <w:top w:val="none" w:sz="0" w:space="0" w:color="auto"/>
        <w:left w:val="none" w:sz="0" w:space="0" w:color="auto"/>
        <w:bottom w:val="none" w:sz="0" w:space="0" w:color="auto"/>
        <w:right w:val="none" w:sz="0" w:space="0" w:color="auto"/>
      </w:divBdr>
    </w:div>
    <w:div w:id="1332561658">
      <w:bodyDiv w:val="1"/>
      <w:marLeft w:val="0"/>
      <w:marRight w:val="0"/>
      <w:marTop w:val="0"/>
      <w:marBottom w:val="0"/>
      <w:divBdr>
        <w:top w:val="none" w:sz="0" w:space="0" w:color="auto"/>
        <w:left w:val="none" w:sz="0" w:space="0" w:color="auto"/>
        <w:bottom w:val="none" w:sz="0" w:space="0" w:color="auto"/>
        <w:right w:val="none" w:sz="0" w:space="0" w:color="auto"/>
      </w:divBdr>
    </w:div>
    <w:div w:id="1495994283">
      <w:bodyDiv w:val="1"/>
      <w:marLeft w:val="0"/>
      <w:marRight w:val="0"/>
      <w:marTop w:val="0"/>
      <w:marBottom w:val="0"/>
      <w:divBdr>
        <w:top w:val="none" w:sz="0" w:space="0" w:color="auto"/>
        <w:left w:val="none" w:sz="0" w:space="0" w:color="auto"/>
        <w:bottom w:val="none" w:sz="0" w:space="0" w:color="auto"/>
        <w:right w:val="none" w:sz="0" w:space="0" w:color="auto"/>
      </w:divBdr>
    </w:div>
    <w:div w:id="1627009526">
      <w:bodyDiv w:val="1"/>
      <w:marLeft w:val="0"/>
      <w:marRight w:val="0"/>
      <w:marTop w:val="0"/>
      <w:marBottom w:val="0"/>
      <w:divBdr>
        <w:top w:val="none" w:sz="0" w:space="0" w:color="auto"/>
        <w:left w:val="none" w:sz="0" w:space="0" w:color="auto"/>
        <w:bottom w:val="none" w:sz="0" w:space="0" w:color="auto"/>
        <w:right w:val="none" w:sz="0" w:space="0" w:color="auto"/>
      </w:divBdr>
    </w:div>
    <w:div w:id="195382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direct.utexas.edu/apps/provost/faculty_profile/" TargetMode="External"/><Relationship Id="rId18" Type="http://schemas.openxmlformats.org/officeDocument/2006/relationships/hyperlink" Target="https://comptroller.texas.gov/programs/education/msp/funding/programs/ppnominationform.php" TargetMode="External"/><Relationship Id="rId26" Type="http://schemas.openxmlformats.org/officeDocument/2006/relationships/hyperlink" Target="https://www.utsystem.edu/sites/regents-outstanding-teaching-awards/awards-institution" TargetMode="External"/><Relationship Id="rId39" Type="http://schemas.openxmlformats.org/officeDocument/2006/relationships/hyperlink" Target="https://provost.utexas.edu/the-office/faculty-affairs/faculty-awards/teaching-awards-nomination-package-faq/" TargetMode="External"/><Relationship Id="rId21" Type="http://schemas.openxmlformats.org/officeDocument/2006/relationships/hyperlink" Target="https://provost.utexas.edu/the-office/faculty-affairs/faculty-awards/teaching-awards-nomination-package-faq/" TargetMode="External"/><Relationship Id="rId34" Type="http://schemas.openxmlformats.org/officeDocument/2006/relationships/hyperlink" Target="https://provost.utexas.edu/the-office/faculty-affairs/faculty-awards/dads-association-centennial-teaching-fellowships/" TargetMode="External"/><Relationship Id="rId42" Type="http://schemas.openxmlformats.org/officeDocument/2006/relationships/hyperlink" Target="http://friarsociety.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vost.utexas.edu/the-office/faculty-affairs/faculty-awards/minnie-stevens-piper-professor-award/" TargetMode="External"/><Relationship Id="rId29" Type="http://schemas.openxmlformats.org/officeDocument/2006/relationships/hyperlink" Target="https://ugs.utexas.edu/academy/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mckenna@austin.utexas.edu" TargetMode="External"/><Relationship Id="rId24" Type="http://schemas.openxmlformats.org/officeDocument/2006/relationships/hyperlink" Target="https://provost.utexas.edu/the-office/faculty-affairs/faculty-awards/the-university-of-texas-system-academy-of-distinguished-teachers/" TargetMode="External"/><Relationship Id="rId32" Type="http://schemas.openxmlformats.org/officeDocument/2006/relationships/hyperlink" Target="https://provost.utexas.edu/the-office/faculty-affairs/faculty-awards/william-david-blunk-memorial-professorship/recipients-of-the-william-david-blunk-memorial-professorship/" TargetMode="External"/><Relationship Id="rId37" Type="http://schemas.openxmlformats.org/officeDocument/2006/relationships/hyperlink" Target="https://provost.utexas.edu/the-office/faculty-affairs/faculty-awards/joe-and-bettie-branson-ward-endowed-excellence-award/" TargetMode="External"/><Relationship Id="rId40" Type="http://schemas.openxmlformats.org/officeDocument/2006/relationships/hyperlink" Target="https://provost.utexas.edu/the-office/faculty-affairs/faculty-awards/jean-holloway-award-for-excellence-in-teachin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tdirect.utexas.edu/apps/provost/faculty_profile/" TargetMode="External"/><Relationship Id="rId23" Type="http://schemas.openxmlformats.org/officeDocument/2006/relationships/hyperlink" Target="https://www.utsystem.edu/sites/academy-distinguished-teachers/academy-fellows" TargetMode="External"/><Relationship Id="rId28" Type="http://schemas.openxmlformats.org/officeDocument/2006/relationships/hyperlink" Target="https://provost.utexas.edu/the-office/faculty-affairs/faculty-awards/the-academy-of-distinguished-teachers/" TargetMode="External"/><Relationship Id="rId36" Type="http://schemas.openxmlformats.org/officeDocument/2006/relationships/hyperlink" Target="https://provost.utexas.edu/the-office/faculty-affairs/faculty-awards/teaching-awards-nomination-package-faq/" TargetMode="External"/><Relationship Id="rId10" Type="http://schemas.openxmlformats.org/officeDocument/2006/relationships/hyperlink" Target="https://provost.utexas.edu/the-office/faculty-affairs/faculty-awards/" TargetMode="External"/><Relationship Id="rId19" Type="http://schemas.openxmlformats.org/officeDocument/2006/relationships/hyperlink" Target="https://provost.utexas.edu/the-office/faculty-affairs/faculty-awards/presidents-associates-teaching-excellence-awards/" TargetMode="External"/><Relationship Id="rId31" Type="http://schemas.openxmlformats.org/officeDocument/2006/relationships/hyperlink" Target="https://provost.utexas.edu/the-office/faculty-affairs/faculty-awards/william-david-blunk-memorial-professorship/" TargetMode="External"/><Relationship Id="rId44" Type="http://schemas.openxmlformats.org/officeDocument/2006/relationships/hyperlink" Target="http://friarsociety.org/" TargetMode="External"/><Relationship Id="rId4" Type="http://schemas.openxmlformats.org/officeDocument/2006/relationships/settings" Target="settings.xml"/><Relationship Id="rId9" Type="http://schemas.openxmlformats.org/officeDocument/2006/relationships/hyperlink" Target="https://liberalarts.utexas.edu/academic-affairs/faculty-affairs/teaching-awards.php" TargetMode="External"/><Relationship Id="rId14" Type="http://schemas.openxmlformats.org/officeDocument/2006/relationships/hyperlink" Target="https://utexas.app.box.com/f/617999efc39a4e6fbe9993901e675b0b" TargetMode="External"/><Relationship Id="rId22" Type="http://schemas.openxmlformats.org/officeDocument/2006/relationships/hyperlink" Target="https://provost.utexas.edu/the-office/faculty-affairs/faculty-awards/the-university-of-texas-system-academy-of-distinguished-teachers/" TargetMode="External"/><Relationship Id="rId27" Type="http://schemas.openxmlformats.org/officeDocument/2006/relationships/hyperlink" Target="https://provost.utexas.edu/the-office/faculty-affairs/faculty-awards/regents-outstanding-teaching-awards/" TargetMode="External"/><Relationship Id="rId30" Type="http://schemas.openxmlformats.org/officeDocument/2006/relationships/hyperlink" Target="https://provost.utexas.edu/the-office/faculty-affairs/faculty-awards/teaching-awards-nomination-package-faq/" TargetMode="External"/><Relationship Id="rId35" Type="http://schemas.openxmlformats.org/officeDocument/2006/relationships/hyperlink" Target="https://provost.utexas.edu/the-office/faculty-affairs/faculty-awards/dads-association-centennial-teaching-fellowships/recipients-of-the-dads-association-centennial-teaching-fellowship/" TargetMode="External"/><Relationship Id="rId43" Type="http://schemas.openxmlformats.org/officeDocument/2006/relationships/hyperlink" Target="https://provost.utexas.edu/the-office/faculty-affairs/faculty-awards/friar-centennial-teaching-fellowship/" TargetMode="Externa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https://utexas.app.box.com/f/617999efc39a4e6fbe9993901e675b0b" TargetMode="External"/><Relationship Id="rId17" Type="http://schemas.openxmlformats.org/officeDocument/2006/relationships/hyperlink" Target="https://provost.utexas.edu/the-office/faculty-affairs/faculty-awards/minnie-stevens-piper-professor-award/minnie-stevens-piper-professor-award-recipients/" TargetMode="External"/><Relationship Id="rId25" Type="http://schemas.openxmlformats.org/officeDocument/2006/relationships/hyperlink" Target="https://provost.utexas.edu/the-office/faculty-affairs/faculty-awards/regents-outstanding-teaching-awards/" TargetMode="External"/><Relationship Id="rId33" Type="http://schemas.openxmlformats.org/officeDocument/2006/relationships/hyperlink" Target="https://provost.utexas.edu/the-office/faculty-affairs/faculty-awards/teaching-awards-nomination-package-faq/" TargetMode="External"/><Relationship Id="rId38" Type="http://schemas.openxmlformats.org/officeDocument/2006/relationships/hyperlink" Target="https://provost.utexas.edu/the-office/faculty-affairs/faculty-awards/joe-and-bettie-branson-ward-endowed-excellence-award/joe-and-bettie-branson-ward-endowed-excellence-award-recipients/" TargetMode="External"/><Relationship Id="rId46" Type="http://schemas.openxmlformats.org/officeDocument/2006/relationships/fontTable" Target="fontTable.xml"/><Relationship Id="rId20" Type="http://schemas.openxmlformats.org/officeDocument/2006/relationships/hyperlink" Target="https://provost.utexas.edu/the-office/faculty-affairs/faculty-awards/presidents-associates-teaching-excellence-awards/recipients-of-the-presidents-associates-teaching-excellence-award/" TargetMode="External"/><Relationship Id="rId41" Type="http://schemas.openxmlformats.org/officeDocument/2006/relationships/hyperlink" Target="https://provost.utexas.edu/the-office/faculty-affairs/faculty-awards/jean-holloway-award-for-excellence-in-teaching/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B546-5071-B742-BB11-41FFCEB5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McKenna</dc:creator>
  <cp:keywords/>
  <cp:lastModifiedBy>McKenna, Hannah F</cp:lastModifiedBy>
  <cp:revision>52</cp:revision>
  <dcterms:created xsi:type="dcterms:W3CDTF">2020-10-09T03:29:00Z</dcterms:created>
  <dcterms:modified xsi:type="dcterms:W3CDTF">2020-10-19T21:19:00Z</dcterms:modified>
</cp:coreProperties>
</file>