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  <w:bookmarkStart w:id="0" w:name="_GoBack"/>
      <w:bookmarkEnd w:id="0"/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2184F177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="007B39E7">
              <w:rPr>
                <w:rFonts w:asciiTheme="majorHAnsi" w:hAnsiTheme="majorHAnsi" w:cstheme="majorHAnsi"/>
                <w:bCs/>
                <w:sz w:val="20"/>
                <w:szCs w:val="20"/>
              </w:rPr>
              <w:t>RIM 301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2F2B4522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7B39E7">
              <w:rPr>
                <w:rFonts w:asciiTheme="majorHAnsi" w:hAnsiTheme="majorHAnsi" w:cstheme="majorHAnsi"/>
                <w:sz w:val="20"/>
              </w:rPr>
              <w:t>Historical Foundations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33F8C0AB" w:rsidR="00987AE7" w:rsidRPr="00E05B2C" w:rsidRDefault="007B39E7" w:rsidP="00987AE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7B39E7">
              <w:rPr>
                <w:rFonts w:asciiTheme="majorHAnsi" w:hAnsiTheme="majorHAnsi" w:cstheme="majorHAnsi"/>
                <w:bCs/>
                <w:sz w:val="20"/>
              </w:rPr>
              <w:t>Track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(single focus</w:t>
            </w:r>
            <w:r w:rsidR="006561A6">
              <w:rPr>
                <w:rFonts w:asciiTheme="majorHAnsi" w:hAnsiTheme="majorHAnsi" w:cstheme="majorHAnsi"/>
                <w:bCs/>
                <w:sz w:val="20"/>
              </w:rPr>
              <w:t xml:space="preserve"> – 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1CE16C6C" w:rsidR="003F2AA7" w:rsidRPr="00E05B2C" w:rsidRDefault="007B39E7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1E3B4105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6071719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7B39E7">
              <w:rPr>
                <w:rFonts w:asciiTheme="majorHAnsi" w:hAnsiTheme="majorHAnsi" w:cstheme="majorHAnsi"/>
                <w:bCs/>
                <w:sz w:val="20"/>
              </w:rPr>
              <w:t>Track (single focus</w:t>
            </w:r>
            <w:r w:rsidR="006561A6">
              <w:rPr>
                <w:rFonts w:asciiTheme="majorHAnsi" w:hAnsiTheme="majorHAnsi" w:cstheme="majorHAnsi"/>
                <w:bCs/>
                <w:sz w:val="20"/>
              </w:rPr>
              <w:t xml:space="preserve"> – upper-division</w:t>
            </w:r>
            <w:r w:rsidR="007B39E7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5358F084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7B39E7">
              <w:rPr>
                <w:rFonts w:asciiTheme="majorHAnsi" w:hAnsiTheme="majorHAnsi" w:cstheme="majorHAnsi"/>
                <w:bCs/>
                <w:sz w:val="20"/>
              </w:rPr>
              <w:t>Tool (single focus)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48711C73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9A580A">
              <w:rPr>
                <w:rFonts w:asciiTheme="majorHAnsi" w:hAnsiTheme="majorHAnsi" w:cstheme="majorHAnsi"/>
                <w:bCs/>
                <w:sz w:val="20"/>
              </w:rPr>
              <w:t>RIM 350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270FBCF7" w:rsidR="00B97EF4" w:rsidRPr="00E05B2C" w:rsidRDefault="007B39E7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5B83752A" w:rsidR="00B97EF4" w:rsidRPr="00E05B2C" w:rsidRDefault="007B39E7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6561A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6561A6" w:rsidRPr="006561A6">
              <w:rPr>
                <w:rFonts w:asciiTheme="majorHAnsi" w:hAnsiTheme="majorHAnsi" w:cstheme="majorHAnsi"/>
                <w:sz w:val="20"/>
                <w:szCs w:val="20"/>
              </w:rPr>
              <w:t>(Upper-division)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52E86975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C9EED4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  <w:r w:rsidR="006561A6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="006561A6" w:rsidRPr="006561A6">
              <w:rPr>
                <w:rFonts w:asciiTheme="majorHAnsi" w:hAnsiTheme="majorHAnsi" w:cstheme="majorHAnsi"/>
                <w:sz w:val="20"/>
                <w:szCs w:val="20"/>
              </w:rPr>
              <w:t>(Upper-division)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68122213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7B39E7">
              <w:rPr>
                <w:rFonts w:asciiTheme="majorHAnsi" w:hAnsiTheme="majorHAnsi" w:cstheme="majorHAnsi"/>
                <w:bCs/>
                <w:sz w:val="20"/>
              </w:rPr>
              <w:t>Track (any</w:t>
            </w:r>
            <w:r w:rsidR="006561A6">
              <w:rPr>
                <w:rFonts w:asciiTheme="majorHAnsi" w:hAnsiTheme="majorHAnsi" w:cstheme="majorHAnsi"/>
                <w:bCs/>
                <w:sz w:val="20"/>
              </w:rPr>
              <w:t xml:space="preserve"> – upper-division</w:t>
            </w:r>
            <w:r w:rsidR="007B39E7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747E0C7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9A580A">
              <w:rPr>
                <w:rFonts w:asciiTheme="majorHAnsi" w:hAnsiTheme="majorHAnsi" w:cstheme="majorHAnsi"/>
                <w:sz w:val="20"/>
              </w:rPr>
              <w:t>RIM 378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9A580A" w:rsidRPr="007821C0" w14:paraId="08078F14" w14:textId="77777777" w:rsidTr="2332A9A1">
        <w:tc>
          <w:tcPr>
            <w:tcW w:w="3775" w:type="dxa"/>
          </w:tcPr>
          <w:p w14:paraId="30E07B1F" w14:textId="7ED63CF8" w:rsidR="009A580A" w:rsidRPr="00E05B2C" w:rsidRDefault="009A580A" w:rsidP="009A580A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Track (any)</w:t>
            </w:r>
          </w:p>
        </w:tc>
        <w:tc>
          <w:tcPr>
            <w:tcW w:w="990" w:type="dxa"/>
          </w:tcPr>
          <w:p w14:paraId="2EE011B4" w14:textId="77777777" w:rsidR="009A580A" w:rsidRPr="00E05B2C" w:rsidRDefault="009A580A" w:rsidP="009A580A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5891FAB7" w:rsidR="009A580A" w:rsidRPr="00E05B2C" w:rsidRDefault="009A580A" w:rsidP="009A580A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7B39E7">
              <w:rPr>
                <w:rFonts w:asciiTheme="majorHAnsi" w:hAnsiTheme="majorHAnsi" w:cstheme="majorHAnsi"/>
                <w:bCs/>
                <w:sz w:val="20"/>
              </w:rPr>
              <w:t>(</w:t>
            </w:r>
            <w:r>
              <w:rPr>
                <w:rFonts w:asciiTheme="majorHAnsi" w:hAnsiTheme="majorHAnsi" w:cstheme="majorHAnsi"/>
                <w:bCs/>
                <w:sz w:val="20"/>
              </w:rPr>
              <w:t>U</w:t>
            </w:r>
            <w:r w:rsidRPr="007B39E7">
              <w:rPr>
                <w:rFonts w:asciiTheme="majorHAnsi" w:hAnsiTheme="majorHAnsi" w:cstheme="majorHAnsi"/>
                <w:bCs/>
                <w:sz w:val="20"/>
              </w:rPr>
              <w:t>pper-division)</w:t>
            </w:r>
          </w:p>
        </w:tc>
        <w:tc>
          <w:tcPr>
            <w:tcW w:w="971" w:type="dxa"/>
          </w:tcPr>
          <w:p w14:paraId="4B092CBA" w14:textId="77777777" w:rsidR="009A580A" w:rsidRPr="00E05B2C" w:rsidRDefault="009A580A" w:rsidP="009A580A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9A580A" w:rsidRPr="007821C0" w:rsidRDefault="009A580A" w:rsidP="009A580A">
            <w:pPr>
              <w:rPr>
                <w:rFonts w:ascii="inherit" w:hAnsi="inherit"/>
                <w:sz w:val="20"/>
              </w:rPr>
            </w:pPr>
          </w:p>
        </w:tc>
      </w:tr>
      <w:tr w:rsidR="007C0CE5" w:rsidRPr="007821C0" w14:paraId="4EC41C2C" w14:textId="77777777" w:rsidTr="2332A9A1">
        <w:tc>
          <w:tcPr>
            <w:tcW w:w="3775" w:type="dxa"/>
          </w:tcPr>
          <w:p w14:paraId="2508AD89" w14:textId="5B3AEE3F" w:rsidR="007C0CE5" w:rsidRPr="00E05B2C" w:rsidRDefault="007C0CE5" w:rsidP="007C0CE5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8F62E3F" w14:textId="77777777" w:rsidR="007C0CE5" w:rsidRPr="00E05B2C" w:rsidRDefault="007C0CE5" w:rsidP="007C0CE5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50EA7B0C" w:rsidR="007C0CE5" w:rsidRPr="006561A6" w:rsidRDefault="007C0CE5" w:rsidP="007C0C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561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Elective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561A6">
              <w:rPr>
                <w:rFonts w:asciiTheme="majorHAnsi" w:hAnsiTheme="majorHAnsi" w:cstheme="majorHAnsi"/>
                <w:sz w:val="20"/>
                <w:szCs w:val="20"/>
              </w:rPr>
              <w:t>(Upper-division)</w:t>
            </w:r>
          </w:p>
        </w:tc>
        <w:tc>
          <w:tcPr>
            <w:tcW w:w="971" w:type="dxa"/>
          </w:tcPr>
          <w:p w14:paraId="2B6F7D66" w14:textId="77777777" w:rsidR="007C0CE5" w:rsidRPr="00E05B2C" w:rsidRDefault="007C0CE5" w:rsidP="007C0CE5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7C0CE5" w:rsidRPr="007821C0" w:rsidRDefault="007C0CE5" w:rsidP="007C0CE5">
            <w:pPr>
              <w:rPr>
                <w:rFonts w:ascii="inherit" w:hAnsi="inherit"/>
                <w:sz w:val="20"/>
              </w:rPr>
            </w:pPr>
          </w:p>
        </w:tc>
      </w:tr>
      <w:tr w:rsidR="007C0CE5" w:rsidRPr="007821C0" w14:paraId="3097909F" w14:textId="77777777" w:rsidTr="2332A9A1">
        <w:tc>
          <w:tcPr>
            <w:tcW w:w="3775" w:type="dxa"/>
          </w:tcPr>
          <w:p w14:paraId="5479A803" w14:textId="12A6D0C0" w:rsidR="007C0CE5" w:rsidRPr="00E05B2C" w:rsidRDefault="007C0CE5" w:rsidP="007C0C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6561A6">
              <w:rPr>
                <w:rFonts w:asciiTheme="majorHAnsi" w:hAnsiTheme="majorHAnsi" w:cstheme="majorHAnsi"/>
                <w:sz w:val="20"/>
                <w:szCs w:val="20"/>
              </w:rPr>
              <w:t>(Upper-division)</w:t>
            </w:r>
          </w:p>
        </w:tc>
        <w:tc>
          <w:tcPr>
            <w:tcW w:w="990" w:type="dxa"/>
          </w:tcPr>
          <w:p w14:paraId="5A2F67BC" w14:textId="77777777" w:rsidR="007C0CE5" w:rsidRPr="00E05B2C" w:rsidRDefault="007C0CE5" w:rsidP="007C0CE5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4A391685" w:rsidR="007C0CE5" w:rsidRPr="00E05B2C" w:rsidRDefault="007C0CE5" w:rsidP="007C0CE5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6561A6">
              <w:rPr>
                <w:rFonts w:asciiTheme="majorHAnsi" w:hAnsiTheme="majorHAnsi" w:cstheme="majorHAnsi"/>
                <w:sz w:val="20"/>
                <w:szCs w:val="20"/>
              </w:rPr>
              <w:t>(Upper-division)</w:t>
            </w:r>
          </w:p>
        </w:tc>
        <w:tc>
          <w:tcPr>
            <w:tcW w:w="971" w:type="dxa"/>
          </w:tcPr>
          <w:p w14:paraId="394DC44C" w14:textId="77777777" w:rsidR="007C0CE5" w:rsidRPr="00E05B2C" w:rsidRDefault="007C0CE5" w:rsidP="007C0CE5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7C0CE5" w:rsidRPr="007821C0" w:rsidRDefault="007C0CE5" w:rsidP="007C0CE5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2C1A42E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6561A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6561A6" w:rsidRPr="006561A6">
              <w:rPr>
                <w:rFonts w:asciiTheme="majorHAnsi" w:hAnsiTheme="majorHAnsi" w:cstheme="majorHAnsi"/>
                <w:sz w:val="20"/>
                <w:szCs w:val="20"/>
              </w:rPr>
              <w:t>(Upper-division)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63A11480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1B0BFE85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27 hours total hours</w:t>
                            </w:r>
                            <w:r w:rsidR="009A580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required, including </w:t>
                            </w:r>
                            <w:r w:rsidR="009A580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15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6D33140E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At least 60 hours must be completed in residence and at least </w:t>
                            </w:r>
                            <w:r w:rsidR="009A580A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39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">
                <v:textbox>
                  <w:txbxContent>
                    <w:p w14:paraId="362377C3" w14:textId="1B0BFE85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27 hours total hours</w:t>
                      </w:r>
                      <w:r w:rsidR="009A580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required, including </w:t>
                      </w:r>
                      <w:r w:rsidR="009A580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15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6D33140E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At least 60 hours must be completed in residence and at least </w:t>
                      </w:r>
                      <w:r w:rsidR="009A580A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39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2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76C9" w14:textId="77777777" w:rsidR="00993F9D" w:rsidRDefault="00993F9D" w:rsidP="00464807">
      <w:pPr>
        <w:spacing w:after="0" w:line="240" w:lineRule="auto"/>
      </w:pPr>
      <w:r>
        <w:separator/>
      </w:r>
    </w:p>
  </w:endnote>
  <w:endnote w:type="continuationSeparator" w:id="0">
    <w:p w14:paraId="238DF051" w14:textId="77777777" w:rsidR="00993F9D" w:rsidRDefault="00993F9D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7F97" w14:textId="77777777" w:rsidR="00993F9D" w:rsidRDefault="00993F9D" w:rsidP="00464807">
      <w:pPr>
        <w:spacing w:after="0" w:line="240" w:lineRule="auto"/>
      </w:pPr>
      <w:r>
        <w:separator/>
      </w:r>
    </w:p>
  </w:footnote>
  <w:footnote w:type="continuationSeparator" w:id="0">
    <w:p w14:paraId="548878DA" w14:textId="77777777" w:rsidR="00993F9D" w:rsidRDefault="00993F9D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51E2472D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7B39E7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Race, Indigeneity, and Migration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7B39E7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2020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</w:t>
    </w:r>
    <w:r w:rsidR="007B39E7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2022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 xml:space="preserve">Summer </w:t>
    </w:r>
    <w:r w:rsidR="007B39E7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2028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561A6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39E7"/>
    <w:rsid w:val="007B7614"/>
    <w:rsid w:val="007C0CE5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93F9D"/>
    <w:rsid w:val="009A04A9"/>
    <w:rsid w:val="009A580A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43DD0"/>
    <w:rsid w:val="00F536D2"/>
    <w:rsid w:val="00F665DA"/>
    <w:rsid w:val="00F750BC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BD79C7AE575469E20567394CEE5D0" ma:contentTypeVersion="13" ma:contentTypeDescription="Create a new document." ma:contentTypeScope="" ma:versionID="c316225cfb8a7406c0104fbf0b820955">
  <xsd:schema xmlns:xsd="http://www.w3.org/2001/XMLSchema" xmlns:xs="http://www.w3.org/2001/XMLSchema" xmlns:p="http://schemas.microsoft.com/office/2006/metadata/properties" xmlns:ns3="7b6a542e-e49a-44fa-8f4d-420799bc9d13" xmlns:ns4="6cd966bb-0bb2-4adc-8a90-2be0befcdd16" targetNamespace="http://schemas.microsoft.com/office/2006/metadata/properties" ma:root="true" ma:fieldsID="0f7424977ddd1522a88ba09383d411ca" ns3:_="" ns4:_="">
    <xsd:import namespace="7b6a542e-e49a-44fa-8f4d-420799bc9d13"/>
    <xsd:import namespace="6cd966bb-0bb2-4adc-8a90-2be0befcd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542e-e49a-44fa-8f4d-420799bc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66bb-0bb2-4adc-8a90-2be0befcd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1E4E-3FCB-41D5-985B-C90E38C2C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a542e-e49a-44fa-8f4d-420799bc9d13"/>
    <ds:schemaRef ds:uri="6cd966bb-0bb2-4adc-8a90-2be0befc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752CA-7DE8-47C7-A9A4-537B4C1CB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D092-0A08-49F2-82CA-C5CD0C9B45E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cd966bb-0bb2-4adc-8a90-2be0befcdd16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b6a542e-e49a-44fa-8f4d-420799bc9d1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EFA6A4-4FAD-4AD4-8959-1C12042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Schauer-West, Scott</cp:lastModifiedBy>
  <cp:revision>2</cp:revision>
  <dcterms:created xsi:type="dcterms:W3CDTF">2021-10-21T20:08:00Z</dcterms:created>
  <dcterms:modified xsi:type="dcterms:W3CDTF">2021-10-21T20:08:00Z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0x01010009EBD79C7AE575469E20567394CEE5D0</vt:lpwstr>
  </property>
</Properties>
</file>